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B20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yellow"/>
          <w:lang w:eastAsia="zh-CN"/>
        </w:rPr>
      </w:pPr>
    </w:p>
    <w:p w14:paraId="1EB9C085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Times New Roman" w:hAnsi="Times New Roman" w:eastAsia="方正黑体_GBK" w:cs="Times New Roman"/>
          <w:kern w:val="21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方正黑体_GBK" w:cs="Times New Roman"/>
          <w:kern w:val="21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黑体_GBK" w:cs="Times New Roman"/>
          <w:kern w:val="21"/>
          <w:sz w:val="32"/>
          <w:szCs w:val="32"/>
          <w:shd w:val="clear" w:color="auto" w:fill="FFFFFF"/>
          <w:lang w:val="en-US" w:eastAsia="zh-CN"/>
        </w:rPr>
        <w:t>3</w:t>
      </w:r>
    </w:p>
    <w:p w14:paraId="07F8E38B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Style w:val="10"/>
          <w:rFonts w:ascii="Times New Roman" w:hAnsi="Times New Roman" w:eastAsia="方正小标宋_GBK" w:cs="Times New Roman"/>
          <w:b w:val="0"/>
          <w:bCs w:val="0"/>
          <w:kern w:val="21"/>
          <w:sz w:val="44"/>
          <w:szCs w:val="44"/>
        </w:rPr>
      </w:pPr>
    </w:p>
    <w:p w14:paraId="0502F6CE">
      <w:pPr>
        <w:spacing w:line="600" w:lineRule="exact"/>
        <w:jc w:val="center"/>
        <w:rPr>
          <w:rStyle w:val="10"/>
          <w:rFonts w:hint="eastAsia" w:ascii="Times New Roman" w:hAnsi="Times New Roman" w:eastAsia="方正小标宋_GBK"/>
          <w:b w:val="0"/>
          <w:bCs w:val="0"/>
          <w:kern w:val="21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kern w:val="21"/>
          <w:sz w:val="44"/>
          <w:szCs w:val="44"/>
        </w:rPr>
        <w:t>政府专职消防</w:t>
      </w:r>
      <w:r>
        <w:rPr>
          <w:rFonts w:hint="eastAsia" w:ascii="Times New Roman" w:hAnsi="Times New Roman" w:eastAsia="方正小标宋_GBK"/>
          <w:kern w:val="21"/>
          <w:sz w:val="44"/>
          <w:szCs w:val="44"/>
        </w:rPr>
        <w:t>队</w:t>
      </w:r>
      <w:r>
        <w:rPr>
          <w:rFonts w:ascii="Times New Roman" w:hAnsi="Times New Roman" w:eastAsia="方正小标宋_GBK"/>
          <w:kern w:val="21"/>
          <w:sz w:val="44"/>
          <w:szCs w:val="44"/>
        </w:rPr>
        <w:t>员招录体检标准</w:t>
      </w:r>
      <w:bookmarkEnd w:id="0"/>
    </w:p>
    <w:p w14:paraId="59D1FB81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Style w:val="10"/>
          <w:rFonts w:hint="eastAsia" w:ascii="Times New Roman" w:hAnsi="Times New Roman" w:eastAsia="方正黑体_GBK" w:cs="Times New Roman"/>
          <w:kern w:val="21"/>
          <w:sz w:val="32"/>
          <w:szCs w:val="32"/>
        </w:rPr>
      </w:pPr>
    </w:p>
    <w:p w14:paraId="5320D66D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</w:pP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第一章  外科</w:t>
      </w:r>
    </w:p>
    <w:p w14:paraId="12A8609D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Style w:val="10"/>
          <w:rFonts w:hint="eastAsia" w:ascii="Times New Roman" w:hAnsi="Times New Roman" w:eastAsia="方正黑体_GBK" w:cs="Times New Roman"/>
          <w:kern w:val="21"/>
          <w:sz w:val="32"/>
          <w:szCs w:val="32"/>
        </w:rPr>
      </w:pPr>
    </w:p>
    <w:p w14:paraId="5B9B5E2A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第一条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男性身高160cm以上，女性身高158cm以上，合格。</w:t>
      </w:r>
    </w:p>
    <w:p w14:paraId="65D1FBC0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第二条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体重符合下列条件且空腹血糖&lt;7.0mmol/L的，合格。</w:t>
      </w:r>
    </w:p>
    <w:p w14:paraId="5DEBBAE5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男性：17.5≤BMI&lt;30；</w:t>
      </w:r>
    </w:p>
    <w:p w14:paraId="1DA84CA3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（二）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女性：17≤BMI&lt;24。</w:t>
      </w:r>
    </w:p>
    <w:p w14:paraId="1E9C412B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BMI≥28须加查血液化血红蛋白检查项目，糖化血红蛋白百分比&lt;6.5%，合格。</w:t>
      </w:r>
    </w:p>
    <w:p w14:paraId="2F4987BF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（BMI=体重（千克）除以身高（米）的平方）</w:t>
      </w:r>
    </w:p>
    <w:p w14:paraId="605A70C5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第三条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颅脑外伤，颅脑畸形，颅脑手术史，脑外伤后综合症，不合格。</w:t>
      </w:r>
    </w:p>
    <w:p w14:paraId="5C481208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第四条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颈部运动功能受限，斜颈，Ⅲ度以上单纯性甲状腺肿，乳腺肿瘤，不合格。</w:t>
      </w:r>
    </w:p>
    <w:p w14:paraId="54FC587F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第五条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骨、关节、滑囊疾病或损伤及其后遗症，骨、关节畸形，胸廓畸形，习惯性脱臼，颈、胸、腰椎骨折史，腰椎间盘突出，强直性脊柱炎，影响肢体功能的腱鞘疾病，不合格。</w:t>
      </w:r>
    </w:p>
    <w:p w14:paraId="6A08E6FE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下列情况合格：</w:t>
      </w:r>
    </w:p>
    <w:p w14:paraId="7A8C82CF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（一）可自行矫正的脊柱侧弯；</w:t>
      </w:r>
    </w:p>
    <w:p w14:paraId="4031CE18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（二）四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肢单纯性骨折，治愈1年后，X线片显示骨折线消失，复位良好，无功能障碍及后遗症；</w:t>
      </w:r>
    </w:p>
    <w:p w14:paraId="0452D45C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（三）关节弹响排除骨关节疾病或损伤，不影响正常功能的；</w:t>
      </w:r>
    </w:p>
    <w:p w14:paraId="4FC258DD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（四）大骨节病仅指、趾关节稍粗大，无自觉症状，无功能障碍；</w:t>
      </w:r>
    </w:p>
    <w:p w14:paraId="102E4748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（五）轻度胸廓畸形。</w:t>
      </w:r>
    </w:p>
    <w:p w14:paraId="36940A23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第六条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手指、足趾残缺或畸形，重度皲裂症，不合格。</w:t>
      </w:r>
    </w:p>
    <w:p w14:paraId="46B262FF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七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恶性肿瘤，面颈部长径超过1cm的良性肿瘤、囊肿，其他部位长径超过3cm的良性肿瘤、囊肿，或虽未超出前述规定但影响功能和训练的，不合格。</w:t>
      </w:r>
    </w:p>
    <w:p w14:paraId="7B86B46A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八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瘢痕体质，面颈部长径超过3cm或影响功能的瘢痕，其他部位影响功能的瘢痕，不合格。</w:t>
      </w:r>
    </w:p>
    <w:p w14:paraId="1720F2FA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九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面颈部文身，着</w:t>
      </w: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队伍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制式体能训练服其他裸露部位长径超过3cm的文身，其他部位长径超过10cm的文身，男性文眉、文眼线、文唇，女性文唇，不合格。</w:t>
      </w:r>
    </w:p>
    <w:p w14:paraId="23BF42B5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第十条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脉管炎，动脉瘤，中、重度下肢静脉曲张和精索静脉曲张，不合格。</w:t>
      </w:r>
    </w:p>
    <w:p w14:paraId="7DB537DD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一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胸、腹腔手术史，疝，脱肛，肛瘘，肛旁脓肿，重度陈旧性肛裂，环状痔，混合痔，不合格。</w:t>
      </w:r>
    </w:p>
    <w:p w14:paraId="0923B0F5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下列情况合格：</w:t>
      </w:r>
    </w:p>
    <w:p w14:paraId="35F8B743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（一）阑尾炎手术后半年以上，无后遗症；</w:t>
      </w:r>
    </w:p>
    <w:p w14:paraId="08FC74EB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（二）腹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股沟疝、股疝手术后1年以上，无后遗症；</w:t>
      </w:r>
    </w:p>
    <w:p w14:paraId="4ED776B8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（三）</w:t>
      </w: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痔疮经治疗半年以上无复发，无后遗症；</w:t>
      </w:r>
    </w:p>
    <w:p w14:paraId="13FD102C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（四）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胸、腹腔手术</w:t>
      </w: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后1年以上，无后遗症；</w:t>
      </w:r>
    </w:p>
    <w:p w14:paraId="279BF095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二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泌尿生殖系统疾病或损伤及其后遗症，生殖器官畸形或发育不全，单睾，隐睾及其术后，不合格。</w:t>
      </w:r>
    </w:p>
    <w:p w14:paraId="7E348039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下列情况合格：</w:t>
      </w:r>
    </w:p>
    <w:p w14:paraId="7DD723C8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无自觉症状的轻度非交通性精索鞘膜积液，不大于健侧睾丸；</w:t>
      </w:r>
    </w:p>
    <w:p w14:paraId="493BDDB2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（二）无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自觉症状的睾丸鞘膜积液，包括睾丸在内不大于健侧睾丸1倍；</w:t>
      </w:r>
    </w:p>
    <w:p w14:paraId="1370E80C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（三）交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通性鞘膜积液，手术后1年以上无复发，无后遗症；</w:t>
      </w:r>
    </w:p>
    <w:p w14:paraId="1E626605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（四）无压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痛、无自觉症状的精索、副睾小结节，数量在2个以下且长径均在0.5cm以下；</w:t>
      </w:r>
    </w:p>
    <w:p w14:paraId="4E0AB440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（五）包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茎、包皮过长；</w:t>
      </w:r>
    </w:p>
    <w:p w14:paraId="65A33AFA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（六）轻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度急性包皮炎、阴囊炎。</w:t>
      </w:r>
    </w:p>
    <w:p w14:paraId="6D344573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三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重度腋臭，不合格。</w:t>
      </w:r>
    </w:p>
    <w:p w14:paraId="51B194D0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四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头癣，泛发性体癣，疥疮，慢性泛发性湿疹，慢性荨麻疹，泛发性神经性皮炎，银屑病，面颈部长径超过1cm的血管痣、色素痣、胎痣和白癜风，其他传染性或难以治愈的皮肤病，不合格。</w:t>
      </w:r>
    </w:p>
    <w:p w14:paraId="2E289BAB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下列情况合格：</w:t>
      </w:r>
    </w:p>
    <w:p w14:paraId="2A17B0BD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（一）单发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局限性神经性皮炎，长径在3cm以下；</w:t>
      </w:r>
    </w:p>
    <w:p w14:paraId="349B7263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（二）股癣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，手（足）癣，甲（指、趾）癣，躯干花斑癣；</w:t>
      </w:r>
    </w:p>
    <w:p w14:paraId="1F6ABC8F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（三）身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体其他部位白癜风不超过2处，每处长径在3cm以下。</w:t>
      </w:r>
    </w:p>
    <w:p w14:paraId="6917288E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五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淋病，梅毒，软下疳，性病性淋巴肉芽肿，非淋菌性尿道炎，尖锐湿疣，生殖器疱疹，以及其他性传播疾病，不合格。</w:t>
      </w:r>
    </w:p>
    <w:p w14:paraId="08C01DAC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center"/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</w:pPr>
    </w:p>
    <w:p w14:paraId="7103268A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第二章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 xml:space="preserve">  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内科</w:t>
      </w:r>
    </w:p>
    <w:p w14:paraId="6C4A14F6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center"/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</w:pPr>
    </w:p>
    <w:p w14:paraId="0C563462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六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血压在下列范围，合格。</w:t>
      </w:r>
    </w:p>
    <w:p w14:paraId="15CA286B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收缩压≥90 mmHg，＜140 mmHg；</w:t>
      </w:r>
    </w:p>
    <w:p w14:paraId="24EB5039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（二）舒张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压≥60 mmHg，＜90 mmHg。</w:t>
      </w:r>
    </w:p>
    <w:p w14:paraId="25F5A9A5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七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心率在下列范围，合格。</w:t>
      </w:r>
    </w:p>
    <w:p w14:paraId="54196B3D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（一）心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率60～100次/分；</w:t>
      </w:r>
    </w:p>
    <w:p w14:paraId="190E6D98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（二）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心率50～59次/分或101～110次/分，经检查系生理性。</w:t>
      </w:r>
    </w:p>
    <w:p w14:paraId="3B086399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八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高血压病，器质性心脏病，血管疾病，右位心脏，不合格。</w:t>
      </w:r>
    </w:p>
    <w:p w14:paraId="10D29843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下列情况合格：</w:t>
      </w:r>
    </w:p>
    <w:p w14:paraId="2A845063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（一）听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诊发现心律不齐、心脏收缩期杂音的，经检查系生理性；</w:t>
      </w:r>
    </w:p>
    <w:p w14:paraId="14E501AC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（二）直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立性低血压、周围血管舒缩障碍。</w:t>
      </w:r>
    </w:p>
    <w:p w14:paraId="1C3C8D63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十九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慢性支气管炎，支气管扩张，支气管哮喘，肺大泡，气胸及气胸史，以及其他呼吸系统慢性疾病，不合格。</w:t>
      </w:r>
    </w:p>
    <w:p w14:paraId="1A00779B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第二十条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严重慢性胃、肠疾病，肝脏、胆囊、脾脏、胰腺疾病，内脏下垂，腹部包块，不合格。</w:t>
      </w:r>
    </w:p>
    <w:p w14:paraId="0B33A72A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下列情况合格：</w:t>
      </w:r>
    </w:p>
    <w:p w14:paraId="2A045172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仰卧位，平静呼吸，在右锁骨中线肋缘下触及肝脏不超过1.5cm，剑突下不超过3cm，质软，边薄，平滑，无触痛、叩击痛，肝上界在正常范围，左肋缘下未触及脾脏，无贫血，营养状况良好；</w:t>
      </w:r>
    </w:p>
    <w:p w14:paraId="28E64B7A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1"/>
          <w:sz w:val="32"/>
          <w:szCs w:val="32"/>
        </w:rPr>
        <w:t>（二）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既往因患疟疾、血吸虫病、黑热病引起的脾脏肿大，现无自觉症状，无贫血，营养状况良好。</w:t>
      </w:r>
    </w:p>
    <w:p w14:paraId="3A40AF18">
      <w:pPr>
        <w:pStyle w:val="7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kern w:val="21"/>
          <w:sz w:val="32"/>
          <w:szCs w:val="32"/>
        </w:rPr>
        <w:t>第二十</w:t>
      </w:r>
      <w:r>
        <w:rPr>
          <w:rStyle w:val="10"/>
          <w:rFonts w:hint="eastAsia" w:ascii="Times New Roman" w:hAnsi="Times New Roman" w:eastAsia="方正黑体_GBK" w:cs="Times New Roman"/>
          <w:b w:val="0"/>
          <w:kern w:val="21"/>
          <w:sz w:val="32"/>
          <w:szCs w:val="32"/>
        </w:rPr>
        <w:t>一</w:t>
      </w:r>
      <w:r>
        <w:rPr>
          <w:rStyle w:val="10"/>
          <w:rFonts w:ascii="Times New Roman" w:hAnsi="Times New Roman" w:eastAsia="方正黑体_GBK" w:cs="Times New Roman"/>
          <w:b w:val="0"/>
          <w:kern w:val="21"/>
          <w:sz w:val="32"/>
          <w:szCs w:val="32"/>
        </w:rPr>
        <w:t>条</w:t>
      </w:r>
      <w:r>
        <w:rPr>
          <w:rStyle w:val="10"/>
          <w:rFonts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泌尿、血液、内分泌系统疾病，代谢性疾病，免疫性疾病，以及经确诊的以上慢性严重性疾病治愈未达稳定年限，不合格。</w:t>
      </w:r>
    </w:p>
    <w:p w14:paraId="0D2CD97A">
      <w:pPr>
        <w:pStyle w:val="7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下列情况合格：</w:t>
      </w:r>
    </w:p>
    <w:p w14:paraId="4B806335">
      <w:pPr>
        <w:pStyle w:val="7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（一）急性膀胱炎、急性肾盂肾炎、急性前列腺炎，治愈半年以上，无复发，无并发症；</w:t>
      </w:r>
    </w:p>
    <w:p w14:paraId="3B39599F">
      <w:pPr>
        <w:pStyle w:val="7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（二）单纯性缺铁性贫血，血红蛋白大于90g/L；</w:t>
      </w:r>
    </w:p>
    <w:p w14:paraId="195DEA97">
      <w:pPr>
        <w:pStyle w:val="7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（三）巨幼细胞贫血治愈5年以上，血常规检查正常；</w:t>
      </w:r>
    </w:p>
    <w:p w14:paraId="3DD3C097">
      <w:pPr>
        <w:pStyle w:val="7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（四）儿童青少年时期患过敏性紫癜，治愈10年以上，无复发，无并发症，血、尿常规等相关检查正常；</w:t>
      </w:r>
    </w:p>
    <w:p w14:paraId="7231631E">
      <w:pPr>
        <w:pStyle w:val="7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（五）亚急性甲状腺炎治愈1年以上，甲状腺功能（甲功五项）正常，无需服药，无症状、体征。</w:t>
      </w:r>
    </w:p>
    <w:p w14:paraId="2A6CE843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第二十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二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艾滋病，病毒性肝炎，结核，流行性出血热，细菌性和阿米巴性痢疾，黑热病，伤寒，副伤寒，布鲁氏菌病，钩端螺旋体病，血吸虫病，疟疾，丝虫病，以及其他传染病，不合格。</w:t>
      </w:r>
    </w:p>
    <w:p w14:paraId="13A176AC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下列情况合格：</w:t>
      </w:r>
    </w:p>
    <w:p w14:paraId="75A3826F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急性病毒性肝炎治愈后2年以上未再复发，无症状和体征，实验室检查正常；</w:t>
      </w:r>
    </w:p>
    <w:p w14:paraId="11A6376F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（二）原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发性肺结核、继发性肺结核、结核性胸膜炎、肾结核、腹膜结核，临床治愈后3年无复发；</w:t>
      </w:r>
    </w:p>
    <w:p w14:paraId="6854AEFE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（三）细菌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性痢疾治愈1年以上；</w:t>
      </w:r>
    </w:p>
    <w:p w14:paraId="3F98AA46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（四）疟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疾、黑热病、血吸虫病、阿米巴性痢疾、钩端螺旋体病、流行性出血热、伤寒、副伤寒、布鲁氏菌病，治愈2年以上，无后遗症；</w:t>
      </w:r>
    </w:p>
    <w:p w14:paraId="56BEFEFF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（五）丝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虫病治愈半年以上，无后遗症。</w:t>
      </w:r>
    </w:p>
    <w:p w14:paraId="271CEACE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第二十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三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黑体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癫痫，以及其他神经系统疾病及后遗症，不合格。</w:t>
      </w:r>
    </w:p>
    <w:p w14:paraId="05E9245A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第二十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四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黑体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精神分裂症，转换性障碍，分离性障碍，抑郁症，躁狂症，精神活性物质滥用和依赖，人格障碍，应激障碍， 睡眠障碍，进食障碍，精神发育迟滞，遗尿症，以及其他精神类疾病，不合格。</w:t>
      </w:r>
    </w:p>
    <w:p w14:paraId="38071750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第二十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五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影响正常表达的口吃，不合格。</w:t>
      </w:r>
    </w:p>
    <w:p w14:paraId="1E0DEC5F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center"/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</w:pPr>
    </w:p>
    <w:p w14:paraId="1B8A44FA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第三章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  <w:lang w:val="en"/>
        </w:rPr>
        <w:t xml:space="preserve">  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耳鼻咽喉科</w:t>
      </w:r>
    </w:p>
    <w:p w14:paraId="4033F107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center"/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</w:pPr>
    </w:p>
    <w:p w14:paraId="4CD7B5AD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第二十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六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听力测定双侧耳语均低于5m，不合格。</w:t>
      </w:r>
    </w:p>
    <w:p w14:paraId="4849E25E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一侧耳语5m、另一侧不低于3m，合格。</w:t>
      </w:r>
    </w:p>
    <w:p w14:paraId="5FB259C8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第二十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七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眩晕病，不合格。</w:t>
      </w:r>
    </w:p>
    <w:p w14:paraId="2890A156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二十八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耳廓明显畸形，外耳道闭锁，反复发炎的耳前瘘管，耳廓及外耳道湿疹，耳霉菌病，不合格。</w:t>
      </w:r>
    </w:p>
    <w:p w14:paraId="76CF0370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轻度耳廓及外耳道湿疹，轻度耳霉菌病，合格。</w:t>
      </w:r>
    </w:p>
    <w:p w14:paraId="207FB79E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二十九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难以治愈的耳病，不合格。</w:t>
      </w:r>
    </w:p>
    <w:p w14:paraId="73EBE91C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鼓膜内陷、粘连、萎缩、瘢痕、钙化斑，合格。</w:t>
      </w:r>
    </w:p>
    <w:p w14:paraId="2C549099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第三十条</w:t>
      </w:r>
      <w:r>
        <w:rPr>
          <w:rStyle w:val="15"/>
          <w:rFonts w:hint="eastAsia" w:ascii="Times New Roman" w:hAnsi="Times New Roman" w:eastAsia="方正黑体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嗅觉丧失，不合格。</w:t>
      </w:r>
    </w:p>
    <w:p w14:paraId="537F26F6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第三十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一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鼻中隔穿孔，鼻畸形，重度肥厚性鼻炎，萎缩性鼻炎，重度鼻粘膜糜烂，鼻息肉，中鼻甲息肉样变，以及其他影响鼻功能的慢性鼻病，不合格。</w:t>
      </w:r>
    </w:p>
    <w:p w14:paraId="2A706273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不影响副鼻窦引流的中鼻甲肥大，中鼻道有少量粘液脓性分泌物，轻度萎缩性鼻炎，合格。</w:t>
      </w:r>
    </w:p>
    <w:p w14:paraId="6588058F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第三十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二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超过Ⅱ度肿大的慢性扁桃体炎，影响吞咽、发音功能难以治愈的咽、喉疾病，严重阻塞性睡眠呼吸暂停综合征，不合格。</w:t>
      </w:r>
    </w:p>
    <w:p w14:paraId="3814D8E7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center"/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</w:pPr>
    </w:p>
    <w:p w14:paraId="27AFB9E3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第四章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  <w:lang w:val="en"/>
        </w:rPr>
        <w:t xml:space="preserve">  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眼科</w:t>
      </w:r>
    </w:p>
    <w:p w14:paraId="06C817A1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center"/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</w:pPr>
    </w:p>
    <w:p w14:paraId="44227F9C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第三十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三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任何一眼裸眼视力低于4.8，需进行矫正视力检查，任何一眼矫正视力低于4.8或矫正度数超过600度，不合格。</w:t>
      </w:r>
    </w:p>
    <w:p w14:paraId="2483F43A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屈光不正经准分子激光手术（不含有晶体眼人工晶体植入术等其他术式）后半年以上，无并发症，任何一眼裸眼视力达到4.8，眼底检查正常，合格。</w:t>
      </w:r>
    </w:p>
    <w:p w14:paraId="13E592E1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第三十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四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色弱，色盲，不合格。</w:t>
      </w:r>
    </w:p>
    <w:p w14:paraId="084F143F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能够识别红、绿、黄、蓝、紫各单色者，合格。</w:t>
      </w:r>
    </w:p>
    <w:p w14:paraId="5A9892E0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第三十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五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影响眼功能的疾病，不合格。</w:t>
      </w:r>
    </w:p>
    <w:p w14:paraId="7E164300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第三十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六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眼球突出，眼球震颤，眼肌疾病，不合格。</w:t>
      </w:r>
    </w:p>
    <w:p w14:paraId="014CE647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15度以内的共同性内、外斜视，合格。</w:t>
      </w:r>
    </w:p>
    <w:p w14:paraId="00082D85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第三十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七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角膜、巩膜、虹膜睫状体疾病，瞳孔变形、运动障碍，不合格。</w:t>
      </w:r>
    </w:p>
    <w:p w14:paraId="56E6A3B2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不影响视力的角膜云翳，合格。</w:t>
      </w:r>
    </w:p>
    <w:p w14:paraId="5DA7A884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三十八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晶状体、玻璃体、视网膜、脉络膜、视神经疾病，以及青光眼，不合格。</w:t>
      </w:r>
    </w:p>
    <w:p w14:paraId="1CDDE7D4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先天性少数散在的晶状体小混浊点，合格。</w:t>
      </w:r>
    </w:p>
    <w:p w14:paraId="6487A7C5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center"/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</w:pPr>
    </w:p>
    <w:p w14:paraId="6FEACC78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第五章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  <w:lang w:val="en"/>
        </w:rPr>
        <w:t xml:space="preserve">  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口腔科</w:t>
      </w:r>
    </w:p>
    <w:p w14:paraId="3836FCCA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center"/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</w:pPr>
    </w:p>
    <w:p w14:paraId="3AC8AC56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三十九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深度龋齿超过3个，缺齿超过2个（经正畸治疗拔除、牙列整齐的除外），全口义齿及复杂的可摘局部义齿，重度牙周炎，影响咀嚼及发音功能的口腔疾病，颞颌关节疾病，唇、腭裂及唇裂术后明显瘢痕，不合格。</w:t>
      </w:r>
    </w:p>
    <w:p w14:paraId="3DACED13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经治疗、修复后功能良好的龋齿、缺齿，合格。</w:t>
      </w:r>
    </w:p>
    <w:p w14:paraId="0C2D00FD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第四十条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中度以上氟斑牙及牙釉质发育不全，切牙、尖牙、双尖牙明显缺损或缺失，超牙合超过0.5cm，开牙合超过0.3cm，上下颌牙咬合到对侧牙龈的深覆牙合，反牙合，牙列不齐，重度牙龈炎，中度牙周炎，不合格。</w:t>
      </w:r>
    </w:p>
    <w:p w14:paraId="777C508D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下列情况合格：</w:t>
      </w:r>
    </w:p>
    <w:p w14:paraId="579CB062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（一）上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下颌左右尖牙、双尖牙咬合相距0.3cm以内；</w:t>
      </w:r>
    </w:p>
    <w:p w14:paraId="67C861D0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（二）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切牙缺失1个，经固定义齿修复后功能良好，或牙列无间隙，替代牙功能良好；</w:t>
      </w:r>
    </w:p>
    <w:p w14:paraId="382A0E65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（三）不影响咬合的个别切牙牙列不齐或重叠；</w:t>
      </w:r>
    </w:p>
    <w:p w14:paraId="7B3FB764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（四）不影响咬合的个别切牙轻度反牙合，无其他体征；</w:t>
      </w:r>
    </w:p>
    <w:p w14:paraId="06A40ACF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（五）错牙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合畸形经正畸治疗后功能良好。</w:t>
      </w:r>
    </w:p>
    <w:p w14:paraId="33508CF0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第四十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一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慢性腮腺炎，腮腺囊肿，口腔肿瘤，不合格。</w:t>
      </w:r>
    </w:p>
    <w:p w14:paraId="31C87B6B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center"/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</w:pPr>
    </w:p>
    <w:p w14:paraId="3F930A18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第六章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 xml:space="preserve">  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妇科</w:t>
      </w:r>
    </w:p>
    <w:p w14:paraId="0A88AC2A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center"/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</w:pPr>
    </w:p>
    <w:p w14:paraId="13D8FA97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第四十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二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黑体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闭经，严重痛经，子宫不规则出血，功能性子宫出血，子宫内膜异位症，不合格。</w:t>
      </w:r>
    </w:p>
    <w:p w14:paraId="774928CC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第四十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三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内外生殖器畸形或缺陷，不合格。</w:t>
      </w:r>
    </w:p>
    <w:p w14:paraId="677EB0B7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第四十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四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急、慢性盆腔炎，盆腔肿物，不合格。</w:t>
      </w:r>
    </w:p>
    <w:p w14:paraId="10635790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第四十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五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霉菌性阴道炎，滴虫性阴道炎，不合格。</w:t>
      </w:r>
    </w:p>
    <w:p w14:paraId="5DB29D14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第四十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六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妊娠，不合格。</w:t>
      </w:r>
    </w:p>
    <w:p w14:paraId="55BDEFEF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center"/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</w:pPr>
    </w:p>
    <w:p w14:paraId="2243C9D4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第七章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 xml:space="preserve">  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辅助检查</w:t>
      </w:r>
    </w:p>
    <w:p w14:paraId="77996C0D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center"/>
        <w:rPr>
          <w:rFonts w:hint="eastAsia" w:ascii="Times New Roman" w:hAnsi="Times New Roman" w:eastAsia="方正黑体_GBK" w:cs="Times New Roman"/>
          <w:kern w:val="21"/>
          <w:sz w:val="32"/>
          <w:szCs w:val="32"/>
        </w:rPr>
      </w:pPr>
    </w:p>
    <w:p w14:paraId="148DA2AF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第四十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七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血细胞分析结果在下列范围，合格。</w:t>
      </w:r>
    </w:p>
    <w:p w14:paraId="3E5FB671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（一）血红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蛋白：男性130～175g／L，女性115～150g／L；</w:t>
      </w:r>
    </w:p>
    <w:p w14:paraId="2B4D423D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（二）红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细胞计数：男性4.3～5.8×1012／L，女性3.8～5.1×1012／L；</w:t>
      </w:r>
    </w:p>
    <w:p w14:paraId="6AD1D2EE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（三）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白细胞计数：3.5～9.5×109／L；</w:t>
      </w:r>
    </w:p>
    <w:p w14:paraId="77CA5A9A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（四）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中性粒细胞百分数：40％～75％；</w:t>
      </w:r>
    </w:p>
    <w:p w14:paraId="7808A080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（五）淋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巴细胞百分数：20％～50％；</w:t>
      </w:r>
    </w:p>
    <w:p w14:paraId="4F483105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（六）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血小板计数：125～350×109／L。</w:t>
      </w:r>
    </w:p>
    <w:p w14:paraId="7602ABE1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血常规检查结果要结合临床及地区差异作出正确结论。血红蛋白、红细胞数、白细胞总数、白细胞分类、血小板计数稍高或稍低，根据所在地区人体正常值范围，在排除器质性病变的前提下，不作单项淘汰。</w:t>
      </w:r>
    </w:p>
    <w:p w14:paraId="02AC68DC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四十八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血生化分析结果在下列范围，合格。</w:t>
      </w:r>
    </w:p>
    <w:p w14:paraId="4E260568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（一）血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清丙氨酸氨基转移酶:男性9～50 U/L，女性7～40 U/L；</w:t>
      </w:r>
    </w:p>
    <w:p w14:paraId="6F0EB2E5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血清丙氨酸氨基转移酶，男性&gt;50 U/L、≤60 U/L，女性&gt;40 U/L、≤50 U/L，应当结合临床物理检查，在排除疾病的情况下，视为合格，但须从严掌握；</w:t>
      </w:r>
    </w:p>
    <w:p w14:paraId="22513D03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（二）血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清肌酐：</w:t>
      </w:r>
    </w:p>
    <w:p w14:paraId="122A518F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酶法：男性59～104μmol/L，女性45～84μmol/L；</w:t>
      </w:r>
    </w:p>
    <w:p w14:paraId="47145803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苦味酸速率法：男性62～115μmol/L，女性53～97μmol/L；</w:t>
      </w:r>
    </w:p>
    <w:p w14:paraId="3B7BD233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苦味酸去蛋白终点法：男性44～133μmol/L，女性70～106μmol/L；</w:t>
      </w:r>
    </w:p>
    <w:p w14:paraId="397F2C44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（三）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血清尿素：2.9～8.2mmol/L。</w:t>
      </w:r>
    </w:p>
    <w:p w14:paraId="04970126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四十九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乙型肝炎表面抗原检测阳性，艾滋病病毒（HIV1+2）抗体检测阳性，不合格。</w:t>
      </w:r>
    </w:p>
    <w:p w14:paraId="75EACE45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第五十条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尿常规检查结果在下列范围，合格。</w:t>
      </w:r>
    </w:p>
    <w:p w14:paraId="5CE28F2B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（一）尿蛋白：阴性至微量；</w:t>
      </w:r>
    </w:p>
    <w:p w14:paraId="4350A9FB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（二）尿酮体：阴性；</w:t>
      </w:r>
    </w:p>
    <w:p w14:paraId="7A5FC6BB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（三）尿糖：阴性；</w:t>
      </w:r>
    </w:p>
    <w:p w14:paraId="4F9CE703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（四）胆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红素：阴性；</w:t>
      </w:r>
    </w:p>
    <w:p w14:paraId="7120432D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（五）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尿胆原：0.1～1.0 Eμ／dl(弱阳性)。</w:t>
      </w:r>
    </w:p>
    <w:p w14:paraId="3A4BA50D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尿常规检查结果要结合临床及地区差异作出正确结论。</w:t>
      </w:r>
    </w:p>
    <w:p w14:paraId="09703AA6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第五十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一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尿液离心沉淀标本镜检结果在下列范围，合格。</w:t>
      </w:r>
    </w:p>
    <w:p w14:paraId="641BBF0D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（一）红细胞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：男性0～偶见／高倍镜，女性0～3／高倍镜，女性不超过6个/高倍镜应结合外阴检查排除疾病；</w:t>
      </w:r>
    </w:p>
    <w:p w14:paraId="1D8BA30B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（二）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白细胞：男性0～3／高倍镜，女性0～5／高倍镜，不超过6个/高倍镜应结合外生殖器或外阴检查排除疾病；</w:t>
      </w:r>
    </w:p>
    <w:p w14:paraId="2A91728E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（三）管型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：无或偶见透明管型，无其他管型。</w:t>
      </w:r>
    </w:p>
    <w:p w14:paraId="0FD7D555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第五十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二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尿液毒品检测阳性，不合格。</w:t>
      </w:r>
    </w:p>
    <w:p w14:paraId="47EB9940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第五十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三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尿液妊娠试验阴性，合格。</w:t>
      </w:r>
    </w:p>
    <w:p w14:paraId="3609573A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尿液妊娠试验阳性、但血清妊娠试验阴性，合格。</w:t>
      </w:r>
    </w:p>
    <w:p w14:paraId="4117F0DE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第五十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四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大便常规检查结果在下列范围，合格。</w:t>
      </w:r>
    </w:p>
    <w:p w14:paraId="785CA54F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（一）外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观：黄软；</w:t>
      </w:r>
    </w:p>
    <w:p w14:paraId="29BD6108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（二）镜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检：红、白细胞各0～2／高倍镜，无钩虫、鞭虫、绦虫、血吸虫、肝吸虫、姜片虫卵及肠道原虫。</w:t>
      </w:r>
    </w:p>
    <w:p w14:paraId="4DD711C3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大便常规检查，在地方性寄生虫病和血吸虫病流行地区为必检项目，其他地区根据需要进行检查。</w:t>
      </w:r>
    </w:p>
    <w:p w14:paraId="42812956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第五十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五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胸部X射线检查结果在下列范围内，合格。</w:t>
      </w:r>
    </w:p>
    <w:p w14:paraId="389E1477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（一）胸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部X射线检查未见异常；</w:t>
      </w:r>
    </w:p>
    <w:p w14:paraId="32812315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（二）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孤立散在的钙化点</w:t>
      </w: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，除外肺结核后；</w:t>
      </w:r>
    </w:p>
    <w:p w14:paraId="039E1862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（三）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肺纹理轻度增强</w:t>
      </w: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无呼吸道病史，无自觉症状)；</w:t>
      </w:r>
    </w:p>
    <w:p w14:paraId="0B424FE7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（四）一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侧肋膈角轻度变钝</w:t>
      </w: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无心、肺、胸疾病史，无自觉症状</w:t>
      </w: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。</w:t>
      </w:r>
    </w:p>
    <w:p w14:paraId="31630D85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第五十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六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心电图检查结果在下列范围内，合格。</w:t>
      </w:r>
    </w:p>
    <w:p w14:paraId="6EFD602E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（一）正常心电图；</w:t>
      </w:r>
    </w:p>
    <w:p w14:paraId="385AF0AF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（二）大致正常心电图。大致正常心电图范围按有关规定执行。</w:t>
      </w:r>
    </w:p>
    <w:p w14:paraId="0C94E42B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第五十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七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黑体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腹部超声检查发现恶性征象、病理性脾肿大、胰腺病变、肝肾弥漫性实质损害、肾盂积水、结石、内脏反位、单肾以及其他病变和异常的，不合格。</w:t>
      </w:r>
    </w:p>
    <w:p w14:paraId="06618F8D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下列情况合格：</w:t>
      </w:r>
    </w:p>
    <w:p w14:paraId="7D5F3526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（一）肝、胆、胰、脾、双肾未见明显异常；</w:t>
      </w:r>
    </w:p>
    <w:p w14:paraId="25204B79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（二）轻、中度脂肪肝且肝功能正常；</w:t>
      </w:r>
    </w:p>
    <w:p w14:paraId="21A2A77D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（三）胆囊息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肉样病变，数量3个以下且长径均在0.5cm以下；</w:t>
      </w:r>
    </w:p>
    <w:p w14:paraId="7EC0800A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（四）副脾；</w:t>
      </w:r>
    </w:p>
    <w:p w14:paraId="2979E120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（五）肝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肾囊肿和血管瘤单脏器数量3个以下且长径均在1cm以下；</w:t>
      </w:r>
    </w:p>
    <w:p w14:paraId="4FDC1423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（六）单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发肝肾囊肿和血管瘤长径3cm以下；</w:t>
      </w:r>
    </w:p>
    <w:p w14:paraId="3E6CA4B7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（七）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双肾错构瘤数量2个以下且长径均在1cm以下；</w:t>
      </w:r>
    </w:p>
    <w:p w14:paraId="04F7E656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（八）肾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盂宽不超过1.5cm，输尿管不增宽；</w:t>
      </w:r>
    </w:p>
    <w:p w14:paraId="7A7E8D07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（九）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脾脏</w:t>
      </w: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增大排除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器质性病变</w:t>
      </w: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和严重疾病。</w:t>
      </w:r>
    </w:p>
    <w:p w14:paraId="77A913DB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</w:t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五十八</w:t>
      </w:r>
      <w:r>
        <w:rPr>
          <w:rStyle w:val="10"/>
          <w:rFonts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条</w:t>
      </w:r>
      <w:r>
        <w:rPr>
          <w:rStyle w:val="15"/>
          <w:rFonts w:hint="eastAsia" w:ascii="Times New Roman" w:hAnsi="Times New Roman" w:eastAsia="方正仿宋_GBK" w:cs="Times New Roman"/>
          <w:kern w:val="21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妇科超声检查发现子宫肌瘤、附件区不明性质包块、以及其他病变和异常的，不合格。</w:t>
      </w:r>
    </w:p>
    <w:p w14:paraId="0C048F10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ascii="Times New Roman" w:hAnsi="Times New Roman" w:eastAsia="方正仿宋_GBK" w:cs="Times New Roman"/>
          <w:kern w:val="21"/>
          <w:sz w:val="32"/>
          <w:szCs w:val="32"/>
        </w:rPr>
        <w:t>下列情况合格：</w:t>
      </w:r>
    </w:p>
    <w:p w14:paraId="36488438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（一）子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宫、卵巢大小形态未见明显异常；</w:t>
      </w:r>
    </w:p>
    <w:p w14:paraId="0D6C5294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（二）不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伴其他异常的盆腔积液深度不超过2cm；</w:t>
      </w:r>
    </w:p>
    <w:p w14:paraId="5A5B5296">
      <w:pPr>
        <w:pStyle w:val="7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（三）</w:t>
      </w:r>
      <w:r>
        <w:rPr>
          <w:rFonts w:ascii="Times New Roman" w:hAnsi="Times New Roman" w:eastAsia="方正仿宋_GBK" w:cs="Times New Roman"/>
          <w:kern w:val="21"/>
          <w:sz w:val="32"/>
          <w:szCs w:val="32"/>
        </w:rPr>
        <w:t>单发附件区、卵巢囊肿长径小于3cm。</w:t>
      </w:r>
    </w:p>
    <w:p w14:paraId="29EDE37E">
      <w:pPr>
        <w:pStyle w:val="7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kern w:val="21"/>
          <w:sz w:val="32"/>
          <w:szCs w:val="32"/>
        </w:rPr>
      </w:pPr>
      <w:r>
        <w:rPr>
          <w:rStyle w:val="10"/>
          <w:rFonts w:hint="eastAsia" w:ascii="Times New Roman" w:hAnsi="Times New Roman" w:eastAsia="方正黑体_GBK" w:cs="Times New Roman"/>
          <w:b w:val="0"/>
          <w:bCs w:val="0"/>
          <w:kern w:val="21"/>
          <w:sz w:val="32"/>
          <w:szCs w:val="32"/>
        </w:rPr>
        <w:t>第五十九条</w:t>
      </w:r>
      <w:r>
        <w:rPr>
          <w:rStyle w:val="10"/>
          <w:rFonts w:hint="eastAsia" w:eastAsia="方正黑体_GBK"/>
        </w:rPr>
        <w:t xml:space="preserve">  </w:t>
      </w:r>
      <w:r>
        <w:rPr>
          <w:rFonts w:hint="eastAsia" w:ascii="Times New Roman" w:hAnsi="Times New Roman" w:eastAsia="方正仿宋_GBK" w:cs="Times New Roman"/>
          <w:kern w:val="21"/>
          <w:sz w:val="32"/>
          <w:szCs w:val="32"/>
        </w:rPr>
        <w:t>未纳入体检标准，影响正常从事消防救援工作的其他严重疾病，不合格；具体情形由招录单位研究决定。</w:t>
      </w:r>
    </w:p>
    <w:p w14:paraId="5FA1275E">
      <w:pPr>
        <w:rPr>
          <w:rFonts w:hint="default"/>
        </w:rPr>
      </w:pPr>
    </w:p>
    <w:p w14:paraId="02CD9762">
      <w:pPr>
        <w:rPr>
          <w:rFonts w:hint="default"/>
        </w:rPr>
      </w:pPr>
    </w:p>
    <w:p w14:paraId="060FA4CF">
      <w:pPr>
        <w:rPr>
          <w:rFonts w:hint="default"/>
        </w:rPr>
      </w:pPr>
    </w:p>
    <w:p w14:paraId="40472350">
      <w:pPr>
        <w:rPr>
          <w:rFonts w:hint="default"/>
        </w:rPr>
      </w:pPr>
    </w:p>
    <w:p w14:paraId="5B843462">
      <w:pPr>
        <w:rPr>
          <w:rFonts w:hint="default"/>
        </w:rPr>
      </w:pPr>
    </w:p>
    <w:p w14:paraId="0C073166">
      <w:pPr>
        <w:rPr>
          <w:rFonts w:hint="default"/>
        </w:rPr>
      </w:pPr>
    </w:p>
    <w:p w14:paraId="4C9CDDD0">
      <w:pPr>
        <w:rPr>
          <w:rFonts w:hint="default"/>
        </w:rPr>
      </w:pPr>
    </w:p>
    <w:p w14:paraId="755F4AA4">
      <w:pPr>
        <w:rPr>
          <w:rFonts w:hint="default"/>
        </w:rPr>
      </w:pPr>
    </w:p>
    <w:p w14:paraId="0FE9C6EE">
      <w:pPr>
        <w:rPr>
          <w:rFonts w:hint="default"/>
        </w:rPr>
      </w:pPr>
    </w:p>
    <w:p w14:paraId="6BDD3CB2">
      <w:pPr>
        <w:rPr>
          <w:rFonts w:hint="default"/>
        </w:rPr>
      </w:pPr>
    </w:p>
    <w:p w14:paraId="1FD3DF28">
      <w:pPr>
        <w:rPr>
          <w:rFonts w:hint="default"/>
        </w:rPr>
      </w:pPr>
    </w:p>
    <w:p w14:paraId="4FC234CF">
      <w:pPr>
        <w:rPr>
          <w:rFonts w:hint="default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1" w:fontKey="{15E3E188-05D5-467B-8D29-9D0197A68B4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113E371-46D2-4ED4-9BF0-721FBA298E7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A2FFC8A-B806-4795-9108-962D3A7325A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4BF2C6E-CF9B-4BA5-8EF8-703EF5CA3B9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字酷堂长林体W">
    <w:panose1 w:val="00020600040101010101"/>
    <w:charset w:val="86"/>
    <w:family w:val="auto"/>
    <w:pitch w:val="default"/>
    <w:sig w:usb0="8000003F" w:usb1="1AC104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5D303">
    <w:pPr>
      <w:pStyle w:val="5"/>
      <w:ind w:left="210" w:leftChars="100" w:right="210" w:rightChars="100"/>
      <w:jc w:val="right"/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082CC">
    <w:pPr>
      <w:pStyle w:val="5"/>
      <w:ind w:left="210" w:leftChars="100" w:right="210" w:rightChars="100"/>
      <w:jc w:val="left"/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DA"/>
    <w:rsid w:val="000951EC"/>
    <w:rsid w:val="00100EEF"/>
    <w:rsid w:val="00104B3F"/>
    <w:rsid w:val="0013071D"/>
    <w:rsid w:val="0014141E"/>
    <w:rsid w:val="0019710D"/>
    <w:rsid w:val="001E0B55"/>
    <w:rsid w:val="001F7191"/>
    <w:rsid w:val="0021684F"/>
    <w:rsid w:val="00243144"/>
    <w:rsid w:val="0027573B"/>
    <w:rsid w:val="00292BD5"/>
    <w:rsid w:val="00331ADA"/>
    <w:rsid w:val="00336190"/>
    <w:rsid w:val="00336CD5"/>
    <w:rsid w:val="0038740E"/>
    <w:rsid w:val="00395EBE"/>
    <w:rsid w:val="0046002B"/>
    <w:rsid w:val="00473EB4"/>
    <w:rsid w:val="005029E8"/>
    <w:rsid w:val="00503565"/>
    <w:rsid w:val="00512D17"/>
    <w:rsid w:val="00536CC0"/>
    <w:rsid w:val="00550EE5"/>
    <w:rsid w:val="00562E76"/>
    <w:rsid w:val="0058061C"/>
    <w:rsid w:val="00593831"/>
    <w:rsid w:val="005B5C3E"/>
    <w:rsid w:val="005B7FC9"/>
    <w:rsid w:val="005D0F3A"/>
    <w:rsid w:val="005E5234"/>
    <w:rsid w:val="0061734A"/>
    <w:rsid w:val="0063259F"/>
    <w:rsid w:val="006344CE"/>
    <w:rsid w:val="006A566F"/>
    <w:rsid w:val="006B1DBA"/>
    <w:rsid w:val="006B307D"/>
    <w:rsid w:val="006E606E"/>
    <w:rsid w:val="00725479"/>
    <w:rsid w:val="00733D08"/>
    <w:rsid w:val="0074257C"/>
    <w:rsid w:val="00767E3E"/>
    <w:rsid w:val="007727E3"/>
    <w:rsid w:val="0078123D"/>
    <w:rsid w:val="0082707F"/>
    <w:rsid w:val="008626AF"/>
    <w:rsid w:val="008637CB"/>
    <w:rsid w:val="008828B7"/>
    <w:rsid w:val="008B2B8F"/>
    <w:rsid w:val="008B4652"/>
    <w:rsid w:val="009A2EA9"/>
    <w:rsid w:val="009B7FAD"/>
    <w:rsid w:val="00A06B02"/>
    <w:rsid w:val="00A147D5"/>
    <w:rsid w:val="00A2328E"/>
    <w:rsid w:val="00A97C0A"/>
    <w:rsid w:val="00AA115D"/>
    <w:rsid w:val="00AF41F3"/>
    <w:rsid w:val="00B13557"/>
    <w:rsid w:val="00B263F2"/>
    <w:rsid w:val="00B34BF5"/>
    <w:rsid w:val="00B36285"/>
    <w:rsid w:val="00B83EAC"/>
    <w:rsid w:val="00B870E1"/>
    <w:rsid w:val="00BB0E93"/>
    <w:rsid w:val="00BC096C"/>
    <w:rsid w:val="00BC62C1"/>
    <w:rsid w:val="00BE649E"/>
    <w:rsid w:val="00BF797D"/>
    <w:rsid w:val="00C80406"/>
    <w:rsid w:val="00C82976"/>
    <w:rsid w:val="00C86104"/>
    <w:rsid w:val="00CA089D"/>
    <w:rsid w:val="00CD5ED5"/>
    <w:rsid w:val="00CE125A"/>
    <w:rsid w:val="00D10848"/>
    <w:rsid w:val="00D31BDA"/>
    <w:rsid w:val="00D3213E"/>
    <w:rsid w:val="00D42DFC"/>
    <w:rsid w:val="00D70BDD"/>
    <w:rsid w:val="00DA57A2"/>
    <w:rsid w:val="00DF0C30"/>
    <w:rsid w:val="00E20928"/>
    <w:rsid w:val="00E27243"/>
    <w:rsid w:val="00E30ECE"/>
    <w:rsid w:val="00E40EF6"/>
    <w:rsid w:val="00E45264"/>
    <w:rsid w:val="00E5382A"/>
    <w:rsid w:val="00E552BA"/>
    <w:rsid w:val="00EA0E78"/>
    <w:rsid w:val="00F165F2"/>
    <w:rsid w:val="00F25035"/>
    <w:rsid w:val="00F71E73"/>
    <w:rsid w:val="00F83D71"/>
    <w:rsid w:val="00FF2E9F"/>
    <w:rsid w:val="01436EE8"/>
    <w:rsid w:val="01EF093B"/>
    <w:rsid w:val="02215E8E"/>
    <w:rsid w:val="038D5A13"/>
    <w:rsid w:val="03B91E8D"/>
    <w:rsid w:val="040902AE"/>
    <w:rsid w:val="041003DF"/>
    <w:rsid w:val="0442177D"/>
    <w:rsid w:val="0442684C"/>
    <w:rsid w:val="045655DB"/>
    <w:rsid w:val="04DB00C6"/>
    <w:rsid w:val="06545071"/>
    <w:rsid w:val="065A3156"/>
    <w:rsid w:val="0704796A"/>
    <w:rsid w:val="08A81D95"/>
    <w:rsid w:val="0A40205E"/>
    <w:rsid w:val="0BB82111"/>
    <w:rsid w:val="0C0F4DA0"/>
    <w:rsid w:val="0CD46FDC"/>
    <w:rsid w:val="0CF72E2C"/>
    <w:rsid w:val="0D2A6F04"/>
    <w:rsid w:val="0DC21F49"/>
    <w:rsid w:val="0E7C6EAB"/>
    <w:rsid w:val="0FD27D92"/>
    <w:rsid w:val="10127204"/>
    <w:rsid w:val="10A3436D"/>
    <w:rsid w:val="12250193"/>
    <w:rsid w:val="13D5443E"/>
    <w:rsid w:val="146E11F5"/>
    <w:rsid w:val="15D56F33"/>
    <w:rsid w:val="16E50B9D"/>
    <w:rsid w:val="16EE4208"/>
    <w:rsid w:val="18C86C11"/>
    <w:rsid w:val="18F35273"/>
    <w:rsid w:val="190579E2"/>
    <w:rsid w:val="198A02C1"/>
    <w:rsid w:val="19CB4D61"/>
    <w:rsid w:val="1A4046DC"/>
    <w:rsid w:val="1A963713"/>
    <w:rsid w:val="1C1B530A"/>
    <w:rsid w:val="1CC502A9"/>
    <w:rsid w:val="1EB26ADB"/>
    <w:rsid w:val="202629B7"/>
    <w:rsid w:val="215F10EC"/>
    <w:rsid w:val="21FF4030"/>
    <w:rsid w:val="228E740B"/>
    <w:rsid w:val="22E11EF9"/>
    <w:rsid w:val="23E446FB"/>
    <w:rsid w:val="246573AB"/>
    <w:rsid w:val="24EB763E"/>
    <w:rsid w:val="2647325E"/>
    <w:rsid w:val="26B8134F"/>
    <w:rsid w:val="2725467F"/>
    <w:rsid w:val="2797163E"/>
    <w:rsid w:val="285B453E"/>
    <w:rsid w:val="28AE1081"/>
    <w:rsid w:val="29C701C8"/>
    <w:rsid w:val="2B55776E"/>
    <w:rsid w:val="2C102B57"/>
    <w:rsid w:val="2C720901"/>
    <w:rsid w:val="2CEB56EA"/>
    <w:rsid w:val="2D2C3800"/>
    <w:rsid w:val="2E7A6824"/>
    <w:rsid w:val="2E90161B"/>
    <w:rsid w:val="2EFB18C9"/>
    <w:rsid w:val="2F2F3655"/>
    <w:rsid w:val="306D6E8F"/>
    <w:rsid w:val="31927827"/>
    <w:rsid w:val="330E2E39"/>
    <w:rsid w:val="343D72FA"/>
    <w:rsid w:val="347C7DB7"/>
    <w:rsid w:val="349260BE"/>
    <w:rsid w:val="34BC732C"/>
    <w:rsid w:val="38B901E4"/>
    <w:rsid w:val="3A6945C9"/>
    <w:rsid w:val="3B29167C"/>
    <w:rsid w:val="3BF61F90"/>
    <w:rsid w:val="3CE64295"/>
    <w:rsid w:val="3D40704B"/>
    <w:rsid w:val="3D9A3C8E"/>
    <w:rsid w:val="3E86518D"/>
    <w:rsid w:val="3F042749"/>
    <w:rsid w:val="3FFB1108"/>
    <w:rsid w:val="405A5F05"/>
    <w:rsid w:val="414E4427"/>
    <w:rsid w:val="41A34735"/>
    <w:rsid w:val="41FA3469"/>
    <w:rsid w:val="41FC73EC"/>
    <w:rsid w:val="4259382F"/>
    <w:rsid w:val="42822726"/>
    <w:rsid w:val="42B143EC"/>
    <w:rsid w:val="43A4568E"/>
    <w:rsid w:val="43F67115"/>
    <w:rsid w:val="45CF5B22"/>
    <w:rsid w:val="461E2110"/>
    <w:rsid w:val="47A76FBA"/>
    <w:rsid w:val="48210091"/>
    <w:rsid w:val="4AC414EB"/>
    <w:rsid w:val="4AE215E7"/>
    <w:rsid w:val="4B234F35"/>
    <w:rsid w:val="4BD25207"/>
    <w:rsid w:val="4D22679D"/>
    <w:rsid w:val="4D8E4431"/>
    <w:rsid w:val="4E083375"/>
    <w:rsid w:val="4EFE5F03"/>
    <w:rsid w:val="4F70216A"/>
    <w:rsid w:val="505609D9"/>
    <w:rsid w:val="508213FF"/>
    <w:rsid w:val="515479BC"/>
    <w:rsid w:val="519E5319"/>
    <w:rsid w:val="51C130AF"/>
    <w:rsid w:val="52AA251D"/>
    <w:rsid w:val="549950F1"/>
    <w:rsid w:val="54A95960"/>
    <w:rsid w:val="54D56685"/>
    <w:rsid w:val="578E032A"/>
    <w:rsid w:val="59841A6C"/>
    <w:rsid w:val="5A684580"/>
    <w:rsid w:val="5A952DF2"/>
    <w:rsid w:val="5A962E71"/>
    <w:rsid w:val="5BD83774"/>
    <w:rsid w:val="5C0E39CC"/>
    <w:rsid w:val="5E90609B"/>
    <w:rsid w:val="5EC64FF4"/>
    <w:rsid w:val="5F267DEC"/>
    <w:rsid w:val="5FC9440C"/>
    <w:rsid w:val="60FC45B3"/>
    <w:rsid w:val="6170489F"/>
    <w:rsid w:val="62E6560A"/>
    <w:rsid w:val="6375430F"/>
    <w:rsid w:val="637A2A7B"/>
    <w:rsid w:val="63B10337"/>
    <w:rsid w:val="64AA1A8B"/>
    <w:rsid w:val="64EA02DF"/>
    <w:rsid w:val="654B66EE"/>
    <w:rsid w:val="654F543E"/>
    <w:rsid w:val="658B0EA8"/>
    <w:rsid w:val="679320C6"/>
    <w:rsid w:val="67F54320"/>
    <w:rsid w:val="6827444B"/>
    <w:rsid w:val="687670C6"/>
    <w:rsid w:val="693B2F23"/>
    <w:rsid w:val="69626F42"/>
    <w:rsid w:val="69812103"/>
    <w:rsid w:val="6A6A1B84"/>
    <w:rsid w:val="6AA82F9F"/>
    <w:rsid w:val="6AAB1EA7"/>
    <w:rsid w:val="6AEA1017"/>
    <w:rsid w:val="6B82103E"/>
    <w:rsid w:val="6B9540E8"/>
    <w:rsid w:val="6BAA44EC"/>
    <w:rsid w:val="6CDB0E9A"/>
    <w:rsid w:val="6D42511A"/>
    <w:rsid w:val="6D67040A"/>
    <w:rsid w:val="719F5654"/>
    <w:rsid w:val="728722F9"/>
    <w:rsid w:val="739C2D94"/>
    <w:rsid w:val="7554685F"/>
    <w:rsid w:val="762A0453"/>
    <w:rsid w:val="76B10FCA"/>
    <w:rsid w:val="78783C92"/>
    <w:rsid w:val="78B66D61"/>
    <w:rsid w:val="7941165F"/>
    <w:rsid w:val="7A7F0A91"/>
    <w:rsid w:val="7B2D260D"/>
    <w:rsid w:val="7C80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cs="Calibri"/>
      <w:color w:val="000000"/>
      <w:szCs w:val="21"/>
    </w:rPr>
  </w:style>
  <w:style w:type="paragraph" w:styleId="3">
    <w:name w:val="table of authorities"/>
    <w:basedOn w:val="1"/>
    <w:next w:val="1"/>
    <w:unhideWhenUsed/>
    <w:qFormat/>
    <w:uiPriority w:val="99"/>
    <w:pPr>
      <w:spacing w:before="100" w:beforeLines="0" w:beforeAutospacing="1" w:after="100" w:afterLines="0" w:afterAutospacing="1"/>
      <w:ind w:left="420" w:leftChars="2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next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qFormat/>
    <w:uiPriority w:val="0"/>
    <w:rPr>
      <w:rFonts w:ascii="Calibri" w:hAnsi="Calibri" w:eastAsia="宋体" w:cs="Times New Roman"/>
      <w:kern w:val="0"/>
      <w:sz w:val="24"/>
      <w:szCs w:val="24"/>
      <w:lang w:eastAsia="en-US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9435</Words>
  <Characters>10271</Characters>
  <Lines>3</Lines>
  <Paragraphs>1</Paragraphs>
  <TotalTime>18</TotalTime>
  <ScaleCrop>false</ScaleCrop>
  <LinksUpToDate>false</LinksUpToDate>
  <CharactersWithSpaces>10655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2021-03-04T03:58:00Z</dcterms:created>
  <dc:creator>Administrator</dc:creator>
  <cp:lastModifiedBy>自闭症的安静</cp:lastModifiedBy>
  <cp:lastPrinted>2021-01-15T00:32:00Z</cp:lastPrinted>
  <dcterms:modified xsi:type="dcterms:W3CDTF">2025-10-11T02:18:25Z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eyJoZGlkIjoiMjM2ZjY1N2I1Nzk5MWE2ZmMwYTBmYjYyOTliOWE0Y2IiLCJ1c2VySWQiOiIzMDczNTk0NzIifQ==</vt:lpwstr>
  </property>
  <property fmtid="{D5CDD505-2E9C-101B-9397-08002B2CF9AE}" pid="4" name="ICV">
    <vt:lpwstr>136B6257A29C4270B8A1E846AC05A9CD_13</vt:lpwstr>
  </property>
</Properties>
</file>