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80D0D"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3576A3B8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6222DA2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安徽省2026年度定向选调报考须知</w:t>
      </w:r>
    </w:p>
    <w:p w14:paraId="53240742"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283C7CA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 w14:paraId="643EA16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2026年1月—2026年7月，硕士、博士研究生2025年8月—2026年7月获得相应学历学位证书。博士研究生经审核同意后可放宽取得学历、学位证书时间，但最迟不超过2026年12月31日。逾期未取得相关证书者，将取消选调生录用资格。</w:t>
      </w:r>
    </w:p>
    <w:p w14:paraId="3710B82C">
      <w:pPr>
        <w:pStyle w:val="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9E85342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 w14:paraId="08E64C7F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vertAlign w:val="baseli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不在本次招录范围内。</w:t>
      </w:r>
    </w:p>
    <w:p w14:paraId="318E8C6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BB645B1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 w14:paraId="0C35F65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 w14:paraId="30AAC52C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36A797C2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 w14:paraId="64C34D6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 w14:paraId="53B9633F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73134DF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 w14:paraId="3B9B3383">
      <w:pPr>
        <w:widowControl w:val="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例如，职位表中“专业要求”为一级学科的，报考者所学专业为该一级学科中的某一具体专业的，均符合报考条件；“专业要求”为具体专业的，报考者所学专业为该专业的，符合报考条件。</w:t>
      </w:r>
    </w:p>
    <w:p w14:paraId="56F89919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 w14:paraId="17A230B2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711E44F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 w14:paraId="70A53E7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 w14:paraId="44001BF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12FB361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 w14:paraId="28AC53A1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 w14:paraId="73B22B84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23B6E2C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 w14:paraId="4933FDCE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本次报名截止前，报考者在选调高校就读期间，担任学生干部一学年以上（即连续担任学生干部两个学期及以上）的，视为具有学生干部经历。学生干部包括：</w:t>
      </w:r>
      <w:r>
        <w:rPr>
          <w:rFonts w:hint="eastAsia"/>
          <w:vertAlign w:val="baseline"/>
          <w:lang w:val="en-US" w:eastAsia="zh-CN"/>
        </w:rPr>
        <w:t>班长、副班长、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学习委员、生活委员、体育委员等班委会成员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；党、团支部书记、副书记、组织委员、宣传委员等支部委员会成员；校院系团委书记、副书记、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部长、副部长；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校院系学生会、研究生会主席、副主席、部长、副部长；校社团负责人（会长、副会长等，不包括部长、副部长等）。</w:t>
      </w:r>
    </w:p>
    <w:p w14:paraId="5F9C10EE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 w14:paraId="4FD1430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17C9A78F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 w14:paraId="0E81F09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、“三好学生”、“优秀学生干部”、“优秀毕业生”、“优秀团干部”、“优秀共青团员”等，或国家奖学金、省部级奖学金、校级二等及以上奖学金等表彰奖励其中一项的，视为获得校级及以上表彰奖励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表彰奖励时间以证书、文件落款时间为准。</w:t>
      </w:r>
    </w:p>
    <w:p w14:paraId="2E576489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 w14:paraId="38129A0F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B5874A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 w14:paraId="3A3DAC72">
      <w:pPr>
        <w:keepLines w:val="0"/>
        <w:widowControl w:val="0"/>
        <w:topLinePunct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笔试在各选调高校本部所在城市和深圳市设考点。报考者在网上报名时须选定考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" w:eastAsia="zh-CN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，可选择选调高校本部所在城市的考点，也可就近选择考点，选定后不可更改。具体笔试时间地点见准考证。</w:t>
      </w:r>
    </w:p>
    <w:p w14:paraId="50AA1021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3E57D894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 w14:paraId="27F44B6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 w14:paraId="48E34A5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B6D4C2D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 w14:paraId="5ECF6C7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 w14:paraId="5FF37A9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35E68C3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 w14:paraId="502954C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1.确定调剂计划。根据各地申报计划，结合首轮分配后空缺情况及有关市工作需要，统筹确定调剂计划。</w:t>
      </w:r>
    </w:p>
    <w:p w14:paraId="6664AB3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2.确定调剂人员。根据调剂计划，从面试合格分数线以上、未参加首轮分配的报考者中，按综合成绩从高到低等额确定参加二轮调剂的人员。</w:t>
      </w:r>
    </w:p>
    <w:p w14:paraId="01B55F77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 w14:paraId="02D0FA37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D339223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定为初步人选后，原报考职位不再将其列为递补人选”，该如何选择？</w:t>
      </w:r>
    </w:p>
    <w:p w14:paraId="416F6FB6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报考者未参加首轮分配，符合二轮调剂的条件时，须做以下选择：</w:t>
      </w:r>
    </w:p>
    <w:p w14:paraId="3E85CD20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 w14:paraId="58EC0A46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2.选择不参加“二轮调剂”，即不被确定为初步人选，等待原报考职位递补。</w:t>
      </w:r>
    </w:p>
    <w:p w14:paraId="00784DE3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（1）如原报考职位没有初步人选体检不合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格或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放弃选调，则失去选调资格；</w:t>
      </w:r>
    </w:p>
    <w:p w14:paraId="3E52B4B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（2）如原报考职位有初步人选体检不合格或在考察预告发布前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放弃选调，方能启动递补，在同一职位未被确定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为初步人选（即未参加“首轮分配”和“二轮调剂”）、且面试成绩合格的报考者中按综合成绩由高到低依次进行。</w:t>
      </w:r>
    </w:p>
    <w:p w14:paraId="4FDF1167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F8BB954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 w14:paraId="21361604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对笔试合格线以上、未被选调的报考者，纳入人才引进范围，我省有关企事业单位将根据工作需要，按相关程序规定开展人才引进。</w:t>
      </w:r>
    </w:p>
    <w:p w14:paraId="5C7B5DD6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10A5EBC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 w14:paraId="15F5B6F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选调笔试、面试、体检均不收取任何费用。在体检期间，将为报考者免费提供食宿等必要保障。对未主动放弃选调资格的省外高校报考者，采取包干形式报销面试体检往返交通费、面试食宿费。进入面试后，在任一环节主动放弃选调资格的，均不予报销面试体检往返交通费、面试食宿费。单次往返交通费按选调高校本部所在地计算，标准为北京、厦门900元，天津、长沙800元，济南550元，上海、杭州500元，南京、武汉250元，成都1000元，广州、西安1200元，长春1400元，哈尔滨1600元；面试食宿费标准为每人450元。</w:t>
      </w:r>
    </w:p>
    <w:p w14:paraId="1D54C884">
      <w:pPr>
        <w:pStyle w:val="2"/>
        <w:rPr>
          <w:rFonts w:hint="eastAsia"/>
          <w:lang w:val="en-US" w:eastAsia="zh-CN"/>
        </w:rPr>
      </w:pPr>
    </w:p>
    <w:p w14:paraId="13741494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 w14:paraId="6CD74EB2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选调资格、录用后无正当理由逾期不报到的，将列入安徽省公务员招录违约名单。</w:t>
      </w:r>
    </w:p>
    <w:p w14:paraId="25250FD0">
      <w:pPr>
        <w:pStyle w:val="2"/>
        <w:rPr>
          <w:rFonts w:hint="eastAsia"/>
          <w:lang w:val="en-US" w:eastAsia="zh-CN"/>
        </w:rPr>
      </w:pPr>
    </w:p>
    <w:p w14:paraId="475C3EAC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 w14:paraId="08FD9067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 w14:paraId="51643305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 w14:paraId="6AB8FEC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 w14:paraId="258A365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 w14:paraId="2140762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 w14:paraId="17129BD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 w14:paraId="3E0019B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 w14:paraId="64D201C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 w14:paraId="6C4961DE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 w14:paraId="6C724E83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 w14:paraId="68330A54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 w14:paraId="7EAFD864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 w14:paraId="7B6737A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 w14:paraId="28421BAB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 w14:paraId="13F5A9FC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 w14:paraId="40C91AF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 w14:paraId="5810AFD1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 w14:paraId="1A48415C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 w14:paraId="26E70F4A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 w14:paraId="07E4473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EC828E3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 w14:paraId="4E3FAAD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 w14:paraId="27D7B2C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 w14:paraId="1054774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 w14:paraId="6F18C4B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2016.09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  在XX省XX市XX县XX学校读高中</w:t>
      </w:r>
    </w:p>
    <w:p w14:paraId="442F7BE1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  待业</w:t>
      </w:r>
    </w:p>
    <w:p w14:paraId="1460429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  在XX大学XX专业读本科</w:t>
      </w:r>
    </w:p>
    <w:p w14:paraId="79893E5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待业</w:t>
      </w:r>
    </w:p>
    <w:p w14:paraId="28D7D19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2023.09—2026.06  在XX大学XX专业读硕士研究生</w:t>
      </w:r>
    </w:p>
    <w:p w14:paraId="706C06E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（若有参军入伍经历，大学〈研究生〉学习期间有工作经历〈不含实习经历〉或有工作单位，请务必在此栏注明）</w:t>
      </w:r>
    </w:p>
    <w:p w14:paraId="414336E7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 w14:paraId="629B36E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 w14:paraId="53D4A0E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 w14:paraId="79C8C2E9"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 w14:paraId="15DEDFD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 w14:paraId="339AF6D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 w14:paraId="39A42F2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 w14:paraId="223B4A85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 w14:paraId="2D494EE7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 w14:paraId="331358C7">
      <w:pPr>
        <w:pStyle w:val="2"/>
        <w:rPr>
          <w:rFonts w:hint="eastAsia"/>
          <w:lang w:val="en-US" w:eastAsia="zh-CN"/>
        </w:rPr>
      </w:pPr>
    </w:p>
    <w:p w14:paraId="0FC4BDA7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 w14:paraId="3F2F8F5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考生若有报考资格、职位条件等问题需要咨询的，可以拨打以下联系电话。</w:t>
      </w:r>
    </w:p>
    <w:p w14:paraId="3159D4FC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政策咨询：0551-62609802、62607759</w:t>
      </w:r>
    </w:p>
    <w:p w14:paraId="65ED99F3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考务和技术咨询：0551-63457903</w:t>
      </w:r>
    </w:p>
    <w:p w14:paraId="60AE79A4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具体职位的资格条件等问题，可以拨打招录单位联系电话进行咨询：</w:t>
      </w:r>
    </w:p>
    <w:p w14:paraId="3E6772E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省纪委监委：0551-62608836</w:t>
      </w:r>
    </w:p>
    <w:p w14:paraId="368F8BE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省委社会工作部：0551-62608691</w:t>
      </w:r>
    </w:p>
    <w:p w14:paraId="677D9A0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省人大常委会机关：0551-63608613</w:t>
      </w:r>
    </w:p>
    <w:p w14:paraId="093B3CBB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省高级人民法院：0551-65599642</w:t>
      </w:r>
    </w:p>
    <w:p w14:paraId="35D809B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省人民检察院：0551-63696433</w:t>
      </w:r>
    </w:p>
    <w:p w14:paraId="6631035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省工业和信息化厅：0551-62876682</w:t>
      </w:r>
    </w:p>
    <w:p w14:paraId="424075C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省公安厅：0551-62801242</w:t>
      </w:r>
    </w:p>
    <w:p w14:paraId="1407F9FB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省司法厅：0551-65982256</w:t>
      </w:r>
    </w:p>
    <w:p w14:paraId="6173423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省财政厅：0551-68150251</w:t>
      </w:r>
    </w:p>
    <w:p w14:paraId="06D6A2F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省交通运输厅：0551-63625098</w:t>
      </w:r>
    </w:p>
    <w:p w14:paraId="5585BFD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省审计厅：0551-64678232</w:t>
      </w:r>
    </w:p>
    <w:p w14:paraId="61073BB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省政府发展研究中心：0551-62602348</w:t>
      </w:r>
    </w:p>
    <w:p w14:paraId="17425AB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国家统计局安徽调查总队：0551-68151029</w:t>
      </w:r>
    </w:p>
    <w:p w14:paraId="3A305B35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合肥市委组织部：0551-63537443</w:t>
      </w:r>
    </w:p>
    <w:p w14:paraId="3B0FE6D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淮北市委组织部：0561-3198715</w:t>
      </w:r>
    </w:p>
    <w:p w14:paraId="3B773C3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亳州市委组织部：0558-5555137</w:t>
      </w:r>
    </w:p>
    <w:p w14:paraId="2364204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宿州市委组织部：0557-3054338</w:t>
      </w:r>
    </w:p>
    <w:p w14:paraId="6F3708D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蚌埠市委组织部：0552-3121202</w:t>
      </w:r>
    </w:p>
    <w:p w14:paraId="385E2E7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阜阳市委组织部：0558-2260862</w:t>
      </w:r>
    </w:p>
    <w:p w14:paraId="2D2DA98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淮南市委组织部：0554-6678430</w:t>
      </w:r>
    </w:p>
    <w:p w14:paraId="2A40C6A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滁州市委组织部：0550-3044060</w:t>
      </w:r>
    </w:p>
    <w:p w14:paraId="3F98334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六安市委组织部：0564-3379379</w:t>
      </w:r>
    </w:p>
    <w:p w14:paraId="4A6959F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马鞍山市委组织部：0555-8356806</w:t>
      </w:r>
    </w:p>
    <w:p w14:paraId="3AE58BD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芜湖市委组织部：0553-3839378</w:t>
      </w:r>
    </w:p>
    <w:p w14:paraId="596ACD4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宣城市委组织部：0563-3023035</w:t>
      </w:r>
    </w:p>
    <w:p w14:paraId="39EB1E3D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铜陵市委组织部：0562-5880341</w:t>
      </w:r>
    </w:p>
    <w:p w14:paraId="39477480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池州市委组织部：0566-2088170</w:t>
      </w:r>
    </w:p>
    <w:p w14:paraId="64C02FAB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安庆市委组织部：0556-5346155</w:t>
      </w:r>
    </w:p>
    <w:p w14:paraId="3BBE442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黄山市委组织部：0559-2355037</w:t>
      </w:r>
    </w:p>
    <w:p w14:paraId="457BD6DB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094DE9">
      <w:pPr>
        <w:pStyle w:val="3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 w14:paraId="69EBB9F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党籍证明、学生干部证明式样附后。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B3459D2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309534A2">
      <w:pPr>
        <w:pStyle w:val="21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8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（式样）</w:t>
      </w:r>
    </w:p>
    <w:p w14:paraId="76CA585C"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 w14:paraId="568807A5"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 w14:paraId="3D659371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4107D014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F28A7D7"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 w14:paraId="4E789AF0"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 w14:paraId="3DB57B7C"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 w14:paraId="54B93BBF">
      <w:pPr>
        <w:bidi w:val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EA1C819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4FAC57B6"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7B03F02"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 w14:paraId="42B57648"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455A9FCB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 w14:paraId="2F2A0479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665765B7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46A8C06D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74B4A2D6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4E874260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4782FE6A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63D530FA"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 w14:paraId="13EC7A8D"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 w14:paraId="04352B27"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723C974"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 w14:paraId="2A20F9C9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 w14:paraId="48A0C9A6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3EF5DD5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 w:ascii="Times New Roman" w:eastAsia="仿宋_GB2312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610B2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2C89C1"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swRN8BAAC/AwAADgAAAGRycy9lMm9Eb2MueG1srVPBjtMwEL0j8Q+W&#10;7zTZaIW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m5pXnDlhaeDn79/OP36df35l&#10;1XXSp/dhRWn3nhLj8BoG2prZH8iZaA8t2vQnQozipO7poq4aIpPp0rJaLksKSYrNB8IvHq57DPGN&#10;AsuSUXOk8WVVxfFdiGPqnJKqObjTxuQRGveXgzCTp0i9jz0mKw67YSK0g+ZEfOgdUJ0O8AtnPW1B&#10;zR0tPWfmrSOR08LMBs7GbjaEk3Sx5pGz0byN42IdPOp9l1ctNRX8q0OkTjOB1MZYe+qO5polmHYw&#10;Lc6f55z18O4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nsw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2C89C1"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5A24F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3EFC5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Iy5l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F3EFC5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72023"/>
    <w:multiLevelType w:val="singleLevel"/>
    <w:tmpl w:val="B9A720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25D967"/>
    <w:multiLevelType w:val="multilevel"/>
    <w:tmpl w:val="D025D967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4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5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6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mirrorMargins w:val="1"/>
  <w:bordersDoNotSurroundHeader w:val="1"/>
  <w:bordersDoNotSurroundFooter w:val="1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EBF0AC9"/>
    <w:rsid w:val="1FD28607"/>
    <w:rsid w:val="1FDF9C8A"/>
    <w:rsid w:val="1FFFD9B0"/>
    <w:rsid w:val="21036F9C"/>
    <w:rsid w:val="214941FF"/>
    <w:rsid w:val="2179B60B"/>
    <w:rsid w:val="24821775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A70F70"/>
    <w:rsid w:val="2ADFF83B"/>
    <w:rsid w:val="2AF334F0"/>
    <w:rsid w:val="2B707A9D"/>
    <w:rsid w:val="2B762899"/>
    <w:rsid w:val="2BCB017A"/>
    <w:rsid w:val="2BFF32C3"/>
    <w:rsid w:val="2C106849"/>
    <w:rsid w:val="2E094915"/>
    <w:rsid w:val="2ED2313D"/>
    <w:rsid w:val="2EE9044C"/>
    <w:rsid w:val="2F798A68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DBF9D1D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9FEBE3D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6237F1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DEEA09"/>
    <w:rsid w:val="5AFB547F"/>
    <w:rsid w:val="5B2630E4"/>
    <w:rsid w:val="5B2D6220"/>
    <w:rsid w:val="5BBEA07E"/>
    <w:rsid w:val="5BBFAEB7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9FDC6C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6D9CD"/>
    <w:rsid w:val="6EF947F6"/>
    <w:rsid w:val="6EFD0913"/>
    <w:rsid w:val="6F5AF446"/>
    <w:rsid w:val="6F9D019D"/>
    <w:rsid w:val="6F9FCBB1"/>
    <w:rsid w:val="6FDE0B27"/>
    <w:rsid w:val="6FEBA06F"/>
    <w:rsid w:val="6FEE72AB"/>
    <w:rsid w:val="6FFC1E08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6E3D7"/>
    <w:rsid w:val="73F7E0A5"/>
    <w:rsid w:val="73FDA28F"/>
    <w:rsid w:val="746FC66E"/>
    <w:rsid w:val="7473E634"/>
    <w:rsid w:val="74B85770"/>
    <w:rsid w:val="74BFF979"/>
    <w:rsid w:val="74EB7DA3"/>
    <w:rsid w:val="751FCD7F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EE4589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3DA0E4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7F6BEC"/>
    <w:rsid w:val="7BAE2FFF"/>
    <w:rsid w:val="7BD76465"/>
    <w:rsid w:val="7BDF82CC"/>
    <w:rsid w:val="7BF3E085"/>
    <w:rsid w:val="7BF72BC0"/>
    <w:rsid w:val="7BFFB1E0"/>
    <w:rsid w:val="7BFFDE61"/>
    <w:rsid w:val="7C6F0C49"/>
    <w:rsid w:val="7CB90EB0"/>
    <w:rsid w:val="7D38E567"/>
    <w:rsid w:val="7D416ACE"/>
    <w:rsid w:val="7D6745A9"/>
    <w:rsid w:val="7D8F661F"/>
    <w:rsid w:val="7D92570C"/>
    <w:rsid w:val="7DBFDC52"/>
    <w:rsid w:val="7DDFAA7E"/>
    <w:rsid w:val="7DDFB0D4"/>
    <w:rsid w:val="7DFEB33C"/>
    <w:rsid w:val="7E1A619A"/>
    <w:rsid w:val="7E5FA45D"/>
    <w:rsid w:val="7E9EB9A7"/>
    <w:rsid w:val="7EAB7D50"/>
    <w:rsid w:val="7EBF7BBF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8ED0F"/>
    <w:rsid w:val="7FDEA129"/>
    <w:rsid w:val="7FE38C71"/>
    <w:rsid w:val="7FE980EA"/>
    <w:rsid w:val="7FEA8CF6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BECB79F"/>
    <w:rsid w:val="8FCD5A6A"/>
    <w:rsid w:val="956C00BD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5DF0016"/>
    <w:rsid w:val="B75E5970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23FBC30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4663"/>
    <w:rsid w:val="DDFF9110"/>
    <w:rsid w:val="DECF7175"/>
    <w:rsid w:val="DEDA7F66"/>
    <w:rsid w:val="DEDDA8EE"/>
    <w:rsid w:val="DEDE6FFF"/>
    <w:rsid w:val="DEE7B5C6"/>
    <w:rsid w:val="DEFC332A"/>
    <w:rsid w:val="DF7F9DB0"/>
    <w:rsid w:val="DFB6372F"/>
    <w:rsid w:val="DFBB003C"/>
    <w:rsid w:val="DFD9173F"/>
    <w:rsid w:val="DFEB1E5E"/>
    <w:rsid w:val="DFF7D15E"/>
    <w:rsid w:val="DFFF0FB0"/>
    <w:rsid w:val="E3DEB1FA"/>
    <w:rsid w:val="E5DFE53F"/>
    <w:rsid w:val="E77F4BFA"/>
    <w:rsid w:val="E7FB3122"/>
    <w:rsid w:val="E9574968"/>
    <w:rsid w:val="E9DF3BAB"/>
    <w:rsid w:val="EA37FC79"/>
    <w:rsid w:val="EBAF34E4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8CE2"/>
    <w:rsid w:val="EF5DC02E"/>
    <w:rsid w:val="EF6F92C6"/>
    <w:rsid w:val="EF9DBECF"/>
    <w:rsid w:val="EFD19377"/>
    <w:rsid w:val="EFD73D33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D93328"/>
    <w:rsid w:val="F9ED7793"/>
    <w:rsid w:val="F9F595B2"/>
    <w:rsid w:val="F9FBECB6"/>
    <w:rsid w:val="F9FFEF30"/>
    <w:rsid w:val="FA7DCE40"/>
    <w:rsid w:val="FABF12A9"/>
    <w:rsid w:val="FADDFAF7"/>
    <w:rsid w:val="FAFADF4D"/>
    <w:rsid w:val="FAFF46BB"/>
    <w:rsid w:val="FB3F513A"/>
    <w:rsid w:val="FB5FC15D"/>
    <w:rsid w:val="FB741EB7"/>
    <w:rsid w:val="FB7EAAA0"/>
    <w:rsid w:val="FB8FE688"/>
    <w:rsid w:val="FBDF399C"/>
    <w:rsid w:val="FBEDBE24"/>
    <w:rsid w:val="FBFB942F"/>
    <w:rsid w:val="FBFDB994"/>
    <w:rsid w:val="FBFFA223"/>
    <w:rsid w:val="FBFFCB99"/>
    <w:rsid w:val="FC5F7676"/>
    <w:rsid w:val="FCFC121B"/>
    <w:rsid w:val="FCFC694C"/>
    <w:rsid w:val="FD7FAE1A"/>
    <w:rsid w:val="FD8EC8A8"/>
    <w:rsid w:val="FDCE1341"/>
    <w:rsid w:val="FDDE8A29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B295D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84B8"/>
    <w:rsid w:val="FFF7D306"/>
    <w:rsid w:val="FFFAF858"/>
    <w:rsid w:val="FFFD75EF"/>
    <w:rsid w:val="FFFDD1A3"/>
    <w:rsid w:val="FFFE6E8D"/>
    <w:rsid w:val="FFFF2298"/>
    <w:rsid w:val="FFFF7D9D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6">
    <w:name w:val="heading 4"/>
    <w:basedOn w:val="5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4576</Words>
  <Characters>5134</Characters>
  <Lines>0</Lines>
  <Paragraphs>0</Paragraphs>
  <TotalTime>4</TotalTime>
  <ScaleCrop>false</ScaleCrop>
  <LinksUpToDate>false</LinksUpToDate>
  <CharactersWithSpaces>5230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2022-09-15T03:46:00Z</dcterms:created>
  <dc:creator>uos</dc:creator>
  <cp:lastModifiedBy>旧</cp:lastModifiedBy>
  <cp:lastPrinted>2025-09-20T08:26:00Z</cp:lastPrinted>
  <dcterms:modified xsi:type="dcterms:W3CDTF">2025-10-11T09:50:21Z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F68440E339644027B9F25CEC6E9E945A_13</vt:lpwstr>
  </property>
</Properties>
</file>