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C879A">
      <w:pPr>
        <w:pStyle w:val="2"/>
        <w:jc w:val="center"/>
        <w:rPr>
          <w:rFonts w:hint="eastAsia"/>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南平武夷新区城市发展集团有限公司招聘岗位表</w:t>
      </w:r>
    </w:p>
    <w:tbl>
      <w:tblPr>
        <w:tblStyle w:val="4"/>
        <w:tblW w:w="5323" w:type="pct"/>
        <w:tblInd w:w="-3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7"/>
        <w:gridCol w:w="1482"/>
        <w:gridCol w:w="858"/>
        <w:gridCol w:w="5207"/>
        <w:gridCol w:w="1232"/>
        <w:gridCol w:w="2069"/>
        <w:gridCol w:w="2046"/>
        <w:gridCol w:w="1412"/>
      </w:tblGrid>
      <w:tr w14:paraId="19AC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49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公司归属</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41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2B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人</w:t>
            </w:r>
            <w:r>
              <w:rPr>
                <w:rFonts w:hint="eastAsia" w:ascii="宋体" w:hAnsi="宋体" w:eastAsia="宋体" w:cs="宋体"/>
                <w:b/>
                <w:bCs/>
                <w:i w:val="0"/>
                <w:iCs w:val="0"/>
                <w:color w:val="000000"/>
                <w:kern w:val="0"/>
                <w:sz w:val="24"/>
                <w:szCs w:val="24"/>
                <w:u w:val="none"/>
                <w:lang w:val="en-US" w:eastAsia="zh-CN" w:bidi="ar"/>
              </w:rPr>
              <w:t>数</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59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岗位职责</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95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学历要求</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1A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所需专业</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1E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其他要求</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16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考试方式</w:t>
            </w:r>
          </w:p>
        </w:tc>
      </w:tr>
      <w:tr w14:paraId="7D10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525" w:type="pct"/>
            <w:vMerge w:val="restart"/>
            <w:tcBorders>
              <w:top w:val="single" w:color="000000" w:sz="4" w:space="0"/>
              <w:left w:val="single" w:color="000000" w:sz="4" w:space="0"/>
              <w:right w:val="single" w:color="000000" w:sz="4" w:space="0"/>
            </w:tcBorders>
            <w:shd w:val="clear" w:color="auto" w:fill="auto"/>
            <w:vAlign w:val="center"/>
          </w:tcPr>
          <w:p w14:paraId="2C781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南平武夷新区投资开发集团有限公司</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CD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综合部</w:t>
            </w:r>
          </w:p>
          <w:p w14:paraId="04B88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副经理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9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7A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1.负责统筹组织公司重要工作总结报告、重要会议、文件制度、活动、宣传、调研等综合材料的撰写、审核与归档工作；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2.负责统筹协调公司重要会议、活动的组织筹备、督办落实工作；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3.配合公司各部门工作及完成上级领导交办的其他工作</w:t>
            </w:r>
            <w:r>
              <w:rPr>
                <w:rFonts w:hint="eastAsia" w:ascii="宋体" w:hAnsi="宋体" w:cs="宋体"/>
                <w:i w:val="0"/>
                <w:iCs w:val="0"/>
                <w:color w:val="000000"/>
                <w:kern w:val="0"/>
                <w:sz w:val="24"/>
                <w:szCs w:val="24"/>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A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研究生</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B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中国语言文学类、公共管理类、新闻传播学类</w:t>
            </w:r>
            <w:r>
              <w:rPr>
                <w:rFonts w:hint="eastAsia" w:ascii="宋体" w:hAnsi="宋体" w:eastAsia="宋体" w:cs="宋体"/>
                <w:b w:val="0"/>
                <w:bCs w:val="0"/>
                <w:i w:val="0"/>
                <w:iCs w:val="0"/>
                <w:color w:val="000000"/>
                <w:kern w:val="0"/>
                <w:sz w:val="24"/>
                <w:szCs w:val="24"/>
                <w:u w:val="none"/>
                <w:lang w:val="en-US" w:eastAsia="zh-CN" w:bidi="ar"/>
              </w:rPr>
              <w:t>、工商</w:t>
            </w:r>
            <w:r>
              <w:rPr>
                <w:rFonts w:hint="eastAsia" w:ascii="宋体" w:hAnsi="宋体" w:eastAsia="宋体" w:cs="宋体"/>
                <w:i w:val="0"/>
                <w:iCs w:val="0"/>
                <w:color w:val="000000"/>
                <w:kern w:val="0"/>
                <w:sz w:val="24"/>
                <w:szCs w:val="24"/>
                <w:u w:val="none"/>
                <w:lang w:val="en-US" w:eastAsia="zh-CN" w:bidi="ar"/>
              </w:rPr>
              <w:t>管理类</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2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35周岁（含）以下，硕士学位，具有2年及以上工作经验。</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2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w:t>
            </w:r>
          </w:p>
        </w:tc>
      </w:tr>
      <w:tr w14:paraId="6066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525" w:type="pct"/>
            <w:vMerge w:val="continue"/>
            <w:tcBorders>
              <w:left w:val="single" w:color="000000" w:sz="4" w:space="0"/>
              <w:bottom w:val="single" w:color="000000" w:sz="4" w:space="0"/>
              <w:right w:val="single" w:color="000000" w:sz="4" w:space="0"/>
            </w:tcBorders>
            <w:shd w:val="clear" w:color="auto" w:fill="auto"/>
            <w:vAlign w:val="center"/>
          </w:tcPr>
          <w:p w14:paraId="2B3AA529">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39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财务岗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44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629" w:type="pct"/>
            <w:tcBorders>
              <w:top w:val="nil"/>
              <w:left w:val="single" w:color="000000" w:sz="4" w:space="0"/>
              <w:bottom w:val="single" w:color="000000" w:sz="4" w:space="0"/>
              <w:right w:val="single" w:color="000000" w:sz="4" w:space="0"/>
            </w:tcBorders>
            <w:shd w:val="clear" w:color="auto" w:fill="auto"/>
            <w:vAlign w:val="center"/>
          </w:tcPr>
          <w:p w14:paraId="22D6A5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1.开立变更银行账户；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2.负责现金及银行存款收支业务并登记日记账；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3.个税申报；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4.配合公司各部门工作及完成上级领导交办的其他工作。</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0D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1B6966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及以上</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9A0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会计与审计类</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459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35周岁(含）以下，学士学位，2024届、2025届</w:t>
            </w:r>
            <w:r>
              <w:rPr>
                <w:rFonts w:hint="eastAsia" w:ascii="宋体" w:hAnsi="宋体" w:cs="宋体"/>
                <w:i w:val="0"/>
                <w:iCs w:val="0"/>
                <w:color w:val="000000"/>
                <w:kern w:val="0"/>
                <w:sz w:val="24"/>
                <w:szCs w:val="24"/>
                <w:u w:val="none"/>
                <w:lang w:val="en-US" w:eastAsia="zh-CN" w:bidi="ar"/>
              </w:rPr>
              <w:t>高校</w:t>
            </w:r>
            <w:r>
              <w:rPr>
                <w:rFonts w:hint="eastAsia" w:ascii="宋体" w:hAnsi="宋体" w:eastAsia="宋体" w:cs="宋体"/>
                <w:i w:val="0"/>
                <w:iCs w:val="0"/>
                <w:color w:val="000000"/>
                <w:kern w:val="0"/>
                <w:sz w:val="24"/>
                <w:szCs w:val="24"/>
                <w:u w:val="none"/>
                <w:lang w:val="en-US" w:eastAsia="zh-CN" w:bidi="ar"/>
              </w:rPr>
              <w:t>毕业生。</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47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笔试+面试</w:t>
            </w:r>
          </w:p>
        </w:tc>
      </w:tr>
      <w:tr w14:paraId="44A3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25" w:type="pct"/>
            <w:vMerge w:val="restart"/>
            <w:tcBorders>
              <w:top w:val="single" w:color="000000" w:sz="4" w:space="0"/>
              <w:left w:val="single" w:color="000000" w:sz="4" w:space="0"/>
              <w:right w:val="single" w:color="000000" w:sz="4" w:space="0"/>
            </w:tcBorders>
            <w:shd w:val="clear" w:color="auto" w:fill="auto"/>
            <w:vAlign w:val="center"/>
          </w:tcPr>
          <w:p w14:paraId="07D12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南平武夷新区股权投资有限公司</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D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6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29" w:type="pct"/>
            <w:tcBorders>
              <w:top w:val="nil"/>
              <w:left w:val="single" w:color="000000" w:sz="4" w:space="0"/>
              <w:bottom w:val="single" w:color="000000" w:sz="4" w:space="0"/>
              <w:right w:val="single" w:color="000000" w:sz="4" w:space="0"/>
            </w:tcBorders>
            <w:shd w:val="clear" w:color="auto" w:fill="auto"/>
            <w:vAlign w:val="center"/>
          </w:tcPr>
          <w:p w14:paraId="423F38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1.审核报销单据，会计凭证的录入、编制、审核；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2.负责公司日常财务核算，编制财务报表，完成公司税收申报；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3.财务资料整理归档；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4.配合公司各部门工作及完成上级领导交办的其他工作。</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04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0DA46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及以上</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9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会计与审计类</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42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35周岁（含）以下，学士学位，持有助理会计师职称，2026届应届毕业生。</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D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笔试+面试</w:t>
            </w:r>
          </w:p>
        </w:tc>
      </w:tr>
      <w:tr w14:paraId="40ED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5" w:hRule="atLeast"/>
        </w:trPr>
        <w:tc>
          <w:tcPr>
            <w:tcW w:w="525" w:type="pct"/>
            <w:vMerge w:val="continue"/>
            <w:tcBorders>
              <w:left w:val="single" w:color="000000" w:sz="4" w:space="0"/>
              <w:bottom w:val="single" w:color="000000" w:sz="4" w:space="0"/>
              <w:right w:val="single" w:color="000000" w:sz="4" w:space="0"/>
            </w:tcBorders>
            <w:shd w:val="clear" w:color="auto" w:fill="auto"/>
            <w:vAlign w:val="center"/>
          </w:tcPr>
          <w:p w14:paraId="53D42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2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投资研究部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副经理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E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04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1.负责经营性项目前期调研、可行性分析等事务及投后管理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包含公司设立、变更、及注销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与各级参股公司对接；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2.负责对接工商局、自然资源局、被投资单位等，落实投资项目具体流程；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3.配合公司各部门工作及完成上级领导交办的其他工作。</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E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研究生</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E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会计与审计类、财政金融类、统计学类、经济贸易类、工商管理类</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5D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35周岁（含）以下，硕士学位，具有2年及以上工作经验。</w:t>
            </w:r>
          </w:p>
        </w:tc>
        <w:tc>
          <w:tcPr>
            <w:tcW w:w="441" w:type="pct"/>
            <w:tcBorders>
              <w:top w:val="nil"/>
              <w:left w:val="single" w:color="000000" w:sz="4" w:space="0"/>
              <w:bottom w:val="single" w:color="000000" w:sz="4" w:space="0"/>
              <w:right w:val="single" w:color="000000" w:sz="4" w:space="0"/>
            </w:tcBorders>
            <w:shd w:val="clear" w:color="auto" w:fill="auto"/>
            <w:vAlign w:val="center"/>
          </w:tcPr>
          <w:p w14:paraId="6FCEF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w:t>
            </w:r>
          </w:p>
        </w:tc>
      </w:tr>
    </w:tbl>
    <w:p w14:paraId="73181E27"/>
    <w:tbl>
      <w:tblPr>
        <w:tblStyle w:val="4"/>
        <w:tblW w:w="5295" w:type="pct"/>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5"/>
        <w:gridCol w:w="1482"/>
        <w:gridCol w:w="861"/>
        <w:gridCol w:w="5209"/>
        <w:gridCol w:w="1231"/>
        <w:gridCol w:w="2086"/>
        <w:gridCol w:w="2040"/>
        <w:gridCol w:w="1396"/>
      </w:tblGrid>
      <w:tr w14:paraId="0595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655792E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公司归属</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16E2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岗位名称</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9B61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人</w:t>
            </w:r>
            <w:r>
              <w:rPr>
                <w:rFonts w:hint="eastAsia" w:ascii="宋体" w:hAnsi="宋体" w:eastAsia="宋体" w:cs="宋体"/>
                <w:b/>
                <w:bCs/>
                <w:i w:val="0"/>
                <w:iCs w:val="0"/>
                <w:color w:val="000000"/>
                <w:kern w:val="0"/>
                <w:sz w:val="24"/>
                <w:szCs w:val="24"/>
                <w:u w:val="none"/>
                <w:lang w:val="en-US" w:eastAsia="zh-CN" w:bidi="ar"/>
              </w:rPr>
              <w:t>数</w:t>
            </w:r>
          </w:p>
        </w:tc>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14:paraId="043A173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岗位职责</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6F29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学历要求</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012A33B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所需专业</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12035B0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其他要求</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593E1E3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考试方式</w:t>
            </w:r>
          </w:p>
        </w:tc>
      </w:tr>
      <w:tr w14:paraId="3299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5" w:hRule="atLeast"/>
        </w:trPr>
        <w:tc>
          <w:tcPr>
            <w:tcW w:w="5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091D45">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南平武夷新区股权投资有限公司</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D7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合约岗</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99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14:paraId="6AB0D4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1.负责公司的法务工作，包括但不限于工作诉讼案件跟踪管理、法律文书处理、法务对接、法治宣传等；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2.协助完善公司的合同管理制度和工作流程；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3.协助开展公司合同审核、合同全过程管理检查工作；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.协助开展公司合规管理及风险控制管理工作；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.配合公司各部门工作及完成上级领导交办的其他工作。</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E97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76923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及以上</w:t>
            </w:r>
          </w:p>
        </w:tc>
        <w:tc>
          <w:tcPr>
            <w:tcW w:w="6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5D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法学类、会计与审计类、土建类</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32946A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35周岁(含）以下，学士学位，有2年及以上专业相关工作经验。</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127E8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笔试+面试</w:t>
            </w:r>
          </w:p>
        </w:tc>
      </w:tr>
      <w:tr w14:paraId="1078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6" w:hRule="atLeast"/>
        </w:trPr>
        <w:tc>
          <w:tcPr>
            <w:tcW w:w="5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94119">
            <w:pPr>
              <w:jc w:val="center"/>
              <w:rPr>
                <w:rFonts w:hint="eastAsia" w:ascii="宋体" w:hAnsi="宋体" w:cs="宋体"/>
                <w:i w:val="0"/>
                <w:iCs w:val="0"/>
                <w:color w:val="000000"/>
                <w:sz w:val="24"/>
                <w:szCs w:val="24"/>
                <w:u w:val="none"/>
                <w:lang w:val="en-US" w:eastAsia="zh-CN"/>
              </w:rPr>
            </w:pP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349CD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投资运营岗</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589E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637" w:type="pct"/>
            <w:vMerge w:val="restart"/>
            <w:tcBorders>
              <w:top w:val="single" w:color="auto" w:sz="4" w:space="0"/>
              <w:left w:val="single" w:color="auto" w:sz="4" w:space="0"/>
              <w:right w:val="single" w:color="auto" w:sz="4" w:space="0"/>
            </w:tcBorders>
            <w:shd w:val="clear" w:color="auto" w:fill="auto"/>
            <w:vAlign w:val="center"/>
          </w:tcPr>
          <w:p w14:paraId="44A5491F">
            <w:pPr>
              <w:keepNext w:val="0"/>
              <w:keepLines w:val="0"/>
              <w:pageBreakBefore w:val="0"/>
              <w:widowControl/>
              <w:suppressLineNumbers w:val="0"/>
              <w:tabs>
                <w:tab w:val="left" w:pos="1698"/>
              </w:tabs>
              <w:kinsoku/>
              <w:wordWrap/>
              <w:overflowPunct/>
              <w:topLinePunct w:val="0"/>
              <w:autoSpaceDE/>
              <w:autoSpaceDN/>
              <w:bidi w:val="0"/>
              <w:adjustRightInd/>
              <w:snapToGrid/>
              <w:spacing w:line="260" w:lineRule="exact"/>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1.负责汽车制造产业市场调研、数据收集、定位分析，了解市场行情动态；</w:t>
            </w:r>
          </w:p>
          <w:p w14:paraId="5EFEED8F">
            <w:pPr>
              <w:keepNext w:val="0"/>
              <w:keepLines w:val="0"/>
              <w:pageBreakBefore w:val="0"/>
              <w:widowControl/>
              <w:suppressLineNumbers w:val="0"/>
              <w:tabs>
                <w:tab w:val="left" w:pos="1698"/>
              </w:tabs>
              <w:kinsoku/>
              <w:wordWrap/>
              <w:overflowPunct/>
              <w:topLinePunct w:val="0"/>
              <w:autoSpaceDE/>
              <w:autoSpaceDN/>
              <w:bidi w:val="0"/>
              <w:adjustRightInd/>
              <w:snapToGrid/>
              <w:spacing w:line="260" w:lineRule="exact"/>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2.落实汽车制造产业招商计划，进行项目洽谈及项目的后续跟踪服务工作；</w:t>
            </w:r>
          </w:p>
          <w:p w14:paraId="7E7D7644">
            <w:pPr>
              <w:keepNext w:val="0"/>
              <w:keepLines w:val="0"/>
              <w:pageBreakBefore w:val="0"/>
              <w:widowControl/>
              <w:suppressLineNumbers w:val="0"/>
              <w:tabs>
                <w:tab w:val="left" w:pos="1698"/>
              </w:tabs>
              <w:kinsoku/>
              <w:wordWrap/>
              <w:overflowPunct/>
              <w:topLinePunct w:val="0"/>
              <w:autoSpaceDE/>
              <w:autoSpaceDN/>
              <w:bidi w:val="0"/>
              <w:adjustRightInd/>
              <w:snapToGrid/>
              <w:spacing w:line="260" w:lineRule="exact"/>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3.参与、策划并组织相关宣传活动、服务工作，营造良好招商环境；</w:t>
            </w:r>
          </w:p>
          <w:p w14:paraId="6558B025">
            <w:pPr>
              <w:keepNext w:val="0"/>
              <w:keepLines w:val="0"/>
              <w:pageBreakBefore w:val="0"/>
              <w:widowControl/>
              <w:suppressLineNumbers w:val="0"/>
              <w:tabs>
                <w:tab w:val="left" w:pos="1698"/>
              </w:tabs>
              <w:kinsoku/>
              <w:wordWrap/>
              <w:overflowPunct/>
              <w:topLinePunct w:val="0"/>
              <w:autoSpaceDE/>
              <w:autoSpaceDN/>
              <w:bidi w:val="0"/>
              <w:adjustRightInd/>
              <w:snapToGrid/>
              <w:spacing w:line="260" w:lineRule="exact"/>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4.收集、更新并汇总各类相关招商及扶持政策；</w:t>
            </w:r>
          </w:p>
          <w:p w14:paraId="4F60FD67">
            <w:pPr>
              <w:keepNext w:val="0"/>
              <w:keepLines w:val="0"/>
              <w:pageBreakBefore w:val="0"/>
              <w:widowControl/>
              <w:suppressLineNumbers w:val="0"/>
              <w:tabs>
                <w:tab w:val="left" w:pos="1698"/>
              </w:tabs>
              <w:kinsoku/>
              <w:wordWrap/>
              <w:overflowPunct/>
              <w:topLinePunct w:val="0"/>
              <w:autoSpaceDE/>
              <w:autoSpaceDN/>
              <w:bidi w:val="0"/>
              <w:adjustRightInd/>
              <w:snapToGrid/>
              <w:spacing w:line="260" w:lineRule="exact"/>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5.参与合同的签订，并做好合同的管理、建档和查询工作；</w:t>
            </w:r>
          </w:p>
          <w:p w14:paraId="7CAA28C7">
            <w:pPr>
              <w:keepNext w:val="0"/>
              <w:keepLines w:val="0"/>
              <w:pageBreakBefore w:val="0"/>
              <w:widowControl/>
              <w:suppressLineNumbers w:val="0"/>
              <w:tabs>
                <w:tab w:val="left" w:pos="1698"/>
              </w:tabs>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6.完成上级领导交办的其他工作。</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159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tc>
        <w:tc>
          <w:tcPr>
            <w:tcW w:w="6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9B25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机械类、电子信息类、材料类</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5B88DB9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35周岁(含）以下，硕士学位，具有2年及以上工作经验，熟悉汽车制造产业链、技术发展趋势、行业标准、主要企业及市场格局</w:t>
            </w:r>
            <w:r>
              <w:rPr>
                <w:rFonts w:hint="eastAsia" w:ascii="宋体" w:hAnsi="宋体" w:cs="宋体"/>
                <w:i w:val="0"/>
                <w:iCs w:val="0"/>
                <w:color w:val="000000"/>
                <w:kern w:val="0"/>
                <w:sz w:val="24"/>
                <w:szCs w:val="24"/>
                <w:u w:val="none"/>
                <w:lang w:val="en-US" w:eastAsia="zh-CN" w:bidi="ar"/>
              </w:rPr>
              <w:t>。</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279D11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面试</w:t>
            </w:r>
          </w:p>
        </w:tc>
      </w:tr>
      <w:tr w14:paraId="3DF4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1" w:hRule="atLeast"/>
        </w:trPr>
        <w:tc>
          <w:tcPr>
            <w:tcW w:w="5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F5C075">
            <w:pPr>
              <w:jc w:val="center"/>
              <w:rPr>
                <w:rFonts w:hint="eastAsia" w:ascii="宋体" w:hAnsi="宋体" w:cs="宋体"/>
                <w:i w:val="0"/>
                <w:iCs w:val="0"/>
                <w:color w:val="000000"/>
                <w:sz w:val="24"/>
                <w:szCs w:val="24"/>
                <w:u w:val="none"/>
                <w:lang w:val="en-US" w:eastAsia="zh-CN"/>
              </w:rPr>
            </w:pP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619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投资运营岗</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1FE8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637" w:type="pct"/>
            <w:vMerge w:val="continue"/>
            <w:tcBorders>
              <w:left w:val="single" w:color="auto" w:sz="4" w:space="0"/>
              <w:bottom w:val="single" w:color="auto" w:sz="4" w:space="0"/>
              <w:right w:val="single" w:color="auto" w:sz="4" w:space="0"/>
            </w:tcBorders>
            <w:shd w:val="clear" w:color="auto" w:fill="auto"/>
            <w:vAlign w:val="center"/>
          </w:tcPr>
          <w:p w14:paraId="1F0F20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22B8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本科</w:t>
            </w:r>
          </w:p>
          <w:p w14:paraId="4ECD3DA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及以上</w:t>
            </w:r>
          </w:p>
        </w:tc>
        <w:tc>
          <w:tcPr>
            <w:tcW w:w="6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AA1C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机械类、电子信息类、材料类</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7D42255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35周岁(含）以下，</w:t>
            </w:r>
            <w:r>
              <w:rPr>
                <w:rFonts w:hint="eastAsia" w:ascii="宋体" w:hAnsi="宋体" w:cs="宋体"/>
                <w:i w:val="0"/>
                <w:iCs w:val="0"/>
                <w:color w:val="000000"/>
                <w:kern w:val="0"/>
                <w:sz w:val="24"/>
                <w:szCs w:val="24"/>
                <w:u w:val="none"/>
                <w:lang w:val="en-US" w:eastAsia="zh-CN" w:bidi="ar"/>
              </w:rPr>
              <w:t>学士</w:t>
            </w:r>
            <w:r>
              <w:rPr>
                <w:rFonts w:hint="eastAsia" w:ascii="宋体" w:hAnsi="宋体" w:eastAsia="宋体" w:cs="宋体"/>
                <w:i w:val="0"/>
                <w:iCs w:val="0"/>
                <w:color w:val="000000"/>
                <w:kern w:val="0"/>
                <w:sz w:val="24"/>
                <w:szCs w:val="24"/>
                <w:u w:val="none"/>
                <w:lang w:val="en-US" w:eastAsia="zh-CN" w:bidi="ar"/>
              </w:rPr>
              <w:t>学位，具有2年及以上工作经验，熟悉汽车制造产业链、技术发展趋势、行业标准、主要企业及市场格局</w:t>
            </w:r>
            <w:r>
              <w:rPr>
                <w:rFonts w:hint="eastAsia" w:ascii="宋体" w:hAnsi="宋体" w:cs="宋体"/>
                <w:i w:val="0"/>
                <w:iCs w:val="0"/>
                <w:color w:val="000000"/>
                <w:kern w:val="0"/>
                <w:sz w:val="24"/>
                <w:szCs w:val="24"/>
                <w:u w:val="none"/>
                <w:lang w:val="en-US" w:eastAsia="zh-CN" w:bidi="ar"/>
              </w:rPr>
              <w:t>。</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35D0C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笔试+面试</w:t>
            </w:r>
          </w:p>
        </w:tc>
      </w:tr>
      <w:tr w14:paraId="72F3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501" w:type="pct"/>
            <w:tcBorders>
              <w:top w:val="single" w:color="auto" w:sz="4" w:space="0"/>
              <w:left w:val="single" w:color="auto" w:sz="4" w:space="0"/>
              <w:right w:val="single" w:color="auto" w:sz="4" w:space="0"/>
            </w:tcBorders>
            <w:shd w:val="clear" w:color="auto" w:fill="auto"/>
            <w:vAlign w:val="center"/>
          </w:tcPr>
          <w:p w14:paraId="42A261D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公司归属</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6118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岗位名称</w:t>
            </w:r>
          </w:p>
        </w:tc>
        <w:tc>
          <w:tcPr>
            <w:tcW w:w="271" w:type="pct"/>
            <w:tcBorders>
              <w:top w:val="single" w:color="auto" w:sz="4" w:space="0"/>
              <w:left w:val="single" w:color="auto" w:sz="4" w:space="0"/>
              <w:bottom w:val="single" w:color="000000" w:sz="4" w:space="0"/>
              <w:right w:val="single" w:color="000000" w:sz="4" w:space="0"/>
            </w:tcBorders>
            <w:shd w:val="clear" w:color="auto" w:fill="auto"/>
            <w:noWrap/>
            <w:vAlign w:val="center"/>
          </w:tcPr>
          <w:p w14:paraId="59B09E1A">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人</w:t>
            </w:r>
            <w:r>
              <w:rPr>
                <w:rFonts w:hint="eastAsia" w:ascii="宋体" w:hAnsi="宋体" w:eastAsia="宋体" w:cs="宋体"/>
                <w:b/>
                <w:bCs/>
                <w:i w:val="0"/>
                <w:iCs w:val="0"/>
                <w:color w:val="000000"/>
                <w:kern w:val="0"/>
                <w:sz w:val="24"/>
                <w:szCs w:val="24"/>
                <w:u w:val="none"/>
                <w:lang w:val="en-US" w:eastAsia="zh-CN" w:bidi="ar"/>
              </w:rPr>
              <w:t>数</w:t>
            </w:r>
          </w:p>
        </w:tc>
        <w:tc>
          <w:tcPr>
            <w:tcW w:w="1637" w:type="pct"/>
            <w:tcBorders>
              <w:top w:val="single" w:color="auto" w:sz="4" w:space="0"/>
              <w:left w:val="single" w:color="000000" w:sz="4" w:space="0"/>
              <w:bottom w:val="single" w:color="000000" w:sz="4" w:space="0"/>
              <w:right w:val="single" w:color="000000" w:sz="4" w:space="0"/>
            </w:tcBorders>
            <w:shd w:val="clear" w:color="auto" w:fill="auto"/>
            <w:vAlign w:val="center"/>
          </w:tcPr>
          <w:p w14:paraId="2B341F9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岗位职责</w:t>
            </w:r>
          </w:p>
        </w:tc>
        <w:tc>
          <w:tcPr>
            <w:tcW w:w="38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663683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学历要求</w:t>
            </w:r>
          </w:p>
        </w:tc>
        <w:tc>
          <w:tcPr>
            <w:tcW w:w="65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B4FF5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所需专业</w:t>
            </w:r>
          </w:p>
        </w:tc>
        <w:tc>
          <w:tcPr>
            <w:tcW w:w="641" w:type="pct"/>
            <w:tcBorders>
              <w:top w:val="single" w:color="auto" w:sz="4" w:space="0"/>
              <w:left w:val="single" w:color="000000" w:sz="4" w:space="0"/>
              <w:bottom w:val="single" w:color="000000" w:sz="4" w:space="0"/>
              <w:right w:val="single" w:color="auto" w:sz="4" w:space="0"/>
            </w:tcBorders>
            <w:shd w:val="clear" w:color="auto" w:fill="auto"/>
            <w:vAlign w:val="center"/>
          </w:tcPr>
          <w:p w14:paraId="17CEED4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其他要求</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3D621CE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考试方式</w:t>
            </w:r>
          </w:p>
        </w:tc>
      </w:tr>
      <w:tr w14:paraId="3D66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2" w:hRule="atLeast"/>
        </w:trPr>
        <w:tc>
          <w:tcPr>
            <w:tcW w:w="501" w:type="pct"/>
            <w:vMerge w:val="restart"/>
            <w:tcBorders>
              <w:top w:val="single" w:color="auto" w:sz="4" w:space="0"/>
              <w:left w:val="single" w:color="auto" w:sz="4" w:space="0"/>
              <w:right w:val="single" w:color="auto" w:sz="4" w:space="0"/>
            </w:tcBorders>
            <w:shd w:val="clear" w:color="auto" w:fill="auto"/>
            <w:vAlign w:val="center"/>
          </w:tcPr>
          <w:p w14:paraId="23A335B8">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南平市汇鑫体育发展有限公司</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D0E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经营业务岗</w:t>
            </w:r>
          </w:p>
        </w:tc>
        <w:tc>
          <w:tcPr>
            <w:tcW w:w="271" w:type="pct"/>
            <w:tcBorders>
              <w:top w:val="single" w:color="auto" w:sz="4" w:space="0"/>
              <w:left w:val="single" w:color="auto" w:sz="4" w:space="0"/>
              <w:bottom w:val="single" w:color="000000" w:sz="4" w:space="0"/>
              <w:right w:val="single" w:color="000000" w:sz="4" w:space="0"/>
            </w:tcBorders>
            <w:shd w:val="clear" w:color="auto" w:fill="auto"/>
            <w:noWrap/>
            <w:vAlign w:val="center"/>
          </w:tcPr>
          <w:p w14:paraId="137E1B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37" w:type="pct"/>
            <w:tcBorders>
              <w:top w:val="single" w:color="auto" w:sz="4" w:space="0"/>
              <w:left w:val="single" w:color="000000" w:sz="4" w:space="0"/>
              <w:bottom w:val="single" w:color="000000" w:sz="4" w:space="0"/>
              <w:right w:val="single" w:color="000000" w:sz="4" w:space="0"/>
            </w:tcBorders>
            <w:shd w:val="clear" w:color="auto" w:fill="auto"/>
            <w:vAlign w:val="center"/>
          </w:tcPr>
          <w:p w14:paraId="3ECBF8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1.负责体育场馆及体育赛事的运营方案，包括整体策划、规模、预算及运营推广；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2.全程统筹赛事导入及落地，把控宣传推广、广告招商、赛事场地等环节，确保项目按计划落地；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3.协调举办方、供应商、场馆及跨部门资源，解决现场突发问题，保障赛事或活动顺利执行；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4.配合公司各部门工作及完成上级领导交办的其他工作。</w:t>
            </w:r>
          </w:p>
        </w:tc>
        <w:tc>
          <w:tcPr>
            <w:tcW w:w="38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2A6C8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2A0596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及以上</w:t>
            </w:r>
          </w:p>
        </w:tc>
        <w:tc>
          <w:tcPr>
            <w:tcW w:w="65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387E1E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经济贸易类、工商管理类、体育学类</w:t>
            </w:r>
          </w:p>
        </w:tc>
        <w:tc>
          <w:tcPr>
            <w:tcW w:w="641" w:type="pct"/>
            <w:tcBorders>
              <w:top w:val="single" w:color="auto" w:sz="4" w:space="0"/>
              <w:left w:val="single" w:color="000000" w:sz="4" w:space="0"/>
              <w:bottom w:val="single" w:color="000000" w:sz="4" w:space="0"/>
              <w:right w:val="single" w:color="auto" w:sz="4" w:space="0"/>
            </w:tcBorders>
            <w:shd w:val="clear" w:color="auto" w:fill="auto"/>
            <w:vAlign w:val="center"/>
          </w:tcPr>
          <w:p w14:paraId="4D4E195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35周岁（含）以下，学士学位，2024届、2025届、2026届应届毕业生。</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301928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笔试+面试</w:t>
            </w:r>
          </w:p>
        </w:tc>
      </w:tr>
      <w:tr w14:paraId="2B4C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0" w:hRule="atLeast"/>
        </w:trPr>
        <w:tc>
          <w:tcPr>
            <w:tcW w:w="501" w:type="pct"/>
            <w:vMerge w:val="continue"/>
            <w:tcBorders>
              <w:left w:val="single" w:color="auto" w:sz="4" w:space="0"/>
              <w:bottom w:val="single" w:color="auto" w:sz="4" w:space="0"/>
              <w:right w:val="single" w:color="auto" w:sz="4" w:space="0"/>
            </w:tcBorders>
            <w:shd w:val="clear" w:color="auto" w:fill="auto"/>
            <w:vAlign w:val="center"/>
          </w:tcPr>
          <w:p w14:paraId="7975A7D0">
            <w:pPr>
              <w:jc w:val="center"/>
              <w:rPr>
                <w:rFonts w:hint="eastAsia" w:ascii="宋体" w:hAnsi="宋体" w:cs="宋体"/>
                <w:i w:val="0"/>
                <w:iCs w:val="0"/>
                <w:color w:val="000000"/>
                <w:sz w:val="24"/>
                <w:szCs w:val="24"/>
                <w:u w:val="none"/>
                <w:lang w:val="en-US" w:eastAsia="zh-CN"/>
              </w:rPr>
            </w:pP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3006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招商管理岗</w:t>
            </w:r>
          </w:p>
        </w:tc>
        <w:tc>
          <w:tcPr>
            <w:tcW w:w="2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BB1D4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5B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1.负责旅游餐饮类项目（如餐饮、酒店、公寓等）整体规划布局、经营档次定位、品牌落位、租金定价的建议工作；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2.负责年度经营计划、各阶段招商计划的起草及落实；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3.负责协助公司的招商工作，重点聚焦于餐饮、酒店配套、生活服务等业态，对各项业务的洽谈、签约工作进行管理、协调、起草各项业务合同，并做好招商合同的管理、建档和查询工作；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4.掌握市场动态，积极适时、有效地开辟餐饮、酒店品牌及生活服务类商户，拓宽招商渠道，不断收集目标商户信息，建立详实的商户档案；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5.配合公司各部门工作及完成上级领导交办的其他工作。</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98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2AA980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及以上</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4E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旅游餐饮类、工商管理类</w:t>
            </w:r>
          </w:p>
        </w:tc>
        <w:tc>
          <w:tcPr>
            <w:tcW w:w="641" w:type="pct"/>
            <w:tcBorders>
              <w:top w:val="single" w:color="000000" w:sz="4" w:space="0"/>
              <w:left w:val="single" w:color="000000" w:sz="4" w:space="0"/>
              <w:bottom w:val="single" w:color="000000" w:sz="4" w:space="0"/>
              <w:right w:val="single" w:color="auto" w:sz="4" w:space="0"/>
            </w:tcBorders>
            <w:shd w:val="clear" w:color="auto" w:fill="auto"/>
            <w:vAlign w:val="center"/>
          </w:tcPr>
          <w:p w14:paraId="4C9DCDA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35周岁（含）以下，学士学位，2024届、2025届、2026届应届毕业生。</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09A938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笔试+面试</w:t>
            </w:r>
          </w:p>
        </w:tc>
      </w:tr>
    </w:tbl>
    <w:p w14:paraId="0B28053D"/>
    <w:tbl>
      <w:tblPr>
        <w:tblStyle w:val="4"/>
        <w:tblW w:w="5300" w:type="pct"/>
        <w:tblInd w:w="-3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8"/>
        <w:gridCol w:w="1483"/>
        <w:gridCol w:w="858"/>
        <w:gridCol w:w="5208"/>
        <w:gridCol w:w="1231"/>
        <w:gridCol w:w="2084"/>
        <w:gridCol w:w="2059"/>
        <w:gridCol w:w="1394"/>
      </w:tblGrid>
      <w:tr w14:paraId="393F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14:paraId="3EB0FFC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公司归属</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1B4AB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岗位名称</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255A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人</w:t>
            </w:r>
            <w:r>
              <w:rPr>
                <w:rFonts w:hint="eastAsia" w:ascii="宋体" w:hAnsi="宋体" w:eastAsia="宋体" w:cs="宋体"/>
                <w:b/>
                <w:bCs/>
                <w:i w:val="0"/>
                <w:iCs w:val="0"/>
                <w:color w:val="000000"/>
                <w:kern w:val="0"/>
                <w:sz w:val="24"/>
                <w:szCs w:val="24"/>
                <w:u w:val="none"/>
                <w:lang w:val="en-US" w:eastAsia="zh-CN" w:bidi="ar"/>
              </w:rPr>
              <w:t>数</w:t>
            </w:r>
          </w:p>
        </w:tc>
        <w:tc>
          <w:tcPr>
            <w:tcW w:w="1636" w:type="pct"/>
            <w:tcBorders>
              <w:top w:val="single" w:color="auto" w:sz="4" w:space="0"/>
              <w:left w:val="single" w:color="auto" w:sz="4" w:space="0"/>
              <w:bottom w:val="single" w:color="auto" w:sz="4" w:space="0"/>
              <w:right w:val="single" w:color="auto" w:sz="4" w:space="0"/>
            </w:tcBorders>
            <w:shd w:val="clear" w:color="auto" w:fill="auto"/>
            <w:vAlign w:val="center"/>
          </w:tcPr>
          <w:p w14:paraId="2B032E2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岗位职责</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3703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学历要求</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1F01590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所需专业</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4179CC0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其他要求</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3819BDF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考试方式</w:t>
            </w:r>
          </w:p>
        </w:tc>
      </w:tr>
      <w:tr w14:paraId="07D9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5" w:hRule="atLeast"/>
        </w:trPr>
        <w:tc>
          <w:tcPr>
            <w:tcW w:w="502" w:type="pct"/>
            <w:tcBorders>
              <w:top w:val="single" w:color="auto" w:sz="4" w:space="0"/>
              <w:left w:val="single" w:color="000000" w:sz="4" w:space="0"/>
              <w:bottom w:val="single" w:color="auto" w:sz="4" w:space="0"/>
              <w:right w:val="single" w:color="000000" w:sz="4" w:space="0"/>
            </w:tcBorders>
            <w:shd w:val="clear" w:color="auto" w:fill="auto"/>
            <w:vAlign w:val="center"/>
          </w:tcPr>
          <w:p w14:paraId="434E5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南平武夷新区城市服务有限公司</w:t>
            </w:r>
          </w:p>
        </w:tc>
        <w:tc>
          <w:tcPr>
            <w:tcW w:w="46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647F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工程管理岗</w:t>
            </w:r>
          </w:p>
        </w:tc>
        <w:tc>
          <w:tcPr>
            <w:tcW w:w="26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BCA3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36" w:type="pct"/>
            <w:tcBorders>
              <w:top w:val="single" w:color="auto" w:sz="4" w:space="0"/>
              <w:left w:val="single" w:color="000000" w:sz="4" w:space="0"/>
              <w:bottom w:val="single" w:color="auto" w:sz="4" w:space="0"/>
              <w:right w:val="single" w:color="000000" w:sz="4" w:space="0"/>
            </w:tcBorders>
            <w:shd w:val="clear" w:color="auto" w:fill="auto"/>
            <w:vAlign w:val="center"/>
          </w:tcPr>
          <w:p w14:paraId="079684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1.负责项目实施包括项目前期准备、招标配合、施工组织、进度控制、质量管理、成本控制、安全文明施工管理、竣工验收及移交等关键环节的全过程管理工作；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2.负责协调与沟通各参建方及政府相关部门，解决现场突发问题，确保项目顺利推进；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3.负责控制项目成本与合同执行，参与项目成本动态管理，审核申请、支付工程进度款并监督合同条款履行等工作；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4.配合公司各部门工作及完成上级领导交办的其他工作。</w:t>
            </w:r>
          </w:p>
        </w:tc>
        <w:tc>
          <w:tcPr>
            <w:tcW w:w="386"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42A17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06E84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及以上</w:t>
            </w:r>
          </w:p>
        </w:tc>
        <w:tc>
          <w:tcPr>
            <w:tcW w:w="655" w:type="pct"/>
            <w:tcBorders>
              <w:top w:val="single" w:color="auto" w:sz="4" w:space="0"/>
              <w:left w:val="single" w:color="000000" w:sz="4" w:space="0"/>
              <w:bottom w:val="single" w:color="auto" w:sz="4" w:space="0"/>
              <w:right w:val="single" w:color="000000" w:sz="4" w:space="0"/>
            </w:tcBorders>
            <w:shd w:val="clear" w:color="auto" w:fill="auto"/>
            <w:vAlign w:val="center"/>
          </w:tcPr>
          <w:p w14:paraId="7A609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土建类</w:t>
            </w:r>
          </w:p>
        </w:tc>
        <w:tc>
          <w:tcPr>
            <w:tcW w:w="646" w:type="pct"/>
            <w:tcBorders>
              <w:top w:val="single" w:color="auto" w:sz="4" w:space="0"/>
              <w:left w:val="single" w:color="000000" w:sz="4" w:space="0"/>
              <w:bottom w:val="single" w:color="auto" w:sz="4" w:space="0"/>
              <w:right w:val="single" w:color="000000" w:sz="4" w:space="0"/>
            </w:tcBorders>
            <w:shd w:val="clear" w:color="auto" w:fill="auto"/>
            <w:vAlign w:val="center"/>
          </w:tcPr>
          <w:p w14:paraId="323717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40周岁（含）以下，持有岗位所需专业中级及以上职称，并持有二级建造师（市政专业），具有3年及以上市政工程施工管理工作经验。</w:t>
            </w:r>
          </w:p>
        </w:tc>
        <w:tc>
          <w:tcPr>
            <w:tcW w:w="438" w:type="pct"/>
            <w:tcBorders>
              <w:top w:val="single" w:color="auto" w:sz="4" w:space="0"/>
              <w:left w:val="single" w:color="000000" w:sz="4" w:space="0"/>
              <w:bottom w:val="single" w:color="auto" w:sz="4" w:space="0"/>
              <w:right w:val="single" w:color="000000" w:sz="4" w:space="0"/>
            </w:tcBorders>
            <w:shd w:val="clear" w:color="auto" w:fill="auto"/>
            <w:vAlign w:val="center"/>
          </w:tcPr>
          <w:p w14:paraId="5A735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w:t>
            </w:r>
          </w:p>
        </w:tc>
      </w:tr>
      <w:tr w14:paraId="13EB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502" w:type="pct"/>
            <w:vMerge w:val="restart"/>
            <w:tcBorders>
              <w:top w:val="single" w:color="auto" w:sz="4" w:space="0"/>
              <w:left w:val="single" w:color="auto" w:sz="4" w:space="0"/>
              <w:right w:val="single" w:color="auto" w:sz="4" w:space="0"/>
            </w:tcBorders>
            <w:shd w:val="clear" w:color="auto" w:fill="auto"/>
            <w:vAlign w:val="center"/>
          </w:tcPr>
          <w:p w14:paraId="5446B0B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南平市武夷新区贸易投资有限公司</w:t>
            </w:r>
          </w:p>
          <w:p w14:paraId="5CE50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65C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融资岗</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22F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ECFB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1.负责拓展与维护融资渠道，包括与银行、信托、券商等金融机构建立合作，参与贷款申请、债券发行等工作；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2.负责申请政策性资金，与发改委、财政等行政单位保持沟通，申请项目补助、专项债券等政策性资金；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3.负责数据汇总，包括监控融资资金到位情况、编制融资台账、还本付息等工作；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4.配合公司各部门工作及完成上级领导交办的其他工作。</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94F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研究生</w:t>
            </w:r>
          </w:p>
        </w:tc>
        <w:tc>
          <w:tcPr>
            <w:tcW w:w="6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91B3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会计与审计类、财政金融类、统计学类、经济贸易类、工商管理类</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5619624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35周岁（含）以下，硕士学位，2024届、2025届</w:t>
            </w:r>
            <w:r>
              <w:rPr>
                <w:rFonts w:hint="eastAsia" w:ascii="宋体" w:hAnsi="宋体" w:cs="宋体"/>
                <w:i w:val="0"/>
                <w:iCs w:val="0"/>
                <w:color w:val="000000"/>
                <w:kern w:val="0"/>
                <w:sz w:val="24"/>
                <w:szCs w:val="24"/>
                <w:u w:val="none"/>
                <w:lang w:val="en-US" w:eastAsia="zh-CN" w:bidi="ar"/>
              </w:rPr>
              <w:t>高校</w:t>
            </w:r>
            <w:r>
              <w:rPr>
                <w:rFonts w:hint="eastAsia" w:ascii="宋体" w:hAnsi="宋体" w:eastAsia="宋体" w:cs="宋体"/>
                <w:i w:val="0"/>
                <w:iCs w:val="0"/>
                <w:color w:val="000000"/>
                <w:kern w:val="0"/>
                <w:sz w:val="24"/>
                <w:szCs w:val="24"/>
                <w:u w:val="none"/>
                <w:lang w:val="en-US" w:eastAsia="zh-CN" w:bidi="ar"/>
              </w:rPr>
              <w:t>毕业生。</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19DC1E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面试</w:t>
            </w:r>
          </w:p>
        </w:tc>
      </w:tr>
      <w:tr w14:paraId="510E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502" w:type="pct"/>
            <w:vMerge w:val="continue"/>
            <w:tcBorders>
              <w:left w:val="single" w:color="auto" w:sz="4" w:space="0"/>
              <w:right w:val="single" w:color="auto" w:sz="4" w:space="0"/>
            </w:tcBorders>
            <w:shd w:val="clear" w:color="auto" w:fill="auto"/>
            <w:vAlign w:val="center"/>
          </w:tcPr>
          <w:p w14:paraId="51E077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BD53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融资岗</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52E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C937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8A8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研究生</w:t>
            </w:r>
          </w:p>
        </w:tc>
        <w:tc>
          <w:tcPr>
            <w:tcW w:w="6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BF6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会计与审计类、财政金融类、统计学类、经济贸易类、工商管理类</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2ADA7BB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35周岁（含）以下，硕士学位，2026届应届毕业生。</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0D892C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面试</w:t>
            </w:r>
          </w:p>
        </w:tc>
      </w:tr>
      <w:tr w14:paraId="4A0C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trPr>
        <w:tc>
          <w:tcPr>
            <w:tcW w:w="502" w:type="pct"/>
            <w:vMerge w:val="continue"/>
            <w:tcBorders>
              <w:left w:val="single" w:color="auto" w:sz="4" w:space="0"/>
              <w:bottom w:val="single" w:color="auto" w:sz="4" w:space="0"/>
              <w:right w:val="single" w:color="auto" w:sz="4" w:space="0"/>
            </w:tcBorders>
            <w:shd w:val="clear" w:color="auto" w:fill="auto"/>
            <w:vAlign w:val="center"/>
          </w:tcPr>
          <w:p w14:paraId="28AEE0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8AC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贸易业务岗</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267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36" w:type="pct"/>
            <w:tcBorders>
              <w:top w:val="single" w:color="auto" w:sz="4" w:space="0"/>
              <w:left w:val="single" w:color="auto" w:sz="4" w:space="0"/>
              <w:bottom w:val="single" w:color="auto" w:sz="4" w:space="0"/>
              <w:right w:val="single" w:color="auto" w:sz="4" w:space="0"/>
            </w:tcBorders>
            <w:shd w:val="clear" w:color="auto" w:fill="auto"/>
            <w:vAlign w:val="center"/>
          </w:tcPr>
          <w:p w14:paraId="1E6327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1.负责市场调研、数据收集、定位分析，了解大宗贸易相关政策及市场行情动态；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2.根据贸易业务相关工作开展实地调研，制定相应营销策略，完善贸易业务管理制度等工作；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3.负责了解国际贸易情况，积极开拓外贸业务，收集汇总各类相关行情信息；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4.配合公司各部门工作及完成上级领导交办的其他工作。</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4536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研究生</w:t>
            </w:r>
          </w:p>
        </w:tc>
        <w:tc>
          <w:tcPr>
            <w:tcW w:w="6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703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经济贸易类、工商管理类、会计与审计类</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626F4A4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35周岁（含）以下，硕士学位，2026届应届毕业生。</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74AD68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面试</w:t>
            </w:r>
          </w:p>
        </w:tc>
      </w:tr>
    </w:tbl>
    <w:p w14:paraId="4F91E63D"/>
    <w:tbl>
      <w:tblPr>
        <w:tblStyle w:val="4"/>
        <w:tblpPr w:leftFromText="180" w:rightFromText="180" w:vertAnchor="text" w:horzAnchor="page" w:tblpX="725" w:tblpY="15"/>
        <w:tblOverlap w:val="never"/>
        <w:tblW w:w="52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7"/>
        <w:gridCol w:w="1483"/>
        <w:gridCol w:w="858"/>
        <w:gridCol w:w="5208"/>
        <w:gridCol w:w="1231"/>
        <w:gridCol w:w="2084"/>
        <w:gridCol w:w="2054"/>
        <w:gridCol w:w="1379"/>
      </w:tblGrid>
      <w:tr w14:paraId="5041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502" w:type="pct"/>
            <w:tcBorders>
              <w:top w:val="single" w:color="auto" w:sz="4" w:space="0"/>
              <w:left w:val="single" w:color="000000" w:sz="4" w:space="0"/>
              <w:right w:val="single" w:color="000000" w:sz="4" w:space="0"/>
            </w:tcBorders>
            <w:shd w:val="clear" w:color="auto" w:fill="auto"/>
            <w:vAlign w:val="center"/>
          </w:tcPr>
          <w:p w14:paraId="2E3FB6B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公司归属</w:t>
            </w:r>
          </w:p>
        </w:tc>
        <w:tc>
          <w:tcPr>
            <w:tcW w:w="46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489D06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岗位名称</w:t>
            </w:r>
          </w:p>
        </w:tc>
        <w:tc>
          <w:tcPr>
            <w:tcW w:w="27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C8C644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人</w:t>
            </w:r>
            <w:r>
              <w:rPr>
                <w:rFonts w:hint="eastAsia" w:ascii="宋体" w:hAnsi="宋体" w:eastAsia="宋体" w:cs="宋体"/>
                <w:b/>
                <w:bCs/>
                <w:i w:val="0"/>
                <w:iCs w:val="0"/>
                <w:color w:val="000000"/>
                <w:kern w:val="0"/>
                <w:sz w:val="24"/>
                <w:szCs w:val="24"/>
                <w:u w:val="none"/>
                <w:lang w:val="en-US" w:eastAsia="zh-CN" w:bidi="ar"/>
              </w:rPr>
              <w:t>数</w:t>
            </w:r>
          </w:p>
        </w:tc>
        <w:tc>
          <w:tcPr>
            <w:tcW w:w="1638" w:type="pct"/>
            <w:tcBorders>
              <w:top w:val="single" w:color="auto" w:sz="4" w:space="0"/>
              <w:left w:val="single" w:color="000000" w:sz="4" w:space="0"/>
              <w:bottom w:val="single" w:color="000000" w:sz="4" w:space="0"/>
              <w:right w:val="single" w:color="000000" w:sz="4" w:space="0"/>
            </w:tcBorders>
            <w:shd w:val="clear" w:color="auto" w:fill="auto"/>
            <w:vAlign w:val="center"/>
          </w:tcPr>
          <w:p w14:paraId="4DF72A2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岗位职责</w:t>
            </w:r>
          </w:p>
        </w:tc>
        <w:tc>
          <w:tcPr>
            <w:tcW w:w="38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F7EFDC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学历要求</w:t>
            </w:r>
          </w:p>
        </w:tc>
        <w:tc>
          <w:tcPr>
            <w:tcW w:w="655" w:type="pct"/>
            <w:tcBorders>
              <w:top w:val="single" w:color="auto" w:sz="4" w:space="0"/>
              <w:left w:val="single" w:color="000000" w:sz="4" w:space="0"/>
              <w:bottom w:val="single" w:color="000000" w:sz="4" w:space="0"/>
              <w:right w:val="single" w:color="000000" w:sz="4" w:space="0"/>
            </w:tcBorders>
            <w:shd w:val="clear" w:color="auto" w:fill="auto"/>
            <w:vAlign w:val="center"/>
          </w:tcPr>
          <w:p w14:paraId="61AABEC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所需专业</w:t>
            </w:r>
          </w:p>
        </w:tc>
        <w:tc>
          <w:tcPr>
            <w:tcW w:w="645" w:type="pct"/>
            <w:tcBorders>
              <w:top w:val="single" w:color="auto" w:sz="4" w:space="0"/>
              <w:left w:val="single" w:color="000000" w:sz="4" w:space="0"/>
              <w:bottom w:val="single" w:color="000000" w:sz="4" w:space="0"/>
              <w:right w:val="single" w:color="000000" w:sz="4" w:space="0"/>
            </w:tcBorders>
            <w:shd w:val="clear" w:color="auto" w:fill="auto"/>
            <w:vAlign w:val="center"/>
          </w:tcPr>
          <w:p w14:paraId="1CBB867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其他要求</w:t>
            </w:r>
          </w:p>
        </w:tc>
        <w:tc>
          <w:tcPr>
            <w:tcW w:w="433" w:type="pct"/>
            <w:tcBorders>
              <w:top w:val="single" w:color="auto" w:sz="4" w:space="0"/>
              <w:left w:val="single" w:color="000000" w:sz="4" w:space="0"/>
              <w:bottom w:val="single" w:color="000000" w:sz="4" w:space="0"/>
              <w:right w:val="single" w:color="000000" w:sz="4" w:space="0"/>
            </w:tcBorders>
            <w:shd w:val="clear" w:color="auto" w:fill="auto"/>
            <w:vAlign w:val="center"/>
          </w:tcPr>
          <w:p w14:paraId="2796626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考试方式</w:t>
            </w:r>
          </w:p>
        </w:tc>
      </w:tr>
      <w:tr w14:paraId="0F0B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2" w:hRule="atLeast"/>
        </w:trPr>
        <w:tc>
          <w:tcPr>
            <w:tcW w:w="502" w:type="pct"/>
            <w:vMerge w:val="restart"/>
            <w:tcBorders>
              <w:top w:val="single" w:color="auto" w:sz="4" w:space="0"/>
              <w:left w:val="single" w:color="000000" w:sz="4" w:space="0"/>
              <w:right w:val="single" w:color="000000" w:sz="4" w:space="0"/>
            </w:tcBorders>
            <w:shd w:val="clear" w:color="auto" w:fill="auto"/>
            <w:vAlign w:val="center"/>
          </w:tcPr>
          <w:p w14:paraId="7170BF5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南平市武夷新区贸易投资有限公司</w:t>
            </w:r>
          </w:p>
        </w:tc>
        <w:tc>
          <w:tcPr>
            <w:tcW w:w="46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C83E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贸易业务岗</w:t>
            </w:r>
          </w:p>
        </w:tc>
        <w:tc>
          <w:tcPr>
            <w:tcW w:w="27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0426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38" w:type="pct"/>
            <w:tcBorders>
              <w:top w:val="single" w:color="auto" w:sz="4" w:space="0"/>
              <w:left w:val="single" w:color="000000" w:sz="4" w:space="0"/>
              <w:bottom w:val="single" w:color="000000" w:sz="4" w:space="0"/>
              <w:right w:val="single" w:color="000000" w:sz="4" w:space="0"/>
            </w:tcBorders>
            <w:shd w:val="clear" w:color="auto" w:fill="auto"/>
            <w:vAlign w:val="center"/>
          </w:tcPr>
          <w:p w14:paraId="339C29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1.负责处理贸易板块日常业务工作，负责相关贸易业务后续跟踪工作；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2.负责了解大宗贸易业务相关政策及市场行情分析等信息的搜集及分析工作；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3.配合公司各部门工作及完成上级领导交办的其他工作。</w:t>
            </w:r>
          </w:p>
        </w:tc>
        <w:tc>
          <w:tcPr>
            <w:tcW w:w="38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3827A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08448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及以上</w:t>
            </w:r>
          </w:p>
        </w:tc>
        <w:tc>
          <w:tcPr>
            <w:tcW w:w="655" w:type="pct"/>
            <w:tcBorders>
              <w:top w:val="single" w:color="auto" w:sz="4" w:space="0"/>
              <w:left w:val="single" w:color="000000" w:sz="4" w:space="0"/>
              <w:bottom w:val="single" w:color="000000" w:sz="4" w:space="0"/>
              <w:right w:val="single" w:color="000000" w:sz="4" w:space="0"/>
            </w:tcBorders>
            <w:shd w:val="clear" w:color="auto" w:fill="auto"/>
            <w:vAlign w:val="center"/>
          </w:tcPr>
          <w:p w14:paraId="45D8754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经济贸易类、工商管理类、会计与审计类</w:t>
            </w:r>
            <w:r>
              <w:rPr>
                <w:rFonts w:hint="eastAsia" w:ascii="宋体" w:hAnsi="宋体" w:cs="宋体"/>
                <w:i w:val="0"/>
                <w:iCs w:val="0"/>
                <w:color w:val="000000"/>
                <w:kern w:val="0"/>
                <w:sz w:val="24"/>
                <w:szCs w:val="24"/>
                <w:u w:val="none"/>
                <w:lang w:val="en-US" w:eastAsia="zh-CN" w:bidi="ar"/>
              </w:rPr>
              <w:t>、财政金融类</w:t>
            </w:r>
          </w:p>
        </w:tc>
        <w:tc>
          <w:tcPr>
            <w:tcW w:w="645" w:type="pct"/>
            <w:tcBorders>
              <w:top w:val="single" w:color="auto" w:sz="4" w:space="0"/>
              <w:left w:val="single" w:color="000000" w:sz="4" w:space="0"/>
              <w:bottom w:val="single" w:color="000000" w:sz="4" w:space="0"/>
              <w:right w:val="single" w:color="000000" w:sz="4" w:space="0"/>
            </w:tcBorders>
            <w:shd w:val="clear" w:color="auto" w:fill="auto"/>
            <w:vAlign w:val="center"/>
          </w:tcPr>
          <w:p w14:paraId="4F9579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35周岁（含）以下，学士学位，2024届、2025届</w:t>
            </w:r>
            <w:r>
              <w:rPr>
                <w:rFonts w:hint="eastAsia" w:ascii="宋体" w:hAnsi="宋体" w:cs="宋体"/>
                <w:i w:val="0"/>
                <w:iCs w:val="0"/>
                <w:color w:val="000000"/>
                <w:kern w:val="0"/>
                <w:sz w:val="24"/>
                <w:szCs w:val="24"/>
                <w:u w:val="none"/>
                <w:lang w:val="en-US" w:eastAsia="zh-CN" w:bidi="ar"/>
              </w:rPr>
              <w:t>高校</w:t>
            </w:r>
            <w:r>
              <w:rPr>
                <w:rFonts w:hint="eastAsia" w:ascii="宋体" w:hAnsi="宋体" w:eastAsia="宋体" w:cs="宋体"/>
                <w:i w:val="0"/>
                <w:iCs w:val="0"/>
                <w:color w:val="000000"/>
                <w:kern w:val="0"/>
                <w:sz w:val="24"/>
                <w:szCs w:val="24"/>
                <w:u w:val="none"/>
                <w:lang w:val="en-US" w:eastAsia="zh-CN" w:bidi="ar"/>
              </w:rPr>
              <w:t>毕业生。</w:t>
            </w:r>
          </w:p>
        </w:tc>
        <w:tc>
          <w:tcPr>
            <w:tcW w:w="433" w:type="pct"/>
            <w:tcBorders>
              <w:top w:val="single" w:color="auto" w:sz="4" w:space="0"/>
              <w:left w:val="single" w:color="000000" w:sz="4" w:space="0"/>
              <w:bottom w:val="single" w:color="000000" w:sz="4" w:space="0"/>
              <w:right w:val="single" w:color="000000" w:sz="4" w:space="0"/>
            </w:tcBorders>
            <w:shd w:val="clear" w:color="auto" w:fill="auto"/>
            <w:vAlign w:val="center"/>
          </w:tcPr>
          <w:p w14:paraId="31742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笔试+面试</w:t>
            </w:r>
          </w:p>
        </w:tc>
      </w:tr>
      <w:tr w14:paraId="5832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5" w:hRule="atLeast"/>
        </w:trPr>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7F60">
            <w:pPr>
              <w:jc w:val="center"/>
              <w:rPr>
                <w:rFonts w:hint="eastAsia" w:ascii="宋体" w:hAnsi="宋体" w:eastAsia="宋体" w:cs="宋体"/>
                <w:i w:val="0"/>
                <w:iCs w:val="0"/>
                <w:color w:val="00000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6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经营管理岗</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6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46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1.负责经营性项目运营管理，落实公司经营性资产投资后的在建、租赁、招商等相关工作。针对经营性项目运营情况开展相应数据资料分析工作，根据分析结果提出后续运营管理计划；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2.参与经营项目全方面调研工作，制定经营性项目计划及进度表，做好市场调研与分析工作；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3.针对经营性项目开展不定期巡检工作，协调并解决现场突发状况；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4.配合公司各部门工作及完成上级领导交办的其他工作。</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8E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28520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及以上</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6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经济贸易类、工商管理类、会计与审计类</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BD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35周岁（含）以下，学士学位，2024届、2025届</w:t>
            </w:r>
            <w:r>
              <w:rPr>
                <w:rFonts w:hint="eastAsia" w:ascii="宋体" w:hAnsi="宋体" w:cs="宋体"/>
                <w:i w:val="0"/>
                <w:iCs w:val="0"/>
                <w:color w:val="000000"/>
                <w:kern w:val="0"/>
                <w:sz w:val="24"/>
                <w:szCs w:val="24"/>
                <w:u w:val="none"/>
                <w:lang w:val="en-US" w:eastAsia="zh-CN" w:bidi="ar"/>
              </w:rPr>
              <w:t>高校</w:t>
            </w:r>
            <w:r>
              <w:rPr>
                <w:rFonts w:hint="eastAsia" w:ascii="宋体" w:hAnsi="宋体" w:eastAsia="宋体" w:cs="宋体"/>
                <w:i w:val="0"/>
                <w:iCs w:val="0"/>
                <w:color w:val="000000"/>
                <w:kern w:val="0"/>
                <w:sz w:val="24"/>
                <w:szCs w:val="24"/>
                <w:u w:val="none"/>
                <w:lang w:val="en-US" w:eastAsia="zh-CN" w:bidi="ar"/>
              </w:rPr>
              <w:t>毕业生。</w:t>
            </w:r>
          </w:p>
        </w:tc>
        <w:tc>
          <w:tcPr>
            <w:tcW w:w="433" w:type="pct"/>
            <w:tcBorders>
              <w:top w:val="nil"/>
              <w:left w:val="single" w:color="000000" w:sz="4" w:space="0"/>
              <w:bottom w:val="single" w:color="000000" w:sz="4" w:space="0"/>
              <w:right w:val="single" w:color="000000" w:sz="4" w:space="0"/>
            </w:tcBorders>
            <w:shd w:val="clear" w:color="auto" w:fill="auto"/>
            <w:vAlign w:val="center"/>
          </w:tcPr>
          <w:p w14:paraId="06385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笔试+面试</w:t>
            </w:r>
          </w:p>
        </w:tc>
      </w:tr>
      <w:tr w14:paraId="01DE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4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南平市武夷新区建设发展有限公司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F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计划财务部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副经理</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B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0A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1.起草和处理公司财务相关文件、协议及相关文书；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2.健全公司内控机制，整合完善财务资源及作业流程，提高公司财务整体协同能力；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3.审核报销单据，会计凭证的录入、编制、审核；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4.负责公司日常财务核算，编制财务报表，完成公司税收申报；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5.财务资料整理归档；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6.配合公司各部门工作及完成上级领导交办的其他工作。</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B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研究生</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1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会计与审计类</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41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35周岁（含）以下，硕士学位，持有助理会计师职称，具有2年及以上财务工作经验。</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8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w:t>
            </w:r>
          </w:p>
        </w:tc>
      </w:tr>
    </w:tbl>
    <w:tbl>
      <w:tblPr>
        <w:tblStyle w:val="4"/>
        <w:tblpPr w:leftFromText="180" w:rightFromText="180" w:vertAnchor="text" w:horzAnchor="page" w:tblpX="708" w:tblpY="99"/>
        <w:tblOverlap w:val="never"/>
        <w:tblW w:w="52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7"/>
        <w:gridCol w:w="1483"/>
        <w:gridCol w:w="858"/>
        <w:gridCol w:w="5206"/>
        <w:gridCol w:w="1231"/>
        <w:gridCol w:w="2084"/>
        <w:gridCol w:w="2069"/>
        <w:gridCol w:w="1380"/>
      </w:tblGrid>
      <w:tr w14:paraId="1865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02" w:type="pct"/>
            <w:tcBorders>
              <w:top w:val="single" w:color="000000" w:sz="4" w:space="0"/>
              <w:left w:val="single" w:color="000000" w:sz="4" w:space="0"/>
              <w:right w:val="single" w:color="000000" w:sz="4" w:space="0"/>
            </w:tcBorders>
            <w:shd w:val="clear" w:color="auto" w:fill="auto"/>
            <w:vAlign w:val="center"/>
          </w:tcPr>
          <w:p w14:paraId="5FA51BC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公司归属</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8A4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7D9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人</w:t>
            </w:r>
            <w:r>
              <w:rPr>
                <w:rFonts w:hint="eastAsia" w:ascii="宋体" w:hAnsi="宋体" w:eastAsia="宋体" w:cs="宋体"/>
                <w:b/>
                <w:bCs/>
                <w:i w:val="0"/>
                <w:iCs w:val="0"/>
                <w:color w:val="000000"/>
                <w:kern w:val="0"/>
                <w:sz w:val="24"/>
                <w:szCs w:val="24"/>
                <w:u w:val="none"/>
                <w:lang w:val="en-US" w:eastAsia="zh-CN" w:bidi="ar"/>
              </w:rPr>
              <w:t>数</w:t>
            </w:r>
          </w:p>
        </w:tc>
        <w:tc>
          <w:tcPr>
            <w:tcW w:w="1636" w:type="pct"/>
            <w:tcBorders>
              <w:top w:val="single" w:color="000000" w:sz="4" w:space="0"/>
              <w:left w:val="single" w:color="000000" w:sz="4" w:space="0"/>
              <w:bottom w:val="nil"/>
              <w:right w:val="single" w:color="000000" w:sz="4" w:space="0"/>
            </w:tcBorders>
            <w:shd w:val="clear" w:color="auto" w:fill="auto"/>
            <w:vAlign w:val="center"/>
          </w:tcPr>
          <w:p w14:paraId="2361027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岗位职责</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468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学历要求</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6AB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所需专业</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863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其他要求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D9B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考试方式</w:t>
            </w:r>
          </w:p>
        </w:tc>
      </w:tr>
      <w:tr w14:paraId="76BA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trPr>
        <w:tc>
          <w:tcPr>
            <w:tcW w:w="502" w:type="pct"/>
            <w:tcBorders>
              <w:top w:val="single" w:color="000000" w:sz="4" w:space="0"/>
              <w:left w:val="single" w:color="000000" w:sz="4" w:space="0"/>
              <w:right w:val="single" w:color="000000" w:sz="4" w:space="0"/>
            </w:tcBorders>
            <w:shd w:val="clear" w:color="auto" w:fill="auto"/>
            <w:vAlign w:val="center"/>
          </w:tcPr>
          <w:p w14:paraId="7C17E35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南平市武夷新区建设发展有限公司</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1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财务岗</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6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36" w:type="pct"/>
            <w:tcBorders>
              <w:top w:val="single" w:color="000000" w:sz="4" w:space="0"/>
              <w:left w:val="single" w:color="000000" w:sz="4" w:space="0"/>
              <w:bottom w:val="nil"/>
              <w:right w:val="single" w:color="000000" w:sz="4" w:space="0"/>
            </w:tcBorders>
            <w:shd w:val="clear" w:color="auto" w:fill="auto"/>
            <w:vAlign w:val="center"/>
          </w:tcPr>
          <w:p w14:paraId="6D48D0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1.审核报销单据，会计凭证的录入、编制、审核；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2.负责公司日常财务核算，编制财务报表，完成公司税收申报；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3.财务资料整理归档；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4.配合公司各部门工作及完成上级领导交办的其他工作。</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8B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7522A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及以上</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6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会计与审计类</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17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35周岁（含）以下，学士学位，持有助理会计师职称，2024届、2025届</w:t>
            </w:r>
            <w:r>
              <w:rPr>
                <w:rFonts w:hint="eastAsia" w:ascii="宋体" w:hAnsi="宋体" w:cs="宋体"/>
                <w:i w:val="0"/>
                <w:iCs w:val="0"/>
                <w:color w:val="000000"/>
                <w:kern w:val="0"/>
                <w:sz w:val="24"/>
                <w:szCs w:val="24"/>
                <w:u w:val="none"/>
                <w:lang w:val="en-US" w:eastAsia="zh-CN" w:bidi="ar"/>
              </w:rPr>
              <w:t>高校</w:t>
            </w:r>
            <w:r>
              <w:rPr>
                <w:rFonts w:hint="eastAsia" w:ascii="宋体" w:hAnsi="宋体" w:eastAsia="宋体" w:cs="宋体"/>
                <w:i w:val="0"/>
                <w:iCs w:val="0"/>
                <w:color w:val="000000"/>
                <w:kern w:val="0"/>
                <w:sz w:val="24"/>
                <w:szCs w:val="24"/>
                <w:u w:val="none"/>
                <w:lang w:val="en-US" w:eastAsia="zh-CN" w:bidi="ar"/>
              </w:rPr>
              <w:t>毕业生。</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4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笔试+面试</w:t>
            </w:r>
          </w:p>
        </w:tc>
      </w:tr>
      <w:tr w14:paraId="1FF0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6"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86E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南平市正鑫资产运营管理有限公司</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E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工程管理岗</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E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36" w:type="pct"/>
            <w:tcBorders>
              <w:top w:val="single" w:color="000000" w:sz="4" w:space="0"/>
              <w:left w:val="nil"/>
              <w:bottom w:val="single" w:color="000000" w:sz="4" w:space="0"/>
              <w:right w:val="single" w:color="000000" w:sz="4" w:space="0"/>
            </w:tcBorders>
            <w:shd w:val="clear" w:color="auto" w:fill="auto"/>
            <w:vAlign w:val="center"/>
          </w:tcPr>
          <w:p w14:paraId="0D561B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1.负责建设项目进度控制、质量控制、投资控制、安全管理、合同管理、信息管理等；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2.负责对接及协调相关职能部门，办理项目相关手续；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3.负责办理项目设计变更及工程计量等手续；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4.负责组织项目竣工验收、项目移交、资料归档等；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5.配合公司各部门工作及完成上级领导交办的其他工作。</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90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2D8EA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及以上</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D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土建类</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66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35周岁（含）以下，学士学位，2024届、2025届、2026届应届毕业生。</w:t>
            </w:r>
          </w:p>
        </w:tc>
        <w:tc>
          <w:tcPr>
            <w:tcW w:w="433" w:type="pct"/>
            <w:tcBorders>
              <w:top w:val="nil"/>
              <w:left w:val="single" w:color="000000" w:sz="4" w:space="0"/>
              <w:bottom w:val="single" w:color="000000" w:sz="4" w:space="0"/>
              <w:right w:val="single" w:color="000000" w:sz="4" w:space="0"/>
            </w:tcBorders>
            <w:shd w:val="clear" w:color="auto" w:fill="auto"/>
            <w:vAlign w:val="center"/>
          </w:tcPr>
          <w:p w14:paraId="7DD58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笔试+面试</w:t>
            </w:r>
          </w:p>
        </w:tc>
      </w:tr>
      <w:tr w14:paraId="5491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7" w:hRule="atLeast"/>
        </w:trPr>
        <w:tc>
          <w:tcPr>
            <w:tcW w:w="502" w:type="pct"/>
            <w:tcBorders>
              <w:top w:val="single" w:color="000000" w:sz="4" w:space="0"/>
              <w:left w:val="single" w:color="000000" w:sz="4" w:space="0"/>
              <w:bottom w:val="single" w:color="auto" w:sz="4" w:space="0"/>
              <w:right w:val="single" w:color="000000" w:sz="4" w:space="0"/>
            </w:tcBorders>
            <w:shd w:val="clear" w:color="auto" w:fill="auto"/>
            <w:vAlign w:val="center"/>
          </w:tcPr>
          <w:p w14:paraId="61FCF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南平市城发人力资源服务有限公司</w:t>
            </w:r>
          </w:p>
        </w:tc>
        <w:tc>
          <w:tcPr>
            <w:tcW w:w="4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7D96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业务专员</w:t>
            </w:r>
          </w:p>
        </w:tc>
        <w:tc>
          <w:tcPr>
            <w:tcW w:w="26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8D91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36" w:type="pct"/>
            <w:tcBorders>
              <w:top w:val="single" w:color="000000" w:sz="4" w:space="0"/>
              <w:left w:val="single" w:color="000000" w:sz="4" w:space="0"/>
              <w:bottom w:val="single" w:color="auto" w:sz="4" w:space="0"/>
              <w:right w:val="single" w:color="000000" w:sz="4" w:space="0"/>
            </w:tcBorders>
            <w:shd w:val="clear" w:color="auto" w:fill="auto"/>
            <w:vAlign w:val="center"/>
          </w:tcPr>
          <w:p w14:paraId="631286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1.负责员工用工全周期管理工作，确保合同及协议签订、社保公积金操作、个人信息管理等环节的合法合规性，有效防控劳动风险；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2.负责协调与沟通各方关系，有效协调沟通用工单位、员工、公司内部职能部门，及时解决用工派遣、信息传递等方面的日常问题与突发状况；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3.负责薪酬核算基础数据管理与合同执行监督</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更新、维护员工信息、合同信息、异动状态等核心数据；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4.配合公司各部门工作及完成上级领导交办的其他工作。</w:t>
            </w:r>
          </w:p>
        </w:tc>
        <w:tc>
          <w:tcPr>
            <w:tcW w:w="38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A19F9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p w14:paraId="592EA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及以上</w:t>
            </w:r>
          </w:p>
        </w:tc>
        <w:tc>
          <w:tcPr>
            <w:tcW w:w="655" w:type="pct"/>
            <w:tcBorders>
              <w:top w:val="single" w:color="000000" w:sz="4" w:space="0"/>
              <w:left w:val="single" w:color="000000" w:sz="4" w:space="0"/>
              <w:bottom w:val="single" w:color="auto" w:sz="4" w:space="0"/>
              <w:right w:val="single" w:color="000000" w:sz="4" w:space="0"/>
            </w:tcBorders>
            <w:shd w:val="clear" w:color="auto" w:fill="auto"/>
            <w:vAlign w:val="center"/>
          </w:tcPr>
          <w:p w14:paraId="21C33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工商管理类、公共管理类</w:t>
            </w:r>
          </w:p>
        </w:tc>
        <w:tc>
          <w:tcPr>
            <w:tcW w:w="650" w:type="pct"/>
            <w:tcBorders>
              <w:top w:val="single" w:color="000000" w:sz="4" w:space="0"/>
              <w:left w:val="single" w:color="000000" w:sz="4" w:space="0"/>
              <w:bottom w:val="single" w:color="auto" w:sz="4" w:space="0"/>
              <w:right w:val="single" w:color="000000" w:sz="4" w:space="0"/>
            </w:tcBorders>
            <w:shd w:val="clear" w:color="auto" w:fill="auto"/>
            <w:vAlign w:val="center"/>
          </w:tcPr>
          <w:p w14:paraId="1AE970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35周岁（含）以下，学士学位，2024届、2025届、2026届应届毕业生。</w:t>
            </w:r>
          </w:p>
        </w:tc>
        <w:tc>
          <w:tcPr>
            <w:tcW w:w="433" w:type="pct"/>
            <w:tcBorders>
              <w:top w:val="nil"/>
              <w:left w:val="single" w:color="000000" w:sz="4" w:space="0"/>
              <w:bottom w:val="single" w:color="auto" w:sz="4" w:space="0"/>
              <w:right w:val="single" w:color="000000" w:sz="4" w:space="0"/>
            </w:tcBorders>
            <w:shd w:val="clear" w:color="auto" w:fill="auto"/>
            <w:vAlign w:val="center"/>
          </w:tcPr>
          <w:p w14:paraId="61DF1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笔试+面试</w:t>
            </w:r>
          </w:p>
        </w:tc>
      </w:tr>
      <w:tr w14:paraId="20D4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6F356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合计</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E951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28</w:t>
            </w:r>
          </w:p>
        </w:tc>
        <w:tc>
          <w:tcPr>
            <w:tcW w:w="16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D5BE5">
            <w:pPr>
              <w:rPr>
                <w:rFonts w:hint="eastAsia" w:ascii="宋体" w:hAnsi="宋体" w:eastAsia="宋体" w:cs="宋体"/>
                <w:i w:val="0"/>
                <w:iCs w:val="0"/>
                <w:color w:val="000000"/>
                <w:sz w:val="24"/>
                <w:szCs w:val="24"/>
                <w:u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976664">
            <w:pPr>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EC360B">
            <w:pPr>
              <w:rPr>
                <w:rFonts w:hint="eastAsia" w:ascii="宋体" w:hAnsi="宋体" w:eastAsia="宋体" w:cs="宋体"/>
                <w:i w:val="0"/>
                <w:iCs w:val="0"/>
                <w:color w:val="000000"/>
                <w:sz w:val="22"/>
                <w:szCs w:val="22"/>
                <w:u w:val="none"/>
              </w:rPr>
            </w:pP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F49D9">
            <w:pPr>
              <w:jc w:val="left"/>
              <w:rPr>
                <w:rFonts w:hint="eastAsia" w:ascii="宋体" w:hAnsi="宋体" w:eastAsia="宋体" w:cs="宋体"/>
                <w:i w:val="0"/>
                <w:iCs w:val="0"/>
                <w:color w:val="000000"/>
                <w:sz w:val="22"/>
                <w:szCs w:val="22"/>
                <w:u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63300BBD">
            <w:pPr>
              <w:rPr>
                <w:rFonts w:hint="eastAsia" w:ascii="宋体" w:hAnsi="宋体" w:eastAsia="宋体" w:cs="宋体"/>
                <w:i w:val="0"/>
                <w:iCs w:val="0"/>
                <w:color w:val="000000"/>
                <w:sz w:val="22"/>
                <w:szCs w:val="22"/>
                <w:u w:val="none"/>
              </w:rPr>
            </w:pPr>
          </w:p>
        </w:tc>
      </w:tr>
      <w:tr w14:paraId="2790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09E4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备注：当采用“面试”方式的岗位招录人数与岗位资格审查通过人数的比例高于1:15时，将增设笔试环节，岗位最终得分的计算方式与采用“笔试+面试”方式的岗位一致。</w:t>
            </w:r>
          </w:p>
        </w:tc>
      </w:tr>
    </w:tbl>
    <w:p w14:paraId="706F4264">
      <w:pPr>
        <w:sectPr>
          <w:footerReference r:id="rId3" w:type="default"/>
          <w:footnotePr>
            <w:numFmt w:val="decimal"/>
          </w:footnotePr>
          <w:pgSz w:w="16838" w:h="11906" w:orient="landscape"/>
          <w:pgMar w:top="1020" w:right="1020" w:bottom="1020" w:left="10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DA17E3E">
      <w:pPr>
        <w:rPr>
          <w:rFonts w:hint="eastAsia" w:eastAsia="宋体"/>
          <w:lang w:eastAsia="zh-CN"/>
        </w:rPr>
      </w:pPr>
    </w:p>
    <w:sectPr>
      <w:footerReference r:id="rId4" w:type="default"/>
      <w:pgSz w:w="16838" w:h="11906" w:orient="landscape"/>
      <w:pgMar w:top="1134" w:right="1020" w:bottom="113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82D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46512">
                          <w:pPr>
                            <w:pStyle w:val="3"/>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F46512">
                    <w:pPr>
                      <w:pStyle w:val="3"/>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551F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967BE">
                          <w:pPr>
                            <w:pStyle w:val="3"/>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1967BE">
                    <w:pPr>
                      <w:pStyle w:val="3"/>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34DCA"/>
    <w:rsid w:val="0E8A7C0E"/>
    <w:rsid w:val="1B8505C9"/>
    <w:rsid w:val="1FD93418"/>
    <w:rsid w:val="2EB34DCA"/>
    <w:rsid w:val="318A5A6A"/>
    <w:rsid w:val="3EDC4D39"/>
    <w:rsid w:val="4A3A3419"/>
    <w:rsid w:val="4E9A488A"/>
    <w:rsid w:val="53564C04"/>
    <w:rsid w:val="5A330618"/>
    <w:rsid w:val="6A5C57F3"/>
    <w:rsid w:val="6C2C1C40"/>
    <w:rsid w:val="790D78AD"/>
    <w:rsid w:val="7E83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2"/>
    <w:basedOn w:val="1"/>
    <w:next w:val="1"/>
    <w:qFormat/>
    <w:uiPriority w:val="0"/>
    <w:pPr>
      <w:ind w:firstLine="21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3942</Words>
  <Characters>4112</Characters>
  <Lines>0</Lines>
  <Paragraphs>0</Paragraphs>
  <TotalTime>0</TotalTime>
  <ScaleCrop>false</ScaleCrop>
  <LinksUpToDate>false</LinksUpToDate>
  <CharactersWithSpaces>4123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2025-05-23T08:47:00Z</dcterms:created>
  <dc:creator>于颖</dc:creator>
  <cp:lastModifiedBy>于颖</cp:lastModifiedBy>
  <cp:lastPrinted>2025-09-16T01:27:00Z</cp:lastPrinted>
  <dcterms:modified xsi:type="dcterms:W3CDTF">2025-10-10T07:02:41Z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A477F236890E444887B69182F2C9490D_13</vt:lpwstr>
  </property>
  <property fmtid="{D5CDD505-2E9C-101B-9397-08002B2CF9AE}" pid="4" name="KSOTemplateDocerSaveRecord">
    <vt:lpwstr>eyJoZGlkIjoiZTZhNGM1MzY3YzQyMTk4MTk5ZWU2YTM0ZmUyYTg5YTIiLCJ1c2VySWQiOiI0MjE0NjExNDUifQ==</vt:lpwstr>
  </property>
</Properties>
</file>