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64085">
      <w:pPr>
        <w:keepNext w:val="0"/>
        <w:keepLines w:val="0"/>
        <w:pageBreakBefore w:val="0"/>
        <w:widowControl/>
        <w:kinsoku w:val="0"/>
        <w:wordWrap/>
        <w:overflowPunct/>
        <w:topLinePunct w:val="0"/>
        <w:autoSpaceDE w:val="0"/>
        <w:autoSpaceDN w:val="0"/>
        <w:bidi w:val="0"/>
        <w:adjustRightInd w:val="0"/>
        <w:snapToGrid w:val="0"/>
        <w:spacing w:after="0" w:line="520" w:lineRule="exact"/>
        <w:jc w:val="left"/>
        <w:textAlignment w:val="baseline"/>
        <w:rPr>
          <w:rFonts w:ascii="微软雅黑" w:hAnsi="微软雅黑" w:eastAsia="微软雅黑" w:cs="微软雅黑"/>
          <w:snapToGrid w:val="0"/>
          <w:color w:val="000000"/>
          <w:spacing w:val="2"/>
          <w:kern w:val="0"/>
          <w:sz w:val="24"/>
          <w:szCs w:val="24"/>
          <w:lang w:eastAsia="en-US"/>
          <w14:ligatures w14:val="none"/>
        </w:rPr>
      </w:pPr>
      <w:r>
        <w:rPr>
          <w:rFonts w:hint="eastAsia" w:ascii="黑体" w:hAnsi="黑体" w:eastAsia="黑体" w:cs="黑体"/>
          <w:snapToGrid w:val="0"/>
          <w:color w:val="000000"/>
          <w:spacing w:val="2"/>
          <w:kern w:val="0"/>
          <w:sz w:val="32"/>
          <w:szCs w:val="32"/>
          <w:lang w:val="en-US" w:eastAsia="zh-CN"/>
          <w14:ligatures w14:val="none"/>
        </w:rPr>
        <w:t xml:space="preserve">附件1                             </w:t>
      </w:r>
      <w:bookmarkStart w:id="0" w:name="_GoBack"/>
      <w:r>
        <w:rPr>
          <w:rFonts w:hint="eastAsia" w:ascii="黑体" w:hAnsi="黑体" w:eastAsia="黑体" w:cs="黑体"/>
          <w:snapToGrid w:val="0"/>
          <w:color w:val="000000"/>
          <w:spacing w:val="2"/>
          <w:kern w:val="0"/>
          <w:sz w:val="24"/>
          <w:szCs w:val="24"/>
          <w:lang w:eastAsia="en-US"/>
          <w14:ligatures w14:val="none"/>
        </w:rPr>
        <w:t>长江科服岗位需求表</w:t>
      </w:r>
    </w:p>
    <w:bookmarkEnd w:id="0"/>
    <w:p w14:paraId="7E40DC14">
      <w:pPr>
        <w:widowControl/>
        <w:kinsoku w:val="0"/>
        <w:autoSpaceDE w:val="0"/>
        <w:autoSpaceDN w:val="0"/>
        <w:adjustRightInd w:val="0"/>
        <w:snapToGrid w:val="0"/>
        <w:spacing w:after="0" w:line="41" w:lineRule="exact"/>
        <w:jc w:val="left"/>
        <w:textAlignment w:val="baseline"/>
        <w:rPr>
          <w:rFonts w:ascii="Arial" w:hAnsi="Arial" w:eastAsia="Arial" w:cs="Arial"/>
          <w:snapToGrid w:val="0"/>
          <w:color w:val="000000"/>
          <w:kern w:val="0"/>
          <w:sz w:val="21"/>
          <w:szCs w:val="21"/>
          <w:lang w:eastAsia="en-US"/>
          <w14:ligatures w14:val="none"/>
        </w:rPr>
      </w:pPr>
    </w:p>
    <w:tbl>
      <w:tblPr>
        <w:tblStyle w:val="4"/>
        <w:tblW w:w="14604" w:type="dxa"/>
        <w:tblInd w:w="-5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5"/>
        <w:gridCol w:w="758"/>
        <w:gridCol w:w="875"/>
        <w:gridCol w:w="738"/>
        <w:gridCol w:w="1021"/>
        <w:gridCol w:w="433"/>
        <w:gridCol w:w="4656"/>
        <w:gridCol w:w="4511"/>
        <w:gridCol w:w="712"/>
        <w:gridCol w:w="425"/>
      </w:tblGrid>
      <w:tr w14:paraId="5CBEF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75" w:type="dxa"/>
            <w:vAlign w:val="top"/>
          </w:tcPr>
          <w:p w14:paraId="2A82C27A">
            <w:pPr>
              <w:widowControl/>
              <w:kinsoku w:val="0"/>
              <w:autoSpaceDE w:val="0"/>
              <w:autoSpaceDN w:val="0"/>
              <w:adjustRightInd w:val="0"/>
              <w:snapToGrid w:val="0"/>
              <w:spacing w:before="92" w:after="0" w:line="236" w:lineRule="auto"/>
              <w:ind w:left="46"/>
              <w:jc w:val="center"/>
              <w:textAlignment w:val="baseline"/>
              <w:rPr>
                <w:rFonts w:ascii="黑体" w:hAnsi="黑体" w:eastAsia="黑体" w:cs="黑体"/>
                <w:snapToGrid w:val="0"/>
                <w:color w:val="000000"/>
                <w:kern w:val="0"/>
                <w:sz w:val="15"/>
                <w:szCs w:val="15"/>
                <w:lang w:eastAsia="en-US"/>
                <w14:ligatures w14:val="none"/>
              </w:rPr>
            </w:pPr>
            <w:r>
              <w:rPr>
                <w:rFonts w:ascii="黑体" w:hAnsi="黑体" w:eastAsia="黑体" w:cs="黑体"/>
                <w:snapToGrid w:val="0"/>
                <w:color w:val="000000"/>
                <w:spacing w:val="4"/>
                <w:kern w:val="0"/>
                <w:sz w:val="15"/>
                <w:szCs w:val="15"/>
                <w:lang w:eastAsia="en-US"/>
                <w14:ligatures w14:val="none"/>
              </w:rPr>
              <w:t>序号</w:t>
            </w:r>
          </w:p>
        </w:tc>
        <w:tc>
          <w:tcPr>
            <w:tcW w:w="758" w:type="dxa"/>
            <w:vAlign w:val="top"/>
          </w:tcPr>
          <w:p w14:paraId="3CC857AE">
            <w:pPr>
              <w:widowControl/>
              <w:kinsoku w:val="0"/>
              <w:autoSpaceDE w:val="0"/>
              <w:autoSpaceDN w:val="0"/>
              <w:adjustRightInd w:val="0"/>
              <w:snapToGrid w:val="0"/>
              <w:spacing w:before="92" w:after="0" w:line="236" w:lineRule="auto"/>
              <w:ind w:left="215"/>
              <w:jc w:val="both"/>
              <w:textAlignment w:val="baseline"/>
              <w:rPr>
                <w:rFonts w:ascii="黑体" w:hAnsi="黑体" w:eastAsia="黑体" w:cs="黑体"/>
                <w:snapToGrid w:val="0"/>
                <w:color w:val="000000"/>
                <w:kern w:val="0"/>
                <w:sz w:val="15"/>
                <w:szCs w:val="15"/>
                <w:lang w:eastAsia="en-US"/>
                <w14:ligatures w14:val="none"/>
              </w:rPr>
            </w:pPr>
            <w:r>
              <w:rPr>
                <w:rFonts w:ascii="黑体" w:hAnsi="黑体" w:eastAsia="黑体" w:cs="黑体"/>
                <w:snapToGrid w:val="0"/>
                <w:color w:val="000000"/>
                <w:spacing w:val="4"/>
                <w:kern w:val="0"/>
                <w:sz w:val="15"/>
                <w:szCs w:val="15"/>
                <w:lang w:eastAsia="en-US"/>
                <w14:ligatures w14:val="none"/>
              </w:rPr>
              <w:t>公司</w:t>
            </w:r>
          </w:p>
        </w:tc>
        <w:tc>
          <w:tcPr>
            <w:tcW w:w="875" w:type="dxa"/>
            <w:vAlign w:val="top"/>
          </w:tcPr>
          <w:p w14:paraId="0647CE13">
            <w:pPr>
              <w:widowControl/>
              <w:kinsoku w:val="0"/>
              <w:autoSpaceDE w:val="0"/>
              <w:autoSpaceDN w:val="0"/>
              <w:adjustRightInd w:val="0"/>
              <w:snapToGrid w:val="0"/>
              <w:spacing w:before="92" w:after="0" w:line="236" w:lineRule="auto"/>
              <w:jc w:val="center"/>
              <w:textAlignment w:val="baseline"/>
              <w:rPr>
                <w:rFonts w:ascii="黑体" w:hAnsi="黑体" w:eastAsia="黑体" w:cs="黑体"/>
                <w:snapToGrid w:val="0"/>
                <w:color w:val="000000"/>
                <w:kern w:val="0"/>
                <w:sz w:val="15"/>
                <w:szCs w:val="15"/>
                <w:lang w:eastAsia="en-US"/>
                <w14:ligatures w14:val="none"/>
              </w:rPr>
            </w:pPr>
            <w:r>
              <w:rPr>
                <w:rFonts w:ascii="黑体" w:hAnsi="黑体" w:eastAsia="黑体" w:cs="黑体"/>
                <w:snapToGrid w:val="0"/>
                <w:color w:val="000000"/>
                <w:spacing w:val="3"/>
                <w:kern w:val="0"/>
                <w:sz w:val="15"/>
                <w:szCs w:val="15"/>
                <w:lang w:eastAsia="en-US"/>
                <w14:ligatures w14:val="none"/>
              </w:rPr>
              <w:t>部门</w:t>
            </w:r>
          </w:p>
        </w:tc>
        <w:tc>
          <w:tcPr>
            <w:tcW w:w="738" w:type="dxa"/>
            <w:vAlign w:val="top"/>
          </w:tcPr>
          <w:p w14:paraId="551CDA45">
            <w:pPr>
              <w:widowControl/>
              <w:kinsoku w:val="0"/>
              <w:autoSpaceDE w:val="0"/>
              <w:autoSpaceDN w:val="0"/>
              <w:adjustRightInd w:val="0"/>
              <w:snapToGrid w:val="0"/>
              <w:spacing w:before="92" w:after="0" w:line="235" w:lineRule="auto"/>
              <w:jc w:val="center"/>
              <w:textAlignment w:val="baseline"/>
              <w:rPr>
                <w:rFonts w:ascii="黑体" w:hAnsi="黑体" w:eastAsia="黑体" w:cs="黑体"/>
                <w:snapToGrid w:val="0"/>
                <w:color w:val="000000"/>
                <w:kern w:val="0"/>
                <w:sz w:val="15"/>
                <w:szCs w:val="15"/>
                <w:lang w:eastAsia="en-US"/>
                <w14:ligatures w14:val="none"/>
              </w:rPr>
            </w:pPr>
            <w:r>
              <w:rPr>
                <w:rFonts w:ascii="黑体" w:hAnsi="黑体" w:eastAsia="黑体" w:cs="黑体"/>
                <w:snapToGrid w:val="0"/>
                <w:color w:val="000000"/>
                <w:spacing w:val="5"/>
                <w:kern w:val="0"/>
                <w:sz w:val="15"/>
                <w:szCs w:val="15"/>
                <w:lang w:eastAsia="en-US"/>
                <w14:ligatures w14:val="none"/>
              </w:rPr>
              <w:t>需求岗位</w:t>
            </w:r>
          </w:p>
        </w:tc>
        <w:tc>
          <w:tcPr>
            <w:tcW w:w="1021" w:type="dxa"/>
            <w:vAlign w:val="top"/>
          </w:tcPr>
          <w:p w14:paraId="77A89027">
            <w:pPr>
              <w:widowControl/>
              <w:kinsoku w:val="0"/>
              <w:autoSpaceDE w:val="0"/>
              <w:autoSpaceDN w:val="0"/>
              <w:adjustRightInd w:val="0"/>
              <w:snapToGrid w:val="0"/>
              <w:spacing w:before="92" w:after="0" w:line="233" w:lineRule="auto"/>
              <w:jc w:val="center"/>
              <w:textAlignment w:val="baseline"/>
              <w:rPr>
                <w:rFonts w:ascii="黑体" w:hAnsi="黑体" w:eastAsia="黑体" w:cs="黑体"/>
                <w:snapToGrid w:val="0"/>
                <w:color w:val="000000"/>
                <w:kern w:val="0"/>
                <w:sz w:val="15"/>
                <w:szCs w:val="15"/>
                <w:lang w:eastAsia="en-US"/>
                <w14:ligatures w14:val="none"/>
              </w:rPr>
            </w:pPr>
            <w:r>
              <w:rPr>
                <w:rFonts w:ascii="黑体" w:hAnsi="黑体" w:eastAsia="黑体" w:cs="黑体"/>
                <w:snapToGrid w:val="0"/>
                <w:color w:val="000000"/>
                <w:spacing w:val="5"/>
                <w:kern w:val="0"/>
                <w:sz w:val="15"/>
                <w:szCs w:val="15"/>
                <w:lang w:eastAsia="en-US"/>
                <w14:ligatures w14:val="none"/>
              </w:rPr>
              <w:t>专业类别</w:t>
            </w:r>
          </w:p>
        </w:tc>
        <w:tc>
          <w:tcPr>
            <w:tcW w:w="433" w:type="dxa"/>
            <w:vAlign w:val="top"/>
          </w:tcPr>
          <w:p w14:paraId="1B327E1D">
            <w:pPr>
              <w:widowControl/>
              <w:kinsoku w:val="0"/>
              <w:autoSpaceDE w:val="0"/>
              <w:autoSpaceDN w:val="0"/>
              <w:adjustRightInd w:val="0"/>
              <w:snapToGrid w:val="0"/>
              <w:spacing w:before="92" w:after="0" w:line="235" w:lineRule="auto"/>
              <w:ind w:left="57"/>
              <w:jc w:val="center"/>
              <w:textAlignment w:val="baseline"/>
              <w:rPr>
                <w:rFonts w:ascii="黑体" w:hAnsi="黑体" w:eastAsia="黑体" w:cs="黑体"/>
                <w:snapToGrid w:val="0"/>
                <w:color w:val="000000"/>
                <w:kern w:val="0"/>
                <w:sz w:val="15"/>
                <w:szCs w:val="15"/>
                <w:lang w:eastAsia="en-US"/>
                <w14:ligatures w14:val="none"/>
              </w:rPr>
            </w:pPr>
            <w:r>
              <w:rPr>
                <w:rFonts w:ascii="黑体" w:hAnsi="黑体" w:eastAsia="黑体" w:cs="黑体"/>
                <w:snapToGrid w:val="0"/>
                <w:color w:val="000000"/>
                <w:spacing w:val="4"/>
                <w:kern w:val="0"/>
                <w:sz w:val="15"/>
                <w:szCs w:val="15"/>
                <w:lang w:eastAsia="en-US"/>
                <w14:ligatures w14:val="none"/>
              </w:rPr>
              <w:t>数量</w:t>
            </w:r>
          </w:p>
        </w:tc>
        <w:tc>
          <w:tcPr>
            <w:tcW w:w="4656" w:type="dxa"/>
            <w:vAlign w:val="top"/>
          </w:tcPr>
          <w:p w14:paraId="3A33C2CB">
            <w:pPr>
              <w:widowControl/>
              <w:kinsoku w:val="0"/>
              <w:autoSpaceDE w:val="0"/>
              <w:autoSpaceDN w:val="0"/>
              <w:adjustRightInd w:val="0"/>
              <w:snapToGrid w:val="0"/>
              <w:spacing w:before="92" w:after="0" w:line="233" w:lineRule="auto"/>
              <w:jc w:val="center"/>
              <w:textAlignment w:val="baseline"/>
              <w:rPr>
                <w:rFonts w:ascii="黑体" w:hAnsi="黑体" w:eastAsia="黑体" w:cs="黑体"/>
                <w:snapToGrid w:val="0"/>
                <w:color w:val="000000"/>
                <w:kern w:val="0"/>
                <w:sz w:val="15"/>
                <w:szCs w:val="15"/>
                <w:lang w:eastAsia="en-US"/>
                <w14:ligatures w14:val="none"/>
              </w:rPr>
            </w:pPr>
            <w:r>
              <w:rPr>
                <w:rFonts w:ascii="黑体" w:hAnsi="黑体" w:eastAsia="黑体" w:cs="黑体"/>
                <w:snapToGrid w:val="0"/>
                <w:color w:val="000000"/>
                <w:spacing w:val="4"/>
                <w:kern w:val="0"/>
                <w:sz w:val="15"/>
                <w:szCs w:val="15"/>
                <w:lang w:eastAsia="en-US"/>
                <w14:ligatures w14:val="none"/>
              </w:rPr>
              <w:t>岗位职责</w:t>
            </w:r>
          </w:p>
        </w:tc>
        <w:tc>
          <w:tcPr>
            <w:tcW w:w="4511" w:type="dxa"/>
            <w:vAlign w:val="top"/>
          </w:tcPr>
          <w:p w14:paraId="544601CF">
            <w:pPr>
              <w:widowControl/>
              <w:kinsoku w:val="0"/>
              <w:autoSpaceDE w:val="0"/>
              <w:autoSpaceDN w:val="0"/>
              <w:adjustRightInd w:val="0"/>
              <w:snapToGrid w:val="0"/>
              <w:spacing w:before="92" w:after="0" w:line="234" w:lineRule="auto"/>
              <w:jc w:val="center"/>
              <w:textAlignment w:val="baseline"/>
              <w:rPr>
                <w:rFonts w:ascii="黑体" w:hAnsi="黑体" w:eastAsia="黑体" w:cs="黑体"/>
                <w:snapToGrid w:val="0"/>
                <w:color w:val="000000"/>
                <w:kern w:val="0"/>
                <w:sz w:val="15"/>
                <w:szCs w:val="15"/>
                <w:lang w:eastAsia="en-US"/>
                <w14:ligatures w14:val="none"/>
              </w:rPr>
            </w:pPr>
            <w:r>
              <w:rPr>
                <w:rFonts w:ascii="黑体" w:hAnsi="黑体" w:eastAsia="黑体" w:cs="黑体"/>
                <w:snapToGrid w:val="0"/>
                <w:color w:val="000000"/>
                <w:spacing w:val="5"/>
                <w:kern w:val="0"/>
                <w:sz w:val="15"/>
                <w:szCs w:val="15"/>
                <w:lang w:eastAsia="en-US"/>
                <w14:ligatures w14:val="none"/>
              </w:rPr>
              <w:t>任职资格</w:t>
            </w:r>
          </w:p>
        </w:tc>
        <w:tc>
          <w:tcPr>
            <w:tcW w:w="712" w:type="dxa"/>
            <w:vAlign w:val="top"/>
          </w:tcPr>
          <w:p w14:paraId="081DB2E8">
            <w:pPr>
              <w:widowControl/>
              <w:kinsoku w:val="0"/>
              <w:autoSpaceDE w:val="0"/>
              <w:autoSpaceDN w:val="0"/>
              <w:adjustRightInd w:val="0"/>
              <w:snapToGrid w:val="0"/>
              <w:spacing w:before="92" w:after="0" w:line="234" w:lineRule="auto"/>
              <w:jc w:val="center"/>
              <w:textAlignment w:val="baseline"/>
              <w:rPr>
                <w:rFonts w:ascii="黑体" w:hAnsi="黑体" w:eastAsia="黑体" w:cs="黑体"/>
                <w:snapToGrid w:val="0"/>
                <w:color w:val="000000"/>
                <w:kern w:val="0"/>
                <w:sz w:val="15"/>
                <w:szCs w:val="15"/>
                <w:lang w:eastAsia="en-US"/>
                <w14:ligatures w14:val="none"/>
              </w:rPr>
            </w:pPr>
            <w:r>
              <w:rPr>
                <w:rFonts w:ascii="黑体" w:hAnsi="黑体" w:eastAsia="黑体" w:cs="黑体"/>
                <w:snapToGrid w:val="0"/>
                <w:color w:val="000000"/>
                <w:spacing w:val="5"/>
                <w:kern w:val="0"/>
                <w:sz w:val="15"/>
                <w:szCs w:val="15"/>
                <w:lang w:eastAsia="en-US"/>
                <w14:ligatures w14:val="none"/>
              </w:rPr>
              <w:t>到岗时间</w:t>
            </w:r>
          </w:p>
        </w:tc>
        <w:tc>
          <w:tcPr>
            <w:tcW w:w="425" w:type="dxa"/>
            <w:vAlign w:val="top"/>
          </w:tcPr>
          <w:p w14:paraId="0553C41E">
            <w:pPr>
              <w:widowControl/>
              <w:kinsoku w:val="0"/>
              <w:autoSpaceDE w:val="0"/>
              <w:autoSpaceDN w:val="0"/>
              <w:adjustRightInd w:val="0"/>
              <w:snapToGrid w:val="0"/>
              <w:spacing w:before="92" w:after="0" w:line="234" w:lineRule="auto"/>
              <w:jc w:val="center"/>
              <w:textAlignment w:val="baseline"/>
              <w:rPr>
                <w:rFonts w:ascii="黑体" w:hAnsi="黑体" w:eastAsia="黑体" w:cs="黑体"/>
                <w:snapToGrid w:val="0"/>
                <w:color w:val="000000"/>
                <w:kern w:val="0"/>
                <w:sz w:val="15"/>
                <w:szCs w:val="15"/>
                <w:lang w:eastAsia="en-US"/>
                <w14:ligatures w14:val="none"/>
              </w:rPr>
            </w:pPr>
            <w:r>
              <w:rPr>
                <w:rFonts w:ascii="黑体" w:hAnsi="黑体" w:eastAsia="黑体" w:cs="黑体"/>
                <w:snapToGrid w:val="0"/>
                <w:color w:val="000000"/>
                <w:spacing w:val="4"/>
                <w:kern w:val="0"/>
                <w:sz w:val="15"/>
                <w:szCs w:val="15"/>
                <w:lang w:eastAsia="en-US"/>
                <w14:ligatures w14:val="none"/>
              </w:rPr>
              <w:t>备注</w:t>
            </w:r>
          </w:p>
        </w:tc>
      </w:tr>
      <w:tr w14:paraId="20691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2" w:hRule="atLeast"/>
        </w:trPr>
        <w:tc>
          <w:tcPr>
            <w:tcW w:w="475" w:type="dxa"/>
            <w:vAlign w:val="center"/>
          </w:tcPr>
          <w:p w14:paraId="61C1F9CF">
            <w:pPr>
              <w:keepNext w:val="0"/>
              <w:keepLines w:val="0"/>
              <w:pageBreakBefore w:val="0"/>
              <w:kinsoku/>
              <w:wordWrap/>
              <w:overflowPunct/>
              <w:topLinePunct w:val="0"/>
              <w:autoSpaceDE w:val="0"/>
              <w:autoSpaceDN w:val="0"/>
              <w:bidi w:val="0"/>
              <w:adjustRightInd w:val="0"/>
              <w:snapToGrid w:val="0"/>
              <w:spacing w:line="240" w:lineRule="exact"/>
              <w:jc w:val="center"/>
              <w:textAlignment w:val="baseline"/>
              <w:rPr>
                <w:rFonts w:hint="eastAsia" w:ascii="仿宋" w:hAnsi="仿宋" w:eastAsia="仿宋" w:cs="仿宋"/>
                <w:snapToGrid w:val="0"/>
                <w:color w:val="000000"/>
                <w:kern w:val="0"/>
                <w:sz w:val="15"/>
                <w:szCs w:val="15"/>
                <w:lang w:val="en-US" w:eastAsia="zh-CN" w:bidi="ar-SA"/>
              </w:rPr>
            </w:pPr>
            <w:r>
              <w:rPr>
                <w:rFonts w:hint="eastAsia" w:ascii="仿宋" w:hAnsi="仿宋" w:eastAsia="仿宋" w:cs="仿宋"/>
                <w:snapToGrid w:val="0"/>
                <w:color w:val="000000"/>
                <w:kern w:val="0"/>
                <w:sz w:val="15"/>
                <w:szCs w:val="15"/>
                <w:lang w:val="en-US" w:eastAsia="zh-CN" w:bidi="ar-SA"/>
              </w:rPr>
              <w:t>1</w:t>
            </w:r>
          </w:p>
        </w:tc>
        <w:tc>
          <w:tcPr>
            <w:tcW w:w="758" w:type="dxa"/>
            <w:vAlign w:val="center"/>
          </w:tcPr>
          <w:p w14:paraId="27020C00">
            <w:pPr>
              <w:keepNext w:val="0"/>
              <w:keepLines w:val="0"/>
              <w:pageBreakBefore w:val="0"/>
              <w:kinsoku/>
              <w:wordWrap/>
              <w:overflowPunct/>
              <w:topLinePunct w:val="0"/>
              <w:autoSpaceDE w:val="0"/>
              <w:autoSpaceDN w:val="0"/>
              <w:bidi w:val="0"/>
              <w:adjustRightInd w:val="0"/>
              <w:snapToGrid w:val="0"/>
              <w:spacing w:line="240" w:lineRule="exact"/>
              <w:jc w:val="center"/>
              <w:textAlignment w:val="baseline"/>
              <w:rPr>
                <w:rFonts w:ascii="仿宋" w:hAnsi="仿宋" w:eastAsia="仿宋" w:cs="仿宋"/>
                <w:snapToGrid w:val="0"/>
                <w:color w:val="000000"/>
                <w:kern w:val="0"/>
                <w:sz w:val="15"/>
                <w:szCs w:val="15"/>
                <w:lang w:val="en-US" w:eastAsia="en-US" w:bidi="ar-SA"/>
              </w:rPr>
            </w:pPr>
            <w:r>
              <w:rPr>
                <w:rFonts w:ascii="仿宋" w:hAnsi="仿宋" w:eastAsia="仿宋" w:cs="仿宋"/>
                <w:snapToGrid w:val="0"/>
                <w:color w:val="000000"/>
                <w:spacing w:val="4"/>
                <w:kern w:val="0"/>
                <w:sz w:val="15"/>
                <w:szCs w:val="15"/>
                <w:lang w:val="en-US" w:eastAsia="en-US" w:bidi="ar-SA"/>
              </w:rPr>
              <w:t>长江科服</w:t>
            </w:r>
          </w:p>
        </w:tc>
        <w:tc>
          <w:tcPr>
            <w:tcW w:w="875" w:type="dxa"/>
            <w:vAlign w:val="center"/>
          </w:tcPr>
          <w:p w14:paraId="3BB9E43F">
            <w:pPr>
              <w:keepNext w:val="0"/>
              <w:keepLines w:val="0"/>
              <w:pageBreakBefore w:val="0"/>
              <w:kinsoku/>
              <w:wordWrap/>
              <w:overflowPunct/>
              <w:topLinePunct w:val="0"/>
              <w:autoSpaceDE w:val="0"/>
              <w:autoSpaceDN w:val="0"/>
              <w:bidi w:val="0"/>
              <w:adjustRightInd w:val="0"/>
              <w:snapToGrid w:val="0"/>
              <w:spacing w:line="240" w:lineRule="exact"/>
              <w:jc w:val="center"/>
              <w:textAlignment w:val="baseline"/>
              <w:rPr>
                <w:rFonts w:ascii="仿宋" w:hAnsi="仿宋" w:eastAsia="仿宋" w:cs="仿宋"/>
                <w:snapToGrid w:val="0"/>
                <w:color w:val="000000"/>
                <w:spacing w:val="4"/>
                <w:kern w:val="0"/>
                <w:sz w:val="15"/>
                <w:szCs w:val="15"/>
                <w:lang w:val="en-US" w:eastAsia="en-US" w:bidi="ar-SA"/>
              </w:rPr>
            </w:pPr>
            <w:r>
              <w:rPr>
                <w:rFonts w:ascii="仿宋" w:hAnsi="仿宋" w:eastAsia="仿宋" w:cs="仿宋"/>
                <w:snapToGrid w:val="0"/>
                <w:color w:val="000000"/>
                <w:spacing w:val="4"/>
                <w:kern w:val="0"/>
                <w:sz w:val="15"/>
                <w:szCs w:val="15"/>
                <w:lang w:val="en-US" w:eastAsia="en-US" w:bidi="ar-SA"/>
              </w:rPr>
              <w:t>中科产业育成（湖北）</w:t>
            </w:r>
            <w:r>
              <w:rPr>
                <w:rFonts w:hint="eastAsia" w:ascii="仿宋" w:hAnsi="仿宋" w:eastAsia="仿宋" w:cs="仿宋"/>
                <w:snapToGrid w:val="0"/>
                <w:color w:val="000000"/>
                <w:spacing w:val="4"/>
                <w:kern w:val="0"/>
                <w:sz w:val="15"/>
                <w:szCs w:val="15"/>
                <w:lang w:val="en-US" w:eastAsia="zh-CN" w:bidi="ar-SA"/>
              </w:rPr>
              <w:t>有限</w:t>
            </w:r>
            <w:r>
              <w:rPr>
                <w:rFonts w:ascii="仿宋" w:hAnsi="仿宋" w:eastAsia="仿宋" w:cs="仿宋"/>
                <w:snapToGrid w:val="0"/>
                <w:color w:val="000000"/>
                <w:spacing w:val="4"/>
                <w:kern w:val="0"/>
                <w:sz w:val="15"/>
                <w:szCs w:val="15"/>
                <w:lang w:val="en-US" w:eastAsia="en-US" w:bidi="ar-SA"/>
              </w:rPr>
              <w:t>公司</w:t>
            </w:r>
          </w:p>
        </w:tc>
        <w:tc>
          <w:tcPr>
            <w:tcW w:w="738" w:type="dxa"/>
            <w:vAlign w:val="center"/>
          </w:tcPr>
          <w:p w14:paraId="545F4E01">
            <w:pPr>
              <w:keepNext w:val="0"/>
              <w:keepLines w:val="0"/>
              <w:pageBreakBefore w:val="0"/>
              <w:kinsoku/>
              <w:wordWrap/>
              <w:overflowPunct/>
              <w:topLinePunct w:val="0"/>
              <w:autoSpaceDE w:val="0"/>
              <w:autoSpaceDN w:val="0"/>
              <w:bidi w:val="0"/>
              <w:adjustRightInd w:val="0"/>
              <w:snapToGrid w:val="0"/>
              <w:spacing w:line="240" w:lineRule="exact"/>
              <w:jc w:val="center"/>
              <w:textAlignment w:val="baseline"/>
              <w:rPr>
                <w:rFonts w:ascii="仿宋" w:hAnsi="仿宋" w:eastAsia="仿宋" w:cs="仿宋"/>
                <w:snapToGrid w:val="0"/>
                <w:color w:val="000000"/>
                <w:spacing w:val="4"/>
                <w:kern w:val="0"/>
                <w:sz w:val="15"/>
                <w:szCs w:val="15"/>
                <w:lang w:val="en-US" w:eastAsia="en-US" w:bidi="ar-SA"/>
              </w:rPr>
            </w:pPr>
            <w:r>
              <w:rPr>
                <w:rFonts w:ascii="仿宋" w:hAnsi="仿宋" w:eastAsia="仿宋" w:cs="仿宋"/>
                <w:snapToGrid w:val="0"/>
                <w:color w:val="000000"/>
                <w:spacing w:val="4"/>
                <w:kern w:val="0"/>
                <w:sz w:val="15"/>
                <w:szCs w:val="15"/>
                <w:lang w:val="en-US" w:eastAsia="en-US" w:bidi="ar-SA"/>
              </w:rPr>
              <w:t>执行董事兼总经理</w:t>
            </w:r>
          </w:p>
        </w:tc>
        <w:tc>
          <w:tcPr>
            <w:tcW w:w="1021" w:type="dxa"/>
            <w:vAlign w:val="center"/>
          </w:tcPr>
          <w:p w14:paraId="7AB956DB">
            <w:pPr>
              <w:keepNext w:val="0"/>
              <w:keepLines w:val="0"/>
              <w:pageBreakBefore w:val="0"/>
              <w:kinsoku/>
              <w:wordWrap/>
              <w:overflowPunct/>
              <w:topLinePunct w:val="0"/>
              <w:autoSpaceDE w:val="0"/>
              <w:autoSpaceDN w:val="0"/>
              <w:bidi w:val="0"/>
              <w:adjustRightInd w:val="0"/>
              <w:snapToGrid w:val="0"/>
              <w:spacing w:line="240" w:lineRule="exact"/>
              <w:jc w:val="center"/>
              <w:textAlignment w:val="baseline"/>
              <w:rPr>
                <w:rFonts w:ascii="仿宋" w:hAnsi="仿宋" w:eastAsia="仿宋" w:cs="仿宋"/>
                <w:snapToGrid w:val="0"/>
                <w:color w:val="000000"/>
                <w:spacing w:val="4"/>
                <w:kern w:val="0"/>
                <w:sz w:val="15"/>
                <w:szCs w:val="15"/>
                <w:lang w:val="en-US" w:eastAsia="en-US" w:bidi="ar-SA"/>
              </w:rPr>
            </w:pPr>
            <w:r>
              <w:rPr>
                <w:rFonts w:ascii="仿宋" w:hAnsi="仿宋" w:eastAsia="仿宋" w:cs="仿宋"/>
                <w:snapToGrid w:val="0"/>
                <w:color w:val="000000"/>
                <w:spacing w:val="4"/>
                <w:kern w:val="0"/>
                <w:sz w:val="15"/>
                <w:szCs w:val="15"/>
                <w:lang w:val="en-US" w:eastAsia="en-US" w:bidi="ar-SA"/>
              </w:rPr>
              <w:t>经管类专业</w:t>
            </w:r>
          </w:p>
        </w:tc>
        <w:tc>
          <w:tcPr>
            <w:tcW w:w="433" w:type="dxa"/>
            <w:vAlign w:val="center"/>
          </w:tcPr>
          <w:p w14:paraId="1D1B24A8">
            <w:pPr>
              <w:keepNext w:val="0"/>
              <w:keepLines w:val="0"/>
              <w:pageBreakBefore w:val="0"/>
              <w:kinsoku/>
              <w:wordWrap/>
              <w:overflowPunct/>
              <w:topLinePunct w:val="0"/>
              <w:autoSpaceDE w:val="0"/>
              <w:autoSpaceDN w:val="0"/>
              <w:bidi w:val="0"/>
              <w:adjustRightInd w:val="0"/>
              <w:snapToGrid w:val="0"/>
              <w:spacing w:line="240" w:lineRule="exact"/>
              <w:jc w:val="center"/>
              <w:textAlignment w:val="baseline"/>
              <w:rPr>
                <w:rFonts w:hint="eastAsia" w:ascii="仿宋" w:hAnsi="仿宋" w:eastAsia="仿宋" w:cs="仿宋"/>
                <w:snapToGrid w:val="0"/>
                <w:color w:val="000000"/>
                <w:kern w:val="0"/>
                <w:sz w:val="15"/>
                <w:szCs w:val="15"/>
                <w:lang w:val="en-US" w:eastAsia="zh-CN" w:bidi="ar-SA"/>
              </w:rPr>
            </w:pPr>
            <w:r>
              <w:rPr>
                <w:rFonts w:hint="eastAsia" w:ascii="仿宋" w:hAnsi="仿宋" w:eastAsia="仿宋" w:cs="仿宋"/>
                <w:snapToGrid w:val="0"/>
                <w:color w:val="000000"/>
                <w:kern w:val="0"/>
                <w:sz w:val="15"/>
                <w:szCs w:val="15"/>
                <w:lang w:val="en-US" w:eastAsia="zh-CN" w:bidi="ar-SA"/>
              </w:rPr>
              <w:t>1</w:t>
            </w:r>
          </w:p>
        </w:tc>
        <w:tc>
          <w:tcPr>
            <w:tcW w:w="4656" w:type="dxa"/>
            <w:vAlign w:val="center"/>
          </w:tcPr>
          <w:p w14:paraId="57D536C9">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1.主持公司党组织建设工作，发挥党组织在重大决策中的把关定向作用，全面落实党风廉政建设，保障公司合规稳健运营；</w:t>
            </w:r>
          </w:p>
          <w:p w14:paraId="4EB85CFC">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2.领导制定公司战略规划及年度经营计划，负责构建和完善公司核心运营机制，包括科技成果转化服务体系、市场化运行机制、股权投资项目管理机制、风险管控及合规运营机制等；</w:t>
            </w:r>
          </w:p>
          <w:p w14:paraId="5D2FA824">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3.全面负责公司的日常经营管理，确保各项经营目标的实现。优化公司组织架构设计，组建和培育一支技术经理人团队；</w:t>
            </w:r>
          </w:p>
          <w:p w14:paraId="443707D0">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4.洞察国内外技术市场趋势和区域创新政策，创新打造“技术经理人+生态合作伙伴”服务模式，统筹做好科技创新服务和投资孵化运营；</w:t>
            </w:r>
          </w:p>
          <w:p w14:paraId="7BE68FCA">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5.负责国内外科技部门、高校、科研研所、企业、科技服务机构、创新平台等资源的整合与协同，拓展产学研合作网络，推进高价值技术成果的储备、筛选、概验、转化、孵化；</w:t>
            </w:r>
          </w:p>
          <w:p w14:paraId="3004B5A0">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6.对接国内龙头企业，挖掘开发应用场景，围绕前沿技术或卡脖子难题，推动场景创新驱动的有效验证与资源精准匹配；</w:t>
            </w:r>
          </w:p>
          <w:p w14:paraId="1752BDC4">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7.牵头建设长江孵化营，持续开发概念验证、投孵联动、场景驱动等服务模式，打造技术到产品到产业的孵化生态。</w:t>
            </w:r>
          </w:p>
        </w:tc>
        <w:tc>
          <w:tcPr>
            <w:tcW w:w="4511" w:type="dxa"/>
            <w:vAlign w:val="center"/>
          </w:tcPr>
          <w:p w14:paraId="62B733C7">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1.</w:t>
            </w:r>
            <w:r>
              <w:rPr>
                <w:rFonts w:hint="eastAsia" w:ascii="仿宋" w:hAnsi="仿宋" w:eastAsia="仿宋" w:cs="仿宋"/>
                <w:snapToGrid w:val="0"/>
                <w:color w:val="000000"/>
                <w:spacing w:val="7"/>
                <w:kern w:val="0"/>
                <w:sz w:val="15"/>
                <w:szCs w:val="15"/>
                <w:lang w:val="en-US" w:eastAsia="zh-CN" w:bidi="ar-SA"/>
              </w:rPr>
              <w:t>中共党员，</w:t>
            </w:r>
            <w:r>
              <w:rPr>
                <w:rFonts w:ascii="仿宋" w:hAnsi="仿宋" w:eastAsia="仿宋" w:cs="仿宋"/>
                <w:snapToGrid w:val="0"/>
                <w:color w:val="000000"/>
                <w:spacing w:val="7"/>
                <w:kern w:val="0"/>
                <w:sz w:val="15"/>
                <w:szCs w:val="15"/>
                <w:lang w:val="en-US" w:eastAsia="en-US" w:bidi="ar-SA"/>
              </w:rPr>
              <w:t>年龄原则上不超过45周岁，条件优秀者可适当放宽，身心健康</w:t>
            </w:r>
            <w:r>
              <w:rPr>
                <w:rFonts w:hint="eastAsia" w:ascii="仿宋" w:hAnsi="仿宋" w:eastAsia="仿宋" w:cs="仿宋"/>
                <w:snapToGrid w:val="0"/>
                <w:color w:val="000000"/>
                <w:spacing w:val="7"/>
                <w:kern w:val="0"/>
                <w:sz w:val="15"/>
                <w:szCs w:val="15"/>
                <w:lang w:val="en-US" w:eastAsia="zh-CN" w:bidi="ar-SA"/>
              </w:rPr>
              <w:t>；</w:t>
            </w:r>
          </w:p>
          <w:p w14:paraId="045CA9B6">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hint="eastAsia" w:ascii="仿宋" w:hAnsi="仿宋" w:eastAsia="仿宋" w:cs="仿宋"/>
                <w:snapToGrid w:val="0"/>
                <w:color w:val="000000"/>
                <w:spacing w:val="7"/>
                <w:kern w:val="0"/>
                <w:sz w:val="15"/>
                <w:szCs w:val="15"/>
                <w:lang w:val="en-US" w:eastAsia="zh-CN" w:bidi="ar-SA"/>
              </w:rPr>
              <w:t>2</w:t>
            </w:r>
            <w:r>
              <w:rPr>
                <w:rFonts w:ascii="仿宋" w:hAnsi="仿宋" w:eastAsia="仿宋" w:cs="仿宋"/>
                <w:snapToGrid w:val="0"/>
                <w:color w:val="000000"/>
                <w:spacing w:val="7"/>
                <w:kern w:val="0"/>
                <w:sz w:val="15"/>
                <w:szCs w:val="15"/>
                <w:lang w:val="en-US" w:eastAsia="en-US" w:bidi="ar-SA"/>
              </w:rPr>
              <w:t>.全日制硕士研究生及以上学历，管理或经济类专业，中级以上职称且持有国家技术转移专业人员能力高级等级培训证书、孵化载体从业人员培训结业证书</w:t>
            </w:r>
            <w:r>
              <w:rPr>
                <w:rFonts w:hint="eastAsia" w:ascii="仿宋" w:hAnsi="仿宋" w:eastAsia="仿宋" w:cs="仿宋"/>
                <w:snapToGrid w:val="0"/>
                <w:color w:val="000000"/>
                <w:spacing w:val="7"/>
                <w:kern w:val="0"/>
                <w:sz w:val="15"/>
                <w:szCs w:val="15"/>
                <w:lang w:val="en-US" w:eastAsia="zh-CN" w:bidi="ar-SA"/>
              </w:rPr>
              <w:t>优先</w:t>
            </w:r>
            <w:r>
              <w:rPr>
                <w:rFonts w:ascii="仿宋" w:hAnsi="仿宋" w:eastAsia="仿宋" w:cs="仿宋"/>
                <w:snapToGrid w:val="0"/>
                <w:color w:val="000000"/>
                <w:spacing w:val="7"/>
                <w:kern w:val="0"/>
                <w:sz w:val="15"/>
                <w:szCs w:val="15"/>
                <w:lang w:val="en-US" w:eastAsia="en-US" w:bidi="ar-SA"/>
              </w:rPr>
              <w:t>；</w:t>
            </w:r>
          </w:p>
          <w:p w14:paraId="427220E1">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hint="eastAsia" w:ascii="仿宋" w:hAnsi="仿宋" w:eastAsia="仿宋" w:cs="仿宋"/>
                <w:snapToGrid w:val="0"/>
                <w:color w:val="000000"/>
                <w:spacing w:val="7"/>
                <w:kern w:val="0"/>
                <w:sz w:val="15"/>
                <w:szCs w:val="15"/>
                <w:lang w:val="en-US" w:eastAsia="zh-CN" w:bidi="ar-SA"/>
              </w:rPr>
              <w:t>3</w:t>
            </w:r>
            <w:r>
              <w:rPr>
                <w:rFonts w:ascii="仿宋" w:hAnsi="仿宋" w:eastAsia="仿宋" w:cs="仿宋"/>
                <w:snapToGrid w:val="0"/>
                <w:color w:val="000000"/>
                <w:spacing w:val="7"/>
                <w:kern w:val="0"/>
                <w:sz w:val="15"/>
                <w:szCs w:val="15"/>
                <w:lang w:val="en-US" w:eastAsia="en-US" w:bidi="ar-SA"/>
              </w:rPr>
              <w:t>.大型央国企</w:t>
            </w:r>
            <w:r>
              <w:rPr>
                <w:rFonts w:hint="eastAsia" w:ascii="仿宋" w:hAnsi="仿宋" w:eastAsia="仿宋" w:cs="仿宋"/>
                <w:snapToGrid w:val="0"/>
                <w:color w:val="000000"/>
                <w:spacing w:val="7"/>
                <w:kern w:val="0"/>
                <w:sz w:val="15"/>
                <w:szCs w:val="15"/>
                <w:lang w:val="en-US" w:eastAsia="zh-CN" w:bidi="ar-SA"/>
              </w:rPr>
              <w:t>/</w:t>
            </w:r>
            <w:r>
              <w:rPr>
                <w:rFonts w:ascii="仿宋" w:hAnsi="仿宋" w:eastAsia="仿宋" w:cs="仿宋"/>
                <w:snapToGrid w:val="0"/>
                <w:color w:val="000000"/>
                <w:spacing w:val="7"/>
                <w:kern w:val="0"/>
                <w:sz w:val="15"/>
                <w:szCs w:val="15"/>
                <w:lang w:val="en-US" w:eastAsia="en-US" w:bidi="ar-SA"/>
              </w:rPr>
              <w:t>科研院所</w:t>
            </w:r>
            <w:r>
              <w:rPr>
                <w:rFonts w:hint="eastAsia" w:ascii="仿宋" w:hAnsi="仿宋" w:eastAsia="仿宋" w:cs="仿宋"/>
                <w:snapToGrid w:val="0"/>
                <w:color w:val="000000"/>
                <w:spacing w:val="7"/>
                <w:kern w:val="0"/>
                <w:sz w:val="15"/>
                <w:szCs w:val="15"/>
                <w:lang w:val="en-US" w:eastAsia="zh-CN" w:bidi="ar-SA"/>
              </w:rPr>
              <w:t>/技术转移示范机构</w:t>
            </w:r>
            <w:r>
              <w:rPr>
                <w:rFonts w:ascii="仿宋" w:hAnsi="仿宋" w:eastAsia="仿宋" w:cs="仿宋"/>
                <w:snapToGrid w:val="0"/>
                <w:color w:val="000000"/>
                <w:spacing w:val="7"/>
                <w:kern w:val="0"/>
                <w:sz w:val="15"/>
                <w:szCs w:val="15"/>
                <w:lang w:val="en-US" w:eastAsia="en-US" w:bidi="ar-SA"/>
              </w:rPr>
              <w:t>从业经验，5年以上科创人才服务培育经验</w:t>
            </w:r>
            <w:r>
              <w:rPr>
                <w:rFonts w:hint="eastAsia" w:ascii="仿宋" w:hAnsi="仿宋" w:eastAsia="仿宋" w:cs="仿宋"/>
                <w:snapToGrid w:val="0"/>
                <w:color w:val="000000"/>
                <w:spacing w:val="7"/>
                <w:kern w:val="0"/>
                <w:sz w:val="15"/>
                <w:szCs w:val="15"/>
                <w:lang w:val="en-US" w:eastAsia="zh-CN" w:bidi="ar-SA"/>
              </w:rPr>
              <w:t>，其中不少于3年的相同职级管理经验</w:t>
            </w:r>
            <w:r>
              <w:rPr>
                <w:rFonts w:ascii="仿宋" w:hAnsi="仿宋" w:eastAsia="仿宋" w:cs="仿宋"/>
                <w:snapToGrid w:val="0"/>
                <w:color w:val="000000"/>
                <w:spacing w:val="7"/>
                <w:kern w:val="0"/>
                <w:sz w:val="15"/>
                <w:szCs w:val="15"/>
                <w:lang w:val="en-US" w:eastAsia="en-US" w:bidi="ar-SA"/>
              </w:rPr>
              <w:t>；</w:t>
            </w:r>
          </w:p>
          <w:p w14:paraId="600197C5">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5.熟悉技术转移转化及创新政策，具备丰富的技术转移人才培育经验，在全国范围内有影响力的成功案例；</w:t>
            </w:r>
          </w:p>
          <w:p w14:paraId="29588291">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6.具备广泛的国内外科技部门、区域技术转移中心、大型企业、高能级科研功能平台、高校科研院所、科技服务机构、高端创新人才、细分领域技术转移行业专家、高级技术经理人、投资人等广泛的合作资源，有较强的业务资源储备；</w:t>
            </w:r>
          </w:p>
          <w:p w14:paraId="7A84E68A">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7.具备丰富的国家级科创品牌策划、筹备及组织经验，在全国范围内有影响力的科创品牌成功经验；</w:t>
            </w:r>
          </w:p>
          <w:p w14:paraId="5AA39815">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8.具备强烈的创新意识和开拓精神，具备优秀的组织协调和领导能力。</w:t>
            </w:r>
          </w:p>
        </w:tc>
        <w:tc>
          <w:tcPr>
            <w:tcW w:w="712" w:type="dxa"/>
            <w:vAlign w:val="center"/>
          </w:tcPr>
          <w:p w14:paraId="24E63B54">
            <w:pPr>
              <w:keepNext w:val="0"/>
              <w:keepLines w:val="0"/>
              <w:pageBreakBefore w:val="0"/>
              <w:kinsoku/>
              <w:wordWrap/>
              <w:overflowPunct/>
              <w:topLinePunct w:val="0"/>
              <w:autoSpaceDE w:val="0"/>
              <w:autoSpaceDN w:val="0"/>
              <w:bidi w:val="0"/>
              <w:adjustRightInd w:val="0"/>
              <w:snapToGrid w:val="0"/>
              <w:spacing w:line="240" w:lineRule="exact"/>
              <w:jc w:val="center"/>
              <w:textAlignment w:val="baseline"/>
              <w:rPr>
                <w:rFonts w:ascii="仿宋" w:hAnsi="仿宋" w:eastAsia="仿宋" w:cs="仿宋"/>
                <w:snapToGrid w:val="0"/>
                <w:color w:val="000000"/>
                <w:kern w:val="0"/>
                <w:sz w:val="15"/>
                <w:szCs w:val="15"/>
                <w:lang w:val="en-US" w:eastAsia="en-US" w:bidi="ar-SA"/>
              </w:rPr>
            </w:pPr>
            <w:r>
              <w:rPr>
                <w:rFonts w:ascii="仿宋" w:hAnsi="仿宋" w:eastAsia="仿宋" w:cs="仿宋"/>
                <w:snapToGrid w:val="0"/>
                <w:color w:val="000000"/>
                <w:spacing w:val="2"/>
                <w:kern w:val="0"/>
                <w:sz w:val="15"/>
                <w:szCs w:val="15"/>
                <w:lang w:val="en-US" w:eastAsia="en-US" w:bidi="ar-SA"/>
              </w:rPr>
              <w:t>近期</w:t>
            </w:r>
          </w:p>
        </w:tc>
        <w:tc>
          <w:tcPr>
            <w:tcW w:w="425" w:type="dxa"/>
            <w:vAlign w:val="center"/>
          </w:tcPr>
          <w:p w14:paraId="288F4CB5">
            <w:pPr>
              <w:keepNext w:val="0"/>
              <w:keepLines w:val="0"/>
              <w:pageBreakBefore w:val="0"/>
              <w:widowControl/>
              <w:kinsoku/>
              <w:wordWrap/>
              <w:overflowPunct/>
              <w:topLinePunct w:val="0"/>
              <w:autoSpaceDE w:val="0"/>
              <w:autoSpaceDN w:val="0"/>
              <w:bidi w:val="0"/>
              <w:adjustRightInd w:val="0"/>
              <w:snapToGrid w:val="0"/>
              <w:spacing w:after="0" w:line="240" w:lineRule="exact"/>
              <w:jc w:val="left"/>
              <w:textAlignment w:val="baseline"/>
              <w:rPr>
                <w:rFonts w:ascii="Arial" w:hAnsi="Arial" w:eastAsia="Arial" w:cs="Arial"/>
                <w:snapToGrid w:val="0"/>
                <w:color w:val="000000"/>
                <w:kern w:val="0"/>
                <w:sz w:val="21"/>
                <w:szCs w:val="21"/>
                <w:lang w:eastAsia="en-US"/>
                <w14:ligatures w14:val="none"/>
              </w:rPr>
            </w:pPr>
          </w:p>
        </w:tc>
      </w:tr>
      <w:tr w14:paraId="36CB4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75" w:type="dxa"/>
            <w:vAlign w:val="center"/>
          </w:tcPr>
          <w:p w14:paraId="63AB8776">
            <w:pPr>
              <w:keepNext w:val="0"/>
              <w:keepLines w:val="0"/>
              <w:pageBreakBefore w:val="0"/>
              <w:kinsoku/>
              <w:wordWrap/>
              <w:overflowPunct/>
              <w:topLinePunct w:val="0"/>
              <w:autoSpaceDE w:val="0"/>
              <w:autoSpaceDN w:val="0"/>
              <w:bidi w:val="0"/>
              <w:adjustRightInd w:val="0"/>
              <w:snapToGrid w:val="0"/>
              <w:spacing w:line="240" w:lineRule="exact"/>
              <w:jc w:val="center"/>
              <w:textAlignment w:val="baseline"/>
              <w:rPr>
                <w:rFonts w:hint="default" w:ascii="仿宋" w:hAnsi="仿宋" w:eastAsia="仿宋" w:cs="仿宋"/>
                <w:snapToGrid w:val="0"/>
                <w:color w:val="000000"/>
                <w:kern w:val="0"/>
                <w:sz w:val="15"/>
                <w:szCs w:val="15"/>
                <w:lang w:val="en-US" w:eastAsia="zh-CN" w:bidi="ar-SA"/>
              </w:rPr>
            </w:pPr>
            <w:r>
              <w:rPr>
                <w:rFonts w:hint="eastAsia" w:ascii="仿宋" w:hAnsi="仿宋" w:eastAsia="仿宋" w:cs="仿宋"/>
                <w:snapToGrid w:val="0"/>
                <w:color w:val="000000"/>
                <w:kern w:val="0"/>
                <w:sz w:val="15"/>
                <w:szCs w:val="15"/>
                <w:lang w:val="en-US" w:eastAsia="zh-CN" w:bidi="ar-SA"/>
              </w:rPr>
              <w:t>2</w:t>
            </w:r>
          </w:p>
        </w:tc>
        <w:tc>
          <w:tcPr>
            <w:tcW w:w="758" w:type="dxa"/>
            <w:vAlign w:val="center"/>
          </w:tcPr>
          <w:p w14:paraId="52A8F25C">
            <w:pPr>
              <w:keepNext w:val="0"/>
              <w:keepLines w:val="0"/>
              <w:pageBreakBefore w:val="0"/>
              <w:kinsoku/>
              <w:wordWrap/>
              <w:overflowPunct/>
              <w:topLinePunct w:val="0"/>
              <w:autoSpaceDE w:val="0"/>
              <w:autoSpaceDN w:val="0"/>
              <w:bidi w:val="0"/>
              <w:adjustRightInd w:val="0"/>
              <w:snapToGrid w:val="0"/>
              <w:spacing w:line="240" w:lineRule="exact"/>
              <w:jc w:val="center"/>
              <w:textAlignment w:val="baseline"/>
              <w:rPr>
                <w:rFonts w:ascii="仿宋" w:hAnsi="仿宋" w:eastAsia="仿宋" w:cs="仿宋"/>
                <w:snapToGrid w:val="0"/>
                <w:color w:val="000000"/>
                <w:spacing w:val="4"/>
                <w:kern w:val="0"/>
                <w:sz w:val="15"/>
                <w:szCs w:val="15"/>
                <w:lang w:val="en-US" w:eastAsia="en-US" w:bidi="ar-SA"/>
              </w:rPr>
            </w:pPr>
            <w:r>
              <w:rPr>
                <w:rFonts w:ascii="仿宋" w:hAnsi="仿宋" w:eastAsia="仿宋" w:cs="仿宋"/>
                <w:snapToGrid w:val="0"/>
                <w:color w:val="000000"/>
                <w:spacing w:val="4"/>
                <w:kern w:val="0"/>
                <w:sz w:val="15"/>
                <w:szCs w:val="15"/>
                <w:lang w:val="en-US" w:eastAsia="en-US" w:bidi="ar-SA"/>
              </w:rPr>
              <w:t>长江科服</w:t>
            </w:r>
          </w:p>
        </w:tc>
        <w:tc>
          <w:tcPr>
            <w:tcW w:w="875" w:type="dxa"/>
            <w:vAlign w:val="center"/>
          </w:tcPr>
          <w:p w14:paraId="5D7E0BCC">
            <w:pPr>
              <w:keepNext w:val="0"/>
              <w:keepLines w:val="0"/>
              <w:pageBreakBefore w:val="0"/>
              <w:kinsoku/>
              <w:wordWrap/>
              <w:overflowPunct/>
              <w:topLinePunct w:val="0"/>
              <w:autoSpaceDE w:val="0"/>
              <w:autoSpaceDN w:val="0"/>
              <w:bidi w:val="0"/>
              <w:adjustRightInd w:val="0"/>
              <w:snapToGrid w:val="0"/>
              <w:spacing w:line="240" w:lineRule="exact"/>
              <w:jc w:val="center"/>
              <w:textAlignment w:val="baseline"/>
              <w:rPr>
                <w:rFonts w:hint="default" w:ascii="仿宋" w:hAnsi="仿宋" w:eastAsia="仿宋" w:cs="仿宋"/>
                <w:snapToGrid w:val="0"/>
                <w:color w:val="000000"/>
                <w:spacing w:val="4"/>
                <w:kern w:val="0"/>
                <w:sz w:val="15"/>
                <w:szCs w:val="15"/>
                <w:lang w:val="en-US" w:eastAsia="zh-CN" w:bidi="ar-SA"/>
              </w:rPr>
            </w:pPr>
            <w:r>
              <w:rPr>
                <w:rFonts w:hint="eastAsia" w:ascii="仿宋" w:hAnsi="仿宋" w:eastAsia="仿宋" w:cs="仿宋"/>
                <w:snapToGrid w:val="0"/>
                <w:color w:val="000000"/>
                <w:spacing w:val="4"/>
                <w:kern w:val="0"/>
                <w:sz w:val="15"/>
                <w:szCs w:val="15"/>
                <w:lang w:val="en-US" w:eastAsia="zh-CN" w:bidi="ar-SA"/>
              </w:rPr>
              <w:t>战略投资部</w:t>
            </w:r>
          </w:p>
        </w:tc>
        <w:tc>
          <w:tcPr>
            <w:tcW w:w="738" w:type="dxa"/>
            <w:vAlign w:val="center"/>
          </w:tcPr>
          <w:p w14:paraId="0D1C0AE6">
            <w:pPr>
              <w:keepNext w:val="0"/>
              <w:keepLines w:val="0"/>
              <w:pageBreakBefore w:val="0"/>
              <w:kinsoku/>
              <w:wordWrap/>
              <w:overflowPunct/>
              <w:topLinePunct w:val="0"/>
              <w:autoSpaceDE w:val="0"/>
              <w:autoSpaceDN w:val="0"/>
              <w:bidi w:val="0"/>
              <w:adjustRightInd w:val="0"/>
              <w:snapToGrid w:val="0"/>
              <w:spacing w:line="240" w:lineRule="exact"/>
              <w:jc w:val="center"/>
              <w:textAlignment w:val="baseline"/>
              <w:rPr>
                <w:rFonts w:hint="eastAsia" w:ascii="仿宋" w:hAnsi="仿宋" w:eastAsia="仿宋" w:cs="仿宋"/>
                <w:snapToGrid w:val="0"/>
                <w:color w:val="000000"/>
                <w:spacing w:val="4"/>
                <w:kern w:val="0"/>
                <w:sz w:val="15"/>
                <w:szCs w:val="15"/>
                <w:lang w:val="en-US" w:eastAsia="zh-CN" w:bidi="ar-SA"/>
              </w:rPr>
            </w:pPr>
            <w:r>
              <w:rPr>
                <w:rFonts w:hint="eastAsia" w:ascii="仿宋" w:hAnsi="仿宋" w:eastAsia="仿宋" w:cs="仿宋"/>
                <w:snapToGrid w:val="0"/>
                <w:color w:val="000000"/>
                <w:spacing w:val="4"/>
                <w:kern w:val="0"/>
                <w:sz w:val="15"/>
                <w:szCs w:val="15"/>
                <w:lang w:val="en-US" w:eastAsia="zh-CN" w:bidi="ar-SA"/>
              </w:rPr>
              <w:t>副部长</w:t>
            </w:r>
          </w:p>
        </w:tc>
        <w:tc>
          <w:tcPr>
            <w:tcW w:w="1021" w:type="dxa"/>
            <w:vAlign w:val="center"/>
          </w:tcPr>
          <w:p w14:paraId="66DC1C57">
            <w:pPr>
              <w:keepNext w:val="0"/>
              <w:keepLines w:val="0"/>
              <w:pageBreakBefore w:val="0"/>
              <w:kinsoku/>
              <w:wordWrap/>
              <w:overflowPunct/>
              <w:topLinePunct w:val="0"/>
              <w:autoSpaceDE w:val="0"/>
              <w:autoSpaceDN w:val="0"/>
              <w:bidi w:val="0"/>
              <w:adjustRightInd w:val="0"/>
              <w:snapToGrid w:val="0"/>
              <w:spacing w:line="240" w:lineRule="exact"/>
              <w:jc w:val="center"/>
              <w:textAlignment w:val="baseline"/>
              <w:rPr>
                <w:rFonts w:hint="default" w:ascii="仿宋" w:hAnsi="仿宋" w:eastAsia="仿宋" w:cs="仿宋"/>
                <w:snapToGrid w:val="0"/>
                <w:color w:val="000000"/>
                <w:spacing w:val="4"/>
                <w:kern w:val="0"/>
                <w:sz w:val="15"/>
                <w:szCs w:val="15"/>
                <w:lang w:val="en-US" w:eastAsia="zh-CN" w:bidi="ar-SA"/>
              </w:rPr>
            </w:pPr>
            <w:r>
              <w:rPr>
                <w:rFonts w:hint="eastAsia" w:ascii="仿宋" w:hAnsi="仿宋" w:eastAsia="仿宋" w:cs="仿宋"/>
                <w:snapToGrid w:val="0"/>
                <w:color w:val="000000"/>
                <w:spacing w:val="4"/>
                <w:kern w:val="0"/>
                <w:sz w:val="15"/>
                <w:szCs w:val="15"/>
                <w:lang w:val="en-US" w:eastAsia="zh-CN" w:bidi="ar-SA"/>
              </w:rPr>
              <w:t>管理类专业</w:t>
            </w:r>
          </w:p>
        </w:tc>
        <w:tc>
          <w:tcPr>
            <w:tcW w:w="433" w:type="dxa"/>
            <w:vAlign w:val="center"/>
          </w:tcPr>
          <w:p w14:paraId="48DA7C8F">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hint="eastAsia" w:ascii="仿宋" w:hAnsi="仿宋" w:eastAsia="仿宋" w:cs="仿宋"/>
                <w:snapToGrid w:val="0"/>
                <w:color w:val="000000"/>
                <w:spacing w:val="7"/>
                <w:kern w:val="0"/>
                <w:sz w:val="15"/>
                <w:szCs w:val="15"/>
                <w:lang w:val="en-US" w:eastAsia="zh-CN" w:bidi="ar-SA"/>
              </w:rPr>
            </w:pPr>
            <w:r>
              <w:rPr>
                <w:rFonts w:hint="eastAsia" w:ascii="仿宋" w:hAnsi="仿宋" w:eastAsia="仿宋" w:cs="仿宋"/>
                <w:snapToGrid w:val="0"/>
                <w:color w:val="000000"/>
                <w:spacing w:val="7"/>
                <w:kern w:val="0"/>
                <w:sz w:val="15"/>
                <w:szCs w:val="15"/>
                <w:lang w:val="en-US" w:eastAsia="zh-CN" w:bidi="ar-SA"/>
              </w:rPr>
              <w:t>1</w:t>
            </w:r>
          </w:p>
        </w:tc>
        <w:tc>
          <w:tcPr>
            <w:tcW w:w="4656" w:type="dxa"/>
            <w:vAlign w:val="center"/>
          </w:tcPr>
          <w:p w14:paraId="0065BFA7">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hint="eastAsia" w:ascii="仿宋" w:hAnsi="仿宋" w:eastAsia="仿宋" w:cs="仿宋"/>
                <w:snapToGrid w:val="0"/>
                <w:color w:val="000000"/>
                <w:spacing w:val="7"/>
                <w:kern w:val="0"/>
                <w:sz w:val="15"/>
                <w:szCs w:val="15"/>
                <w:lang w:val="en-US" w:eastAsia="en-US" w:bidi="ar-SA"/>
              </w:rPr>
            </w:pPr>
            <w:r>
              <w:rPr>
                <w:rFonts w:hint="eastAsia" w:ascii="仿宋" w:hAnsi="仿宋" w:eastAsia="仿宋" w:cs="仿宋"/>
                <w:snapToGrid w:val="0"/>
                <w:color w:val="000000"/>
                <w:spacing w:val="7"/>
                <w:kern w:val="0"/>
                <w:sz w:val="15"/>
                <w:szCs w:val="15"/>
                <w:lang w:val="en-US" w:eastAsia="zh-CN" w:bidi="ar-SA"/>
              </w:rPr>
              <w:t>1.负责</w:t>
            </w:r>
            <w:r>
              <w:rPr>
                <w:rFonts w:hint="eastAsia" w:ascii="仿宋" w:hAnsi="仿宋" w:eastAsia="仿宋" w:cs="仿宋"/>
                <w:snapToGrid w:val="0"/>
                <w:color w:val="000000"/>
                <w:spacing w:val="7"/>
                <w:kern w:val="0"/>
                <w:sz w:val="15"/>
                <w:szCs w:val="15"/>
                <w:lang w:val="en-US" w:eastAsia="en-US" w:bidi="ar-SA"/>
              </w:rPr>
              <w:t>协助部门负责人开展公司整体发展战略和中长期发展规划编制与组织实施；具体负责公司战略目标的分解及战略宣贯，指导各业务板块编制业务战略</w:t>
            </w:r>
            <w:r>
              <w:rPr>
                <w:rFonts w:hint="eastAsia" w:ascii="仿宋" w:hAnsi="仿宋" w:eastAsia="仿宋" w:cs="仿宋"/>
                <w:snapToGrid w:val="0"/>
                <w:color w:val="000000"/>
                <w:spacing w:val="7"/>
                <w:kern w:val="0"/>
                <w:sz w:val="15"/>
                <w:szCs w:val="15"/>
                <w:lang w:val="en-US" w:eastAsia="zh-CN" w:bidi="ar-SA"/>
              </w:rPr>
              <w:t>并</w:t>
            </w:r>
            <w:r>
              <w:rPr>
                <w:rFonts w:hint="eastAsia" w:ascii="仿宋" w:hAnsi="仿宋" w:eastAsia="仿宋" w:cs="仿宋"/>
                <w:snapToGrid w:val="0"/>
                <w:color w:val="000000"/>
                <w:spacing w:val="7"/>
                <w:kern w:val="0"/>
                <w:sz w:val="15"/>
                <w:szCs w:val="15"/>
                <w:lang w:val="en-US" w:eastAsia="en-US" w:bidi="ar-SA"/>
              </w:rPr>
              <w:t>实施；</w:t>
            </w:r>
          </w:p>
          <w:p w14:paraId="52CA67CF">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hint="eastAsia" w:ascii="仿宋" w:hAnsi="仿宋" w:eastAsia="仿宋" w:cs="仿宋"/>
                <w:snapToGrid w:val="0"/>
                <w:color w:val="000000"/>
                <w:spacing w:val="7"/>
                <w:kern w:val="0"/>
                <w:sz w:val="15"/>
                <w:szCs w:val="15"/>
                <w:lang w:val="en-US" w:eastAsia="zh-CN" w:bidi="ar-SA"/>
              </w:rPr>
            </w:pPr>
            <w:r>
              <w:rPr>
                <w:rFonts w:hint="eastAsia" w:ascii="仿宋" w:hAnsi="仿宋" w:eastAsia="仿宋" w:cs="仿宋"/>
                <w:snapToGrid w:val="0"/>
                <w:color w:val="000000"/>
                <w:spacing w:val="7"/>
                <w:kern w:val="0"/>
                <w:sz w:val="15"/>
                <w:szCs w:val="15"/>
                <w:lang w:val="en-US" w:eastAsia="zh-CN" w:bidi="ar-SA"/>
              </w:rPr>
              <w:t>2.负责开展公司品牌建设及</w:t>
            </w:r>
            <w:r>
              <w:rPr>
                <w:rFonts w:hint="eastAsia" w:ascii="仿宋" w:hAnsi="仿宋" w:eastAsia="仿宋" w:cs="仿宋"/>
                <w:snapToGrid w:val="0"/>
                <w:color w:val="000000"/>
                <w:spacing w:val="7"/>
                <w:kern w:val="0"/>
                <w:sz w:val="15"/>
                <w:szCs w:val="15"/>
                <w:lang w:val="en-US" w:eastAsia="en-US" w:bidi="ar-SA"/>
              </w:rPr>
              <w:t>宣传</w:t>
            </w:r>
            <w:r>
              <w:rPr>
                <w:rFonts w:hint="eastAsia" w:ascii="仿宋" w:hAnsi="仿宋" w:eastAsia="仿宋" w:cs="仿宋"/>
                <w:snapToGrid w:val="0"/>
                <w:color w:val="000000"/>
                <w:spacing w:val="7"/>
                <w:kern w:val="0"/>
                <w:sz w:val="15"/>
                <w:szCs w:val="15"/>
                <w:lang w:val="en-US" w:eastAsia="zh-CN" w:bidi="ar-SA"/>
              </w:rPr>
              <w:t>工作，制定公司信息资讯建设规划，负责自媒体矩阵运营；</w:t>
            </w:r>
          </w:p>
          <w:p w14:paraId="3B6FC245">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hint="default" w:ascii="仿宋" w:hAnsi="仿宋" w:eastAsia="仿宋" w:cs="仿宋"/>
                <w:snapToGrid w:val="0"/>
                <w:color w:val="000000"/>
                <w:spacing w:val="7"/>
                <w:kern w:val="0"/>
                <w:sz w:val="15"/>
                <w:szCs w:val="15"/>
                <w:lang w:val="en-US" w:eastAsia="zh-CN" w:bidi="ar-SA"/>
              </w:rPr>
            </w:pPr>
            <w:r>
              <w:rPr>
                <w:rFonts w:hint="eastAsia" w:ascii="仿宋" w:hAnsi="仿宋" w:eastAsia="仿宋" w:cs="仿宋"/>
                <w:snapToGrid w:val="0"/>
                <w:color w:val="000000"/>
                <w:spacing w:val="7"/>
                <w:kern w:val="0"/>
                <w:sz w:val="15"/>
                <w:szCs w:val="15"/>
                <w:lang w:val="en-US" w:eastAsia="zh-CN" w:bidi="ar-SA"/>
              </w:rPr>
              <w:t>3.负责开展国际合作业务，围绕生物医药、新材料等产业领域，挖掘国际合作资源，争取建立国际化创新中心；</w:t>
            </w:r>
          </w:p>
          <w:p w14:paraId="6DDF1966">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hint="default" w:ascii="仿宋" w:hAnsi="仿宋" w:eastAsia="仿宋" w:cs="仿宋"/>
                <w:snapToGrid w:val="0"/>
                <w:color w:val="000000"/>
                <w:spacing w:val="7"/>
                <w:kern w:val="0"/>
                <w:sz w:val="15"/>
                <w:szCs w:val="15"/>
                <w:lang w:val="en-US" w:eastAsia="zh-CN" w:bidi="ar-SA"/>
              </w:rPr>
            </w:pPr>
            <w:r>
              <w:rPr>
                <w:rFonts w:hint="eastAsia" w:ascii="仿宋" w:hAnsi="仿宋" w:eastAsia="仿宋" w:cs="仿宋"/>
                <w:snapToGrid w:val="0"/>
                <w:color w:val="000000"/>
                <w:spacing w:val="7"/>
                <w:kern w:val="0"/>
                <w:sz w:val="15"/>
                <w:szCs w:val="15"/>
                <w:lang w:val="en-US" w:eastAsia="zh-CN" w:bidi="ar-SA"/>
              </w:rPr>
              <w:t>4</w:t>
            </w:r>
            <w:r>
              <w:rPr>
                <w:rFonts w:hint="eastAsia" w:ascii="仿宋" w:hAnsi="仿宋" w:eastAsia="仿宋" w:cs="仿宋"/>
                <w:snapToGrid w:val="0"/>
                <w:color w:val="000000"/>
                <w:spacing w:val="7"/>
                <w:kern w:val="0"/>
                <w:sz w:val="15"/>
                <w:szCs w:val="15"/>
                <w:lang w:val="en-US" w:eastAsia="en-US" w:bidi="ar-SA"/>
              </w:rPr>
              <w:t>.负责统筹公司产业研究、政策咨询等工作，搜集分析业务发展所需的各类资源信息</w:t>
            </w:r>
            <w:r>
              <w:rPr>
                <w:rFonts w:hint="eastAsia" w:ascii="仿宋" w:hAnsi="仿宋" w:eastAsia="仿宋" w:cs="仿宋"/>
                <w:snapToGrid w:val="0"/>
                <w:color w:val="000000"/>
                <w:spacing w:val="7"/>
                <w:kern w:val="0"/>
                <w:sz w:val="15"/>
                <w:szCs w:val="15"/>
                <w:lang w:val="en-US" w:eastAsia="zh-CN" w:bidi="ar-SA"/>
              </w:rPr>
              <w:t>形成战略决策意见</w:t>
            </w:r>
            <w:r>
              <w:rPr>
                <w:rFonts w:hint="eastAsia" w:ascii="仿宋" w:hAnsi="仿宋" w:eastAsia="仿宋" w:cs="仿宋"/>
                <w:snapToGrid w:val="0"/>
                <w:color w:val="000000"/>
                <w:spacing w:val="7"/>
                <w:kern w:val="0"/>
                <w:sz w:val="15"/>
                <w:szCs w:val="15"/>
                <w:lang w:val="en-US" w:eastAsia="en-US" w:bidi="ar-SA"/>
              </w:rPr>
              <w:t>；</w:t>
            </w:r>
          </w:p>
          <w:p w14:paraId="0EFBD47A">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hint="default" w:ascii="仿宋" w:hAnsi="仿宋" w:eastAsia="仿宋" w:cs="仿宋"/>
                <w:snapToGrid w:val="0"/>
                <w:color w:val="000000"/>
                <w:spacing w:val="7"/>
                <w:kern w:val="0"/>
                <w:sz w:val="15"/>
                <w:szCs w:val="15"/>
                <w:lang w:val="en-US" w:eastAsia="zh-CN" w:bidi="ar-SA"/>
              </w:rPr>
            </w:pPr>
            <w:r>
              <w:rPr>
                <w:rFonts w:hint="eastAsia" w:ascii="仿宋" w:hAnsi="仿宋" w:eastAsia="仿宋" w:cs="仿宋"/>
                <w:snapToGrid w:val="0"/>
                <w:color w:val="000000"/>
                <w:spacing w:val="7"/>
                <w:kern w:val="0"/>
                <w:sz w:val="15"/>
                <w:szCs w:val="15"/>
                <w:lang w:val="en-US" w:eastAsia="zh-CN" w:bidi="ar-SA"/>
              </w:rPr>
              <w:t>5.负责概念验证中心建设，筛序优质项目，形成项目储备库。</w:t>
            </w:r>
          </w:p>
          <w:p w14:paraId="676DDF8C">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hint="default" w:ascii="仿宋" w:hAnsi="仿宋" w:eastAsia="仿宋" w:cs="仿宋"/>
                <w:snapToGrid w:val="0"/>
                <w:color w:val="000000"/>
                <w:spacing w:val="7"/>
                <w:kern w:val="0"/>
                <w:sz w:val="15"/>
                <w:szCs w:val="15"/>
                <w:lang w:val="en-US" w:eastAsia="zh-CN" w:bidi="ar-SA"/>
              </w:rPr>
            </w:pPr>
          </w:p>
        </w:tc>
        <w:tc>
          <w:tcPr>
            <w:tcW w:w="4511" w:type="dxa"/>
            <w:vAlign w:val="center"/>
          </w:tcPr>
          <w:p w14:paraId="266DE578">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hint="eastAsia" w:ascii="仿宋" w:hAnsi="仿宋" w:eastAsia="仿宋" w:cs="仿宋"/>
                <w:snapToGrid w:val="0"/>
                <w:color w:val="000000"/>
                <w:spacing w:val="7"/>
                <w:kern w:val="0"/>
                <w:sz w:val="15"/>
                <w:szCs w:val="15"/>
                <w:lang w:val="en-US" w:eastAsia="zh-CN" w:bidi="ar-SA"/>
              </w:rPr>
            </w:pPr>
            <w:r>
              <w:rPr>
                <w:rFonts w:hint="eastAsia" w:ascii="仿宋" w:hAnsi="仿宋" w:eastAsia="仿宋" w:cs="仿宋"/>
                <w:snapToGrid w:val="0"/>
                <w:color w:val="000000"/>
                <w:spacing w:val="7"/>
                <w:kern w:val="0"/>
                <w:sz w:val="15"/>
                <w:szCs w:val="15"/>
                <w:lang w:val="en-US" w:eastAsia="zh-CN" w:bidi="ar-SA"/>
              </w:rPr>
              <w:t>1.年龄不超过40岁；</w:t>
            </w:r>
          </w:p>
          <w:p w14:paraId="0B0E5805">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hint="default" w:ascii="仿宋" w:hAnsi="仿宋" w:eastAsia="仿宋" w:cs="仿宋"/>
                <w:snapToGrid w:val="0"/>
                <w:color w:val="000000"/>
                <w:spacing w:val="7"/>
                <w:kern w:val="0"/>
                <w:sz w:val="15"/>
                <w:szCs w:val="15"/>
                <w:lang w:val="en-US" w:eastAsia="zh-CN" w:bidi="ar-SA"/>
              </w:rPr>
            </w:pPr>
            <w:r>
              <w:rPr>
                <w:rFonts w:hint="eastAsia" w:ascii="仿宋" w:hAnsi="仿宋" w:eastAsia="仿宋" w:cs="仿宋"/>
                <w:snapToGrid w:val="0"/>
                <w:color w:val="000000"/>
                <w:spacing w:val="7"/>
                <w:kern w:val="0"/>
                <w:sz w:val="15"/>
                <w:szCs w:val="15"/>
                <w:lang w:val="en-US" w:eastAsia="zh-CN" w:bidi="ar-SA"/>
              </w:rPr>
              <w:t>2.全日制研究生及以上学历，信息资源管理、企业管理相关专业优先；</w:t>
            </w:r>
          </w:p>
          <w:p w14:paraId="36CDB0D3">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hint="eastAsia" w:ascii="仿宋" w:hAnsi="仿宋" w:eastAsia="仿宋" w:cs="仿宋"/>
                <w:snapToGrid w:val="0"/>
                <w:color w:val="000000"/>
                <w:spacing w:val="7"/>
                <w:kern w:val="0"/>
                <w:sz w:val="15"/>
                <w:szCs w:val="15"/>
                <w:lang w:val="en-US" w:eastAsia="en-US" w:bidi="ar-SA"/>
              </w:rPr>
            </w:pPr>
            <w:r>
              <w:rPr>
                <w:rFonts w:hint="eastAsia" w:ascii="仿宋" w:hAnsi="仿宋" w:eastAsia="仿宋" w:cs="仿宋"/>
                <w:snapToGrid w:val="0"/>
                <w:color w:val="000000"/>
                <w:spacing w:val="7"/>
                <w:kern w:val="0"/>
                <w:sz w:val="15"/>
                <w:szCs w:val="15"/>
                <w:lang w:val="en-US" w:eastAsia="zh-CN" w:bidi="ar-SA"/>
              </w:rPr>
              <w:t>3.</w:t>
            </w:r>
            <w:r>
              <w:rPr>
                <w:rFonts w:hint="eastAsia" w:ascii="仿宋" w:hAnsi="仿宋" w:eastAsia="仿宋" w:cs="仿宋"/>
                <w:snapToGrid w:val="0"/>
                <w:color w:val="000000"/>
                <w:spacing w:val="7"/>
                <w:kern w:val="0"/>
                <w:sz w:val="15"/>
                <w:szCs w:val="15"/>
                <w:lang w:val="en-US" w:eastAsia="en-US" w:bidi="ar-SA"/>
              </w:rPr>
              <w:t>熟悉</w:t>
            </w:r>
            <w:r>
              <w:rPr>
                <w:rFonts w:hint="eastAsia" w:ascii="仿宋" w:hAnsi="仿宋" w:eastAsia="仿宋" w:cs="仿宋"/>
                <w:snapToGrid w:val="0"/>
                <w:color w:val="000000"/>
                <w:spacing w:val="7"/>
                <w:kern w:val="0"/>
                <w:sz w:val="15"/>
                <w:szCs w:val="15"/>
                <w:lang w:val="en-US" w:eastAsia="zh-CN" w:bidi="ar-SA"/>
              </w:rPr>
              <w:t>战略规划、科技创新、</w:t>
            </w:r>
            <w:r>
              <w:rPr>
                <w:rFonts w:hint="eastAsia" w:ascii="仿宋" w:hAnsi="仿宋" w:eastAsia="仿宋" w:cs="仿宋"/>
                <w:snapToGrid w:val="0"/>
                <w:color w:val="000000"/>
                <w:spacing w:val="7"/>
                <w:kern w:val="0"/>
                <w:sz w:val="15"/>
                <w:szCs w:val="15"/>
                <w:lang w:val="en-US" w:eastAsia="en-US" w:bidi="ar-SA"/>
              </w:rPr>
              <w:t>技术转移</w:t>
            </w:r>
            <w:r>
              <w:rPr>
                <w:rFonts w:hint="eastAsia" w:ascii="仿宋" w:hAnsi="仿宋" w:eastAsia="仿宋" w:cs="仿宋"/>
                <w:snapToGrid w:val="0"/>
                <w:color w:val="000000"/>
                <w:spacing w:val="7"/>
                <w:kern w:val="0"/>
                <w:sz w:val="15"/>
                <w:szCs w:val="15"/>
                <w:lang w:val="en-US" w:eastAsia="zh-CN" w:bidi="ar-SA"/>
              </w:rPr>
              <w:t>的相关</w:t>
            </w:r>
            <w:r>
              <w:rPr>
                <w:rFonts w:hint="eastAsia" w:ascii="仿宋" w:hAnsi="仿宋" w:eastAsia="仿宋" w:cs="仿宋"/>
                <w:snapToGrid w:val="0"/>
                <w:color w:val="000000"/>
                <w:spacing w:val="7"/>
                <w:kern w:val="0"/>
                <w:sz w:val="15"/>
                <w:szCs w:val="15"/>
                <w:lang w:val="en-US" w:eastAsia="en-US" w:bidi="ar-SA"/>
              </w:rPr>
              <w:t>政策，</w:t>
            </w:r>
            <w:r>
              <w:rPr>
                <w:rFonts w:hint="eastAsia" w:ascii="仿宋" w:hAnsi="仿宋" w:eastAsia="仿宋" w:cs="仿宋"/>
                <w:snapToGrid w:val="0"/>
                <w:color w:val="000000"/>
                <w:spacing w:val="7"/>
                <w:kern w:val="0"/>
                <w:sz w:val="15"/>
                <w:szCs w:val="15"/>
                <w:lang w:val="en-US" w:eastAsia="zh-CN" w:bidi="ar-SA"/>
              </w:rPr>
              <w:t>具备较强的公文写作能力，有相关成功案例或代表成果（如著作、标准等）</w:t>
            </w:r>
            <w:r>
              <w:rPr>
                <w:rFonts w:hint="eastAsia" w:ascii="仿宋" w:hAnsi="仿宋" w:eastAsia="仿宋" w:cs="仿宋"/>
                <w:snapToGrid w:val="0"/>
                <w:color w:val="000000"/>
                <w:spacing w:val="7"/>
                <w:kern w:val="0"/>
                <w:sz w:val="15"/>
                <w:szCs w:val="15"/>
                <w:lang w:val="en-US" w:eastAsia="en-US" w:bidi="ar-SA"/>
              </w:rPr>
              <w:t>；</w:t>
            </w:r>
          </w:p>
          <w:p w14:paraId="189F21D3">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hint="default" w:ascii="仿宋" w:hAnsi="仿宋" w:eastAsia="仿宋" w:cs="仿宋"/>
                <w:snapToGrid w:val="0"/>
                <w:color w:val="000000"/>
                <w:spacing w:val="7"/>
                <w:kern w:val="0"/>
                <w:sz w:val="15"/>
                <w:szCs w:val="15"/>
                <w:lang w:val="en-US" w:eastAsia="zh-CN" w:bidi="ar-SA"/>
              </w:rPr>
            </w:pPr>
            <w:r>
              <w:rPr>
                <w:rFonts w:hint="eastAsia" w:ascii="仿宋" w:hAnsi="仿宋" w:eastAsia="仿宋" w:cs="仿宋"/>
                <w:snapToGrid w:val="0"/>
                <w:color w:val="000000"/>
                <w:spacing w:val="7"/>
                <w:kern w:val="0"/>
                <w:sz w:val="15"/>
                <w:szCs w:val="15"/>
                <w:lang w:val="en-US" w:eastAsia="zh-CN" w:bidi="ar-SA"/>
              </w:rPr>
              <w:t>4.熟悉品牌策划及宣传，具有省级科创平台品牌宣传工作经验；</w:t>
            </w:r>
          </w:p>
          <w:p w14:paraId="512766BA">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hint="eastAsia" w:ascii="仿宋" w:hAnsi="仿宋" w:eastAsia="仿宋" w:cs="仿宋"/>
                <w:snapToGrid w:val="0"/>
                <w:color w:val="000000"/>
                <w:spacing w:val="7"/>
                <w:kern w:val="0"/>
                <w:sz w:val="15"/>
                <w:szCs w:val="15"/>
                <w:lang w:val="en-US" w:eastAsia="zh-CN" w:bidi="ar-SA"/>
              </w:rPr>
            </w:pPr>
            <w:r>
              <w:rPr>
                <w:rFonts w:hint="eastAsia" w:ascii="仿宋" w:hAnsi="仿宋" w:eastAsia="仿宋" w:cs="仿宋"/>
                <w:snapToGrid w:val="0"/>
                <w:color w:val="000000"/>
                <w:spacing w:val="7"/>
                <w:kern w:val="0"/>
                <w:sz w:val="15"/>
                <w:szCs w:val="15"/>
                <w:lang w:val="en-US" w:eastAsia="zh-CN" w:bidi="ar-SA"/>
              </w:rPr>
              <w:t>5.具有5年以上大中型企事业单位体系规划工作经验，其中不少于3年的相同职级管理经验。以主要完成人参与重大战略任务或国家/省级课题者优先；</w:t>
            </w:r>
          </w:p>
          <w:p w14:paraId="3F936DB1">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hint="eastAsia" w:ascii="仿宋" w:hAnsi="仿宋" w:eastAsia="仿宋" w:cs="仿宋"/>
                <w:snapToGrid w:val="0"/>
                <w:color w:val="000000"/>
                <w:spacing w:val="7"/>
                <w:kern w:val="0"/>
                <w:sz w:val="15"/>
                <w:szCs w:val="15"/>
                <w:lang w:val="en-US" w:eastAsia="zh-CN" w:bidi="ar-SA"/>
              </w:rPr>
            </w:pPr>
            <w:r>
              <w:rPr>
                <w:rFonts w:hint="eastAsia" w:ascii="仿宋" w:hAnsi="仿宋" w:eastAsia="仿宋" w:cs="仿宋"/>
                <w:snapToGrid w:val="0"/>
                <w:color w:val="000000"/>
                <w:spacing w:val="7"/>
                <w:kern w:val="0"/>
                <w:sz w:val="15"/>
                <w:szCs w:val="15"/>
                <w:lang w:val="en-US" w:eastAsia="zh-CN" w:bidi="ar-SA"/>
              </w:rPr>
              <w:t>6.</w:t>
            </w:r>
            <w:r>
              <w:rPr>
                <w:rFonts w:ascii="仿宋" w:hAnsi="仿宋" w:eastAsia="仿宋" w:cs="仿宋"/>
                <w:snapToGrid w:val="0"/>
                <w:color w:val="000000"/>
                <w:spacing w:val="7"/>
                <w:kern w:val="0"/>
                <w:sz w:val="15"/>
                <w:szCs w:val="15"/>
                <w:lang w:val="en-US" w:eastAsia="en-US" w:bidi="ar-SA"/>
              </w:rPr>
              <w:t>具备广泛的</w:t>
            </w:r>
            <w:r>
              <w:rPr>
                <w:rFonts w:hint="eastAsia" w:ascii="仿宋" w:hAnsi="仿宋" w:eastAsia="仿宋" w:cs="仿宋"/>
                <w:snapToGrid w:val="0"/>
                <w:color w:val="000000"/>
                <w:spacing w:val="7"/>
                <w:kern w:val="0"/>
                <w:sz w:val="15"/>
                <w:szCs w:val="15"/>
                <w:lang w:val="en-US" w:eastAsia="zh-CN" w:bidi="ar-SA"/>
              </w:rPr>
              <w:t>行业专家资源，在与政府部门、高校院所、大型企业、科技服务机构、产业园区、科创平台合作上有较强的资源调动能力；</w:t>
            </w:r>
          </w:p>
          <w:p w14:paraId="10DFC2C4">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hint="eastAsia" w:ascii="仿宋" w:hAnsi="仿宋" w:eastAsia="仿宋" w:cs="仿宋"/>
                <w:snapToGrid w:val="0"/>
                <w:color w:val="000000"/>
                <w:spacing w:val="7"/>
                <w:kern w:val="0"/>
                <w:sz w:val="15"/>
                <w:szCs w:val="15"/>
                <w:lang w:val="en-US" w:eastAsia="zh-CN" w:bidi="ar-SA"/>
              </w:rPr>
            </w:pPr>
            <w:r>
              <w:rPr>
                <w:rFonts w:hint="eastAsia" w:ascii="仿宋" w:hAnsi="仿宋" w:eastAsia="仿宋" w:cs="仿宋"/>
                <w:snapToGrid w:val="0"/>
                <w:color w:val="000000"/>
                <w:spacing w:val="7"/>
                <w:kern w:val="0"/>
                <w:sz w:val="15"/>
                <w:szCs w:val="15"/>
                <w:lang w:val="en-US" w:eastAsia="zh-CN" w:bidi="ar-SA"/>
              </w:rPr>
              <w:t>7.</w:t>
            </w:r>
            <w:r>
              <w:rPr>
                <w:rFonts w:ascii="仿宋" w:hAnsi="仿宋" w:eastAsia="仿宋" w:cs="仿宋"/>
                <w:snapToGrid w:val="0"/>
                <w:color w:val="000000"/>
                <w:spacing w:val="7"/>
                <w:kern w:val="0"/>
                <w:sz w:val="15"/>
                <w:szCs w:val="15"/>
                <w:lang w:val="en-US" w:eastAsia="en-US" w:bidi="ar-SA"/>
              </w:rPr>
              <w:t>具备强烈的创新意识和开拓精神，具备优秀的组织协调和领导能力</w:t>
            </w:r>
            <w:r>
              <w:rPr>
                <w:rFonts w:hint="eastAsia" w:ascii="仿宋" w:hAnsi="仿宋" w:eastAsia="仿宋" w:cs="仿宋"/>
                <w:snapToGrid w:val="0"/>
                <w:color w:val="000000"/>
                <w:spacing w:val="7"/>
                <w:kern w:val="0"/>
                <w:sz w:val="15"/>
                <w:szCs w:val="15"/>
                <w:lang w:val="en-US" w:eastAsia="zh-CN" w:bidi="ar-SA"/>
              </w:rPr>
              <w:t>；</w:t>
            </w:r>
          </w:p>
          <w:p w14:paraId="7E279A8C">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hint="default" w:ascii="仿宋" w:hAnsi="仿宋" w:eastAsia="仿宋" w:cs="仿宋"/>
                <w:snapToGrid w:val="0"/>
                <w:color w:val="000000"/>
                <w:spacing w:val="7"/>
                <w:kern w:val="0"/>
                <w:sz w:val="15"/>
                <w:szCs w:val="15"/>
                <w:lang w:val="en-US" w:eastAsia="zh-CN" w:bidi="ar-SA"/>
              </w:rPr>
            </w:pPr>
            <w:r>
              <w:rPr>
                <w:rFonts w:hint="eastAsia" w:ascii="仿宋" w:hAnsi="仿宋" w:eastAsia="仿宋" w:cs="仿宋"/>
                <w:snapToGrid w:val="0"/>
                <w:color w:val="000000"/>
                <w:spacing w:val="7"/>
                <w:kern w:val="0"/>
                <w:sz w:val="15"/>
                <w:szCs w:val="15"/>
                <w:lang w:val="en-US" w:eastAsia="zh-CN" w:bidi="ar-SA"/>
              </w:rPr>
              <w:t>8.特别优秀者条件可适当放宽（年龄、学历、工作经验仅可放宽一项）。</w:t>
            </w:r>
          </w:p>
        </w:tc>
        <w:tc>
          <w:tcPr>
            <w:tcW w:w="712" w:type="dxa"/>
            <w:vAlign w:val="center"/>
          </w:tcPr>
          <w:p w14:paraId="1EE0FB55">
            <w:pPr>
              <w:keepNext w:val="0"/>
              <w:keepLines w:val="0"/>
              <w:pageBreakBefore w:val="0"/>
              <w:kinsoku/>
              <w:wordWrap/>
              <w:overflowPunct/>
              <w:topLinePunct w:val="0"/>
              <w:autoSpaceDE w:val="0"/>
              <w:autoSpaceDN w:val="0"/>
              <w:bidi w:val="0"/>
              <w:adjustRightInd w:val="0"/>
              <w:snapToGrid w:val="0"/>
              <w:spacing w:line="240" w:lineRule="exact"/>
              <w:jc w:val="center"/>
              <w:textAlignment w:val="baseline"/>
              <w:rPr>
                <w:rFonts w:hint="eastAsia" w:ascii="仿宋" w:hAnsi="仿宋" w:eastAsia="仿宋" w:cs="仿宋"/>
                <w:snapToGrid w:val="0"/>
                <w:color w:val="000000"/>
                <w:spacing w:val="2"/>
                <w:kern w:val="0"/>
                <w:sz w:val="15"/>
                <w:szCs w:val="15"/>
                <w:lang w:val="en-US" w:eastAsia="zh-CN" w:bidi="ar-SA"/>
              </w:rPr>
            </w:pPr>
            <w:r>
              <w:rPr>
                <w:rFonts w:hint="eastAsia" w:ascii="仿宋" w:hAnsi="仿宋" w:eastAsia="仿宋" w:cs="仿宋"/>
                <w:snapToGrid w:val="0"/>
                <w:color w:val="000000"/>
                <w:spacing w:val="2"/>
                <w:kern w:val="0"/>
                <w:sz w:val="15"/>
                <w:szCs w:val="15"/>
                <w:lang w:val="en-US" w:eastAsia="zh-CN" w:bidi="ar-SA"/>
              </w:rPr>
              <w:t>近期</w:t>
            </w:r>
          </w:p>
        </w:tc>
        <w:tc>
          <w:tcPr>
            <w:tcW w:w="425" w:type="dxa"/>
            <w:vAlign w:val="center"/>
          </w:tcPr>
          <w:p w14:paraId="5A9E9022">
            <w:pPr>
              <w:keepNext w:val="0"/>
              <w:keepLines w:val="0"/>
              <w:pageBreakBefore w:val="0"/>
              <w:widowControl/>
              <w:kinsoku/>
              <w:wordWrap/>
              <w:overflowPunct/>
              <w:topLinePunct w:val="0"/>
              <w:autoSpaceDE w:val="0"/>
              <w:autoSpaceDN w:val="0"/>
              <w:bidi w:val="0"/>
              <w:adjustRightInd w:val="0"/>
              <w:snapToGrid w:val="0"/>
              <w:spacing w:after="0" w:line="240" w:lineRule="exact"/>
              <w:jc w:val="left"/>
              <w:textAlignment w:val="baseline"/>
              <w:rPr>
                <w:rFonts w:ascii="Arial" w:hAnsi="Arial" w:eastAsia="Arial" w:cs="Arial"/>
                <w:snapToGrid w:val="0"/>
                <w:color w:val="000000"/>
                <w:kern w:val="0"/>
                <w:sz w:val="21"/>
                <w:szCs w:val="21"/>
                <w:lang w:eastAsia="en-US"/>
                <w14:ligatures w14:val="none"/>
              </w:rPr>
            </w:pPr>
          </w:p>
        </w:tc>
      </w:tr>
      <w:tr w14:paraId="35E3D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0" w:hRule="atLeast"/>
        </w:trPr>
        <w:tc>
          <w:tcPr>
            <w:tcW w:w="475" w:type="dxa"/>
            <w:vAlign w:val="center"/>
          </w:tcPr>
          <w:p w14:paraId="3F6A32BA">
            <w:pPr>
              <w:keepNext w:val="0"/>
              <w:keepLines w:val="0"/>
              <w:pageBreakBefore w:val="0"/>
              <w:kinsoku/>
              <w:wordWrap/>
              <w:overflowPunct/>
              <w:topLinePunct w:val="0"/>
              <w:autoSpaceDE w:val="0"/>
              <w:autoSpaceDN w:val="0"/>
              <w:bidi w:val="0"/>
              <w:adjustRightInd w:val="0"/>
              <w:snapToGrid w:val="0"/>
              <w:spacing w:line="240" w:lineRule="exact"/>
              <w:jc w:val="center"/>
              <w:textAlignment w:val="baseline"/>
              <w:rPr>
                <w:rFonts w:hint="eastAsia" w:ascii="仿宋" w:hAnsi="仿宋" w:eastAsia="仿宋" w:cs="仿宋"/>
                <w:snapToGrid w:val="0"/>
                <w:color w:val="000000"/>
                <w:kern w:val="0"/>
                <w:sz w:val="15"/>
                <w:szCs w:val="15"/>
                <w:lang w:val="en-US" w:eastAsia="zh-CN" w:bidi="ar-SA"/>
              </w:rPr>
            </w:pPr>
            <w:r>
              <w:rPr>
                <w:rFonts w:hint="eastAsia" w:ascii="仿宋" w:hAnsi="仿宋" w:eastAsia="仿宋" w:cs="仿宋"/>
                <w:snapToGrid w:val="0"/>
                <w:color w:val="000000"/>
                <w:kern w:val="0"/>
                <w:sz w:val="15"/>
                <w:szCs w:val="15"/>
                <w:lang w:val="en-US" w:eastAsia="zh-CN" w:bidi="ar-SA"/>
              </w:rPr>
              <w:t>3</w:t>
            </w:r>
          </w:p>
        </w:tc>
        <w:tc>
          <w:tcPr>
            <w:tcW w:w="758" w:type="dxa"/>
            <w:vAlign w:val="center"/>
          </w:tcPr>
          <w:p w14:paraId="53FBF43B">
            <w:pPr>
              <w:keepNext w:val="0"/>
              <w:keepLines w:val="0"/>
              <w:pageBreakBefore w:val="0"/>
              <w:kinsoku/>
              <w:wordWrap/>
              <w:overflowPunct/>
              <w:topLinePunct w:val="0"/>
              <w:autoSpaceDE w:val="0"/>
              <w:autoSpaceDN w:val="0"/>
              <w:bidi w:val="0"/>
              <w:adjustRightInd w:val="0"/>
              <w:snapToGrid w:val="0"/>
              <w:spacing w:line="240" w:lineRule="exact"/>
              <w:jc w:val="center"/>
              <w:textAlignment w:val="baseline"/>
              <w:rPr>
                <w:rFonts w:ascii="仿宋" w:hAnsi="仿宋" w:eastAsia="仿宋" w:cs="仿宋"/>
                <w:snapToGrid w:val="0"/>
                <w:color w:val="000000"/>
                <w:kern w:val="0"/>
                <w:sz w:val="15"/>
                <w:szCs w:val="15"/>
                <w:lang w:val="en-US" w:eastAsia="en-US" w:bidi="ar-SA"/>
              </w:rPr>
            </w:pPr>
            <w:r>
              <w:rPr>
                <w:rFonts w:ascii="仿宋" w:hAnsi="仿宋" w:eastAsia="仿宋" w:cs="仿宋"/>
                <w:snapToGrid w:val="0"/>
                <w:color w:val="000000"/>
                <w:spacing w:val="4"/>
                <w:kern w:val="0"/>
                <w:sz w:val="15"/>
                <w:szCs w:val="15"/>
                <w:lang w:val="en-US" w:eastAsia="en-US" w:bidi="ar-SA"/>
              </w:rPr>
              <w:t>长江科服</w:t>
            </w:r>
          </w:p>
        </w:tc>
        <w:tc>
          <w:tcPr>
            <w:tcW w:w="875" w:type="dxa"/>
            <w:vAlign w:val="center"/>
          </w:tcPr>
          <w:p w14:paraId="6563BC63">
            <w:pPr>
              <w:keepNext w:val="0"/>
              <w:keepLines w:val="0"/>
              <w:pageBreakBefore w:val="0"/>
              <w:kinsoku/>
              <w:wordWrap/>
              <w:overflowPunct/>
              <w:topLinePunct w:val="0"/>
              <w:autoSpaceDE w:val="0"/>
              <w:autoSpaceDN w:val="0"/>
              <w:bidi w:val="0"/>
              <w:adjustRightInd w:val="0"/>
              <w:snapToGrid w:val="0"/>
              <w:spacing w:line="240" w:lineRule="exact"/>
              <w:jc w:val="center"/>
              <w:textAlignment w:val="baseline"/>
              <w:rPr>
                <w:rFonts w:ascii="仿宋" w:hAnsi="仿宋" w:eastAsia="仿宋" w:cs="仿宋"/>
                <w:snapToGrid w:val="0"/>
                <w:color w:val="000000"/>
                <w:spacing w:val="4"/>
                <w:kern w:val="0"/>
                <w:sz w:val="15"/>
                <w:szCs w:val="15"/>
                <w:lang w:val="en-US" w:eastAsia="en-US" w:bidi="ar-SA"/>
              </w:rPr>
            </w:pPr>
            <w:r>
              <w:rPr>
                <w:rFonts w:ascii="仿宋" w:hAnsi="仿宋" w:eastAsia="仿宋" w:cs="仿宋"/>
                <w:snapToGrid w:val="0"/>
                <w:color w:val="000000"/>
                <w:spacing w:val="4"/>
                <w:kern w:val="0"/>
                <w:sz w:val="15"/>
                <w:szCs w:val="15"/>
                <w:lang w:val="en-US" w:eastAsia="en-US" w:bidi="ar-SA"/>
              </w:rPr>
              <w:t>湖北省医药工业研究院有限公司</w:t>
            </w:r>
          </w:p>
        </w:tc>
        <w:tc>
          <w:tcPr>
            <w:tcW w:w="738" w:type="dxa"/>
            <w:vAlign w:val="center"/>
          </w:tcPr>
          <w:p w14:paraId="21E4425E">
            <w:pPr>
              <w:keepNext w:val="0"/>
              <w:keepLines w:val="0"/>
              <w:pageBreakBefore w:val="0"/>
              <w:kinsoku/>
              <w:wordWrap/>
              <w:overflowPunct/>
              <w:topLinePunct w:val="0"/>
              <w:autoSpaceDE w:val="0"/>
              <w:autoSpaceDN w:val="0"/>
              <w:bidi w:val="0"/>
              <w:adjustRightInd w:val="0"/>
              <w:snapToGrid w:val="0"/>
              <w:spacing w:line="240" w:lineRule="exact"/>
              <w:jc w:val="center"/>
              <w:textAlignment w:val="baseline"/>
              <w:rPr>
                <w:rFonts w:ascii="仿宋" w:hAnsi="仿宋" w:eastAsia="仿宋" w:cs="仿宋"/>
                <w:snapToGrid w:val="0"/>
                <w:color w:val="000000"/>
                <w:spacing w:val="4"/>
                <w:kern w:val="0"/>
                <w:sz w:val="15"/>
                <w:szCs w:val="15"/>
                <w:lang w:val="en-US" w:eastAsia="en-US" w:bidi="ar-SA"/>
              </w:rPr>
            </w:pPr>
            <w:r>
              <w:rPr>
                <w:rFonts w:ascii="仿宋" w:hAnsi="仿宋" w:eastAsia="仿宋" w:cs="仿宋"/>
                <w:snapToGrid w:val="0"/>
                <w:color w:val="000000"/>
                <w:spacing w:val="4"/>
                <w:kern w:val="0"/>
                <w:sz w:val="15"/>
                <w:szCs w:val="15"/>
                <w:lang w:val="en-US" w:eastAsia="en-US" w:bidi="ar-SA"/>
              </w:rPr>
              <w:t>副总经理（研究</w:t>
            </w:r>
            <w:r>
              <w:rPr>
                <w:rFonts w:hint="eastAsia" w:ascii="仿宋" w:hAnsi="仿宋" w:eastAsia="仿宋" w:cs="仿宋"/>
                <w:snapToGrid w:val="0"/>
                <w:color w:val="000000"/>
                <w:spacing w:val="4"/>
                <w:kern w:val="0"/>
                <w:sz w:val="15"/>
                <w:szCs w:val="15"/>
                <w:lang w:val="en-US" w:eastAsia="zh-CN" w:bidi="ar-SA"/>
              </w:rPr>
              <w:t>方</w:t>
            </w:r>
            <w:r>
              <w:rPr>
                <w:rFonts w:ascii="仿宋" w:hAnsi="仿宋" w:eastAsia="仿宋" w:cs="仿宋"/>
                <w:snapToGrid w:val="0"/>
                <w:color w:val="000000"/>
                <w:spacing w:val="4"/>
                <w:kern w:val="0"/>
                <w:sz w:val="15"/>
                <w:szCs w:val="15"/>
                <w:lang w:val="en-US" w:eastAsia="en-US" w:bidi="ar-SA"/>
              </w:rPr>
              <w:t>向）</w:t>
            </w:r>
          </w:p>
        </w:tc>
        <w:tc>
          <w:tcPr>
            <w:tcW w:w="1021" w:type="dxa"/>
            <w:vAlign w:val="center"/>
          </w:tcPr>
          <w:p w14:paraId="2AD15C10">
            <w:pPr>
              <w:keepNext w:val="0"/>
              <w:keepLines w:val="0"/>
              <w:pageBreakBefore w:val="0"/>
              <w:kinsoku/>
              <w:wordWrap/>
              <w:overflowPunct/>
              <w:topLinePunct w:val="0"/>
              <w:autoSpaceDE w:val="0"/>
              <w:autoSpaceDN w:val="0"/>
              <w:bidi w:val="0"/>
              <w:adjustRightInd w:val="0"/>
              <w:snapToGrid w:val="0"/>
              <w:spacing w:line="240" w:lineRule="exact"/>
              <w:jc w:val="center"/>
              <w:textAlignment w:val="baseline"/>
              <w:rPr>
                <w:rFonts w:ascii="仿宋" w:hAnsi="仿宋" w:eastAsia="仿宋" w:cs="仿宋"/>
                <w:snapToGrid w:val="0"/>
                <w:color w:val="000000"/>
                <w:spacing w:val="4"/>
                <w:kern w:val="0"/>
                <w:sz w:val="15"/>
                <w:szCs w:val="15"/>
                <w:lang w:val="en-US" w:eastAsia="en-US" w:bidi="ar-SA"/>
              </w:rPr>
            </w:pPr>
            <w:r>
              <w:rPr>
                <w:rFonts w:ascii="仿宋" w:hAnsi="仿宋" w:eastAsia="仿宋" w:cs="仿宋"/>
                <w:snapToGrid w:val="0"/>
                <w:color w:val="000000"/>
                <w:spacing w:val="4"/>
                <w:kern w:val="0"/>
                <w:sz w:val="15"/>
                <w:szCs w:val="15"/>
                <w:lang w:val="en-US" w:eastAsia="en-US" w:bidi="ar-SA"/>
              </w:rPr>
              <w:t>医药/生物/化学相关专业</w:t>
            </w:r>
          </w:p>
        </w:tc>
        <w:tc>
          <w:tcPr>
            <w:tcW w:w="433" w:type="dxa"/>
            <w:vAlign w:val="center"/>
          </w:tcPr>
          <w:p w14:paraId="56273DA3">
            <w:pPr>
              <w:keepNext w:val="0"/>
              <w:keepLines w:val="0"/>
              <w:pageBreakBefore w:val="0"/>
              <w:widowControl/>
              <w:kinsoku/>
              <w:wordWrap/>
              <w:overflowPunct/>
              <w:topLinePunct w:val="0"/>
              <w:autoSpaceDE w:val="0"/>
              <w:autoSpaceDN w:val="0"/>
              <w:bidi w:val="0"/>
              <w:adjustRightInd w:val="0"/>
              <w:snapToGrid w:val="0"/>
              <w:spacing w:after="0" w:line="240" w:lineRule="exact"/>
              <w:jc w:val="left"/>
              <w:textAlignment w:val="baseline"/>
              <w:rPr>
                <w:rFonts w:ascii="Arial" w:hAnsi="Arial" w:eastAsia="Arial" w:cs="Arial"/>
                <w:snapToGrid w:val="0"/>
                <w:color w:val="000000"/>
                <w:kern w:val="0"/>
                <w:sz w:val="28"/>
                <w:szCs w:val="28"/>
                <w:lang w:eastAsia="en-US"/>
                <w14:ligatures w14:val="none"/>
              </w:rPr>
            </w:pPr>
          </w:p>
          <w:p w14:paraId="48AEC18B">
            <w:pPr>
              <w:keepNext w:val="0"/>
              <w:keepLines w:val="0"/>
              <w:pageBreakBefore w:val="0"/>
              <w:kinsoku/>
              <w:wordWrap/>
              <w:overflowPunct/>
              <w:topLinePunct w:val="0"/>
              <w:autoSpaceDE w:val="0"/>
              <w:autoSpaceDN w:val="0"/>
              <w:bidi w:val="0"/>
              <w:adjustRightInd w:val="0"/>
              <w:snapToGrid w:val="0"/>
              <w:spacing w:line="240" w:lineRule="exact"/>
              <w:ind w:left="136"/>
              <w:jc w:val="left"/>
              <w:textAlignment w:val="baseline"/>
              <w:rPr>
                <w:rFonts w:ascii="仿宋" w:hAnsi="仿宋" w:eastAsia="仿宋" w:cs="仿宋"/>
                <w:snapToGrid w:val="0"/>
                <w:color w:val="000000"/>
                <w:kern w:val="0"/>
                <w:sz w:val="15"/>
                <w:szCs w:val="15"/>
                <w:lang w:val="en-US" w:eastAsia="en-US" w:bidi="ar-SA"/>
              </w:rPr>
            </w:pPr>
            <w:r>
              <w:rPr>
                <w:rFonts w:ascii="仿宋" w:hAnsi="仿宋" w:eastAsia="仿宋" w:cs="仿宋"/>
                <w:snapToGrid w:val="0"/>
                <w:color w:val="000000"/>
                <w:kern w:val="0"/>
                <w:sz w:val="15"/>
                <w:szCs w:val="15"/>
                <w:lang w:val="en-US" w:eastAsia="en-US" w:bidi="ar-SA"/>
              </w:rPr>
              <w:t>1</w:t>
            </w:r>
          </w:p>
        </w:tc>
        <w:tc>
          <w:tcPr>
            <w:tcW w:w="4656" w:type="dxa"/>
            <w:vAlign w:val="center"/>
          </w:tcPr>
          <w:p w14:paraId="2E862B0F">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1.负责制定公司研发战略与技术规划，主导研发项目全周期管理（立项至产业化），构建技术平台并追踪前沿动态；</w:t>
            </w:r>
          </w:p>
          <w:p w14:paraId="795FED79">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2.负责研发成果商业化转化（技术转让/合作开发），建立研发质量管理体系（GLP/GCP）及合规风控，统筹知识产权布局与专利管理；</w:t>
            </w:r>
          </w:p>
          <w:p w14:paraId="68B9EA2E">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3.负责药品注册申报工作，组织地方及国家研发课题的申报与全过程管理；</w:t>
            </w:r>
          </w:p>
          <w:p w14:paraId="4612E250">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4.负责研发团队建设，优化研发架构，引进技术人才并建立绩效激励制度。</w:t>
            </w:r>
          </w:p>
        </w:tc>
        <w:tc>
          <w:tcPr>
            <w:tcW w:w="4511" w:type="dxa"/>
            <w:vAlign w:val="center"/>
          </w:tcPr>
          <w:p w14:paraId="192E7826">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1.年龄不超过45周岁；</w:t>
            </w:r>
            <w:r>
              <w:rPr>
                <w:rFonts w:hint="eastAsia" w:ascii="仿宋" w:hAnsi="仿宋" w:eastAsia="仿宋" w:cs="仿宋"/>
                <w:snapToGrid w:val="0"/>
                <w:color w:val="000000"/>
                <w:spacing w:val="7"/>
                <w:kern w:val="0"/>
                <w:sz w:val="15"/>
                <w:szCs w:val="15"/>
                <w:lang w:val="en-US" w:eastAsia="zh-CN" w:bidi="ar-SA"/>
              </w:rPr>
              <w:t>全日制</w:t>
            </w:r>
            <w:r>
              <w:rPr>
                <w:rFonts w:ascii="仿宋" w:hAnsi="仿宋" w:eastAsia="仿宋" w:cs="仿宋"/>
                <w:snapToGrid w:val="0"/>
                <w:color w:val="000000"/>
                <w:spacing w:val="7"/>
                <w:kern w:val="0"/>
                <w:sz w:val="15"/>
                <w:szCs w:val="15"/>
                <w:lang w:val="en-US" w:eastAsia="en-US" w:bidi="ar-SA"/>
              </w:rPr>
              <w:t>硕士</w:t>
            </w:r>
            <w:r>
              <w:rPr>
                <w:rFonts w:hint="eastAsia" w:ascii="仿宋" w:hAnsi="仿宋" w:eastAsia="仿宋" w:cs="仿宋"/>
                <w:snapToGrid w:val="0"/>
                <w:color w:val="000000"/>
                <w:spacing w:val="7"/>
                <w:kern w:val="0"/>
                <w:sz w:val="15"/>
                <w:szCs w:val="15"/>
                <w:lang w:val="en-US" w:eastAsia="zh-CN" w:bidi="ar-SA"/>
              </w:rPr>
              <w:t>研究生</w:t>
            </w:r>
            <w:r>
              <w:rPr>
                <w:rFonts w:ascii="仿宋" w:hAnsi="仿宋" w:eastAsia="仿宋" w:cs="仿宋"/>
                <w:snapToGrid w:val="0"/>
                <w:color w:val="000000"/>
                <w:spacing w:val="7"/>
                <w:kern w:val="0"/>
                <w:sz w:val="15"/>
                <w:szCs w:val="15"/>
                <w:lang w:val="en-US" w:eastAsia="en-US" w:bidi="ar-SA"/>
              </w:rPr>
              <w:t>及以上学历，医药/生物/化学/医学相关专业（特别优秀者可放宽学历或年龄）；</w:t>
            </w:r>
          </w:p>
          <w:p w14:paraId="06E86F37">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2.10年以上医药研发经验，</w:t>
            </w:r>
            <w:r>
              <w:rPr>
                <w:rFonts w:hint="eastAsia" w:ascii="仿宋" w:hAnsi="仿宋" w:eastAsia="仿宋" w:cs="仿宋"/>
                <w:snapToGrid w:val="0"/>
                <w:color w:val="000000"/>
                <w:spacing w:val="7"/>
                <w:kern w:val="0"/>
                <w:sz w:val="15"/>
                <w:szCs w:val="15"/>
                <w:lang w:val="en-US" w:eastAsia="zh-CN" w:bidi="ar-SA"/>
              </w:rPr>
              <w:t>其中不少于</w:t>
            </w:r>
            <w:r>
              <w:rPr>
                <w:rFonts w:ascii="仿宋" w:hAnsi="仿宋" w:eastAsia="仿宋" w:cs="仿宋"/>
                <w:snapToGrid w:val="0"/>
                <w:color w:val="000000"/>
                <w:spacing w:val="7"/>
                <w:kern w:val="0"/>
                <w:sz w:val="15"/>
                <w:szCs w:val="15"/>
                <w:lang w:val="en-US" w:eastAsia="en-US" w:bidi="ar-SA"/>
              </w:rPr>
              <w:t>5年大型企业/顶尖院所研发高级管理经验（总监/副总裁级），具有研发项目上市或成功转化案例；</w:t>
            </w:r>
          </w:p>
          <w:p w14:paraId="4FA723D1">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3.精通药品全流程研发（实验室到上市）、注册法规及技术平台建设，掌握GLP/GCP等质量管理体系；</w:t>
            </w:r>
          </w:p>
          <w:p w14:paraId="7A01C3A7">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4.具备技术战略规划能力与商业转化思维，擅长研发团队建设与资源整合。</w:t>
            </w:r>
          </w:p>
        </w:tc>
        <w:tc>
          <w:tcPr>
            <w:tcW w:w="712" w:type="dxa"/>
            <w:vAlign w:val="center"/>
          </w:tcPr>
          <w:p w14:paraId="79108006">
            <w:pPr>
              <w:keepNext w:val="0"/>
              <w:keepLines w:val="0"/>
              <w:pageBreakBefore w:val="0"/>
              <w:kinsoku/>
              <w:wordWrap/>
              <w:overflowPunct/>
              <w:topLinePunct w:val="0"/>
              <w:autoSpaceDE w:val="0"/>
              <w:autoSpaceDN w:val="0"/>
              <w:bidi w:val="0"/>
              <w:adjustRightInd w:val="0"/>
              <w:snapToGrid w:val="0"/>
              <w:spacing w:line="240" w:lineRule="exact"/>
              <w:jc w:val="center"/>
              <w:textAlignment w:val="baseline"/>
              <w:rPr>
                <w:rFonts w:ascii="仿宋" w:hAnsi="仿宋" w:eastAsia="仿宋" w:cs="仿宋"/>
                <w:snapToGrid w:val="0"/>
                <w:color w:val="000000"/>
                <w:kern w:val="0"/>
                <w:sz w:val="15"/>
                <w:szCs w:val="15"/>
                <w:lang w:val="en-US" w:eastAsia="en-US" w:bidi="ar-SA"/>
              </w:rPr>
            </w:pPr>
            <w:r>
              <w:rPr>
                <w:rFonts w:ascii="仿宋" w:hAnsi="仿宋" w:eastAsia="仿宋" w:cs="仿宋"/>
                <w:snapToGrid w:val="0"/>
                <w:color w:val="000000"/>
                <w:spacing w:val="2"/>
                <w:kern w:val="0"/>
                <w:sz w:val="15"/>
                <w:szCs w:val="15"/>
                <w:lang w:val="en-US" w:eastAsia="en-US" w:bidi="ar-SA"/>
              </w:rPr>
              <w:t>近期</w:t>
            </w:r>
          </w:p>
        </w:tc>
        <w:tc>
          <w:tcPr>
            <w:tcW w:w="425" w:type="dxa"/>
            <w:vAlign w:val="center"/>
          </w:tcPr>
          <w:p w14:paraId="62D4B5FB">
            <w:pPr>
              <w:keepNext w:val="0"/>
              <w:keepLines w:val="0"/>
              <w:pageBreakBefore w:val="0"/>
              <w:widowControl/>
              <w:kinsoku/>
              <w:wordWrap/>
              <w:overflowPunct/>
              <w:topLinePunct w:val="0"/>
              <w:autoSpaceDE w:val="0"/>
              <w:autoSpaceDN w:val="0"/>
              <w:bidi w:val="0"/>
              <w:adjustRightInd w:val="0"/>
              <w:snapToGrid w:val="0"/>
              <w:spacing w:after="0" w:line="240" w:lineRule="exact"/>
              <w:jc w:val="left"/>
              <w:textAlignment w:val="baseline"/>
              <w:rPr>
                <w:rFonts w:ascii="Arial" w:hAnsi="Arial" w:eastAsia="Arial" w:cs="Arial"/>
                <w:snapToGrid w:val="0"/>
                <w:color w:val="000000"/>
                <w:kern w:val="0"/>
                <w:sz w:val="21"/>
                <w:szCs w:val="21"/>
                <w:lang w:eastAsia="en-US"/>
                <w14:ligatures w14:val="none"/>
              </w:rPr>
            </w:pPr>
          </w:p>
        </w:tc>
      </w:tr>
      <w:tr w14:paraId="5799D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475" w:type="dxa"/>
            <w:vAlign w:val="center"/>
          </w:tcPr>
          <w:p w14:paraId="4E040379">
            <w:pPr>
              <w:keepNext w:val="0"/>
              <w:keepLines w:val="0"/>
              <w:pageBreakBefore w:val="0"/>
              <w:kinsoku/>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kern w:val="0"/>
                <w:sz w:val="15"/>
                <w:szCs w:val="15"/>
                <w:lang w:val="en-US" w:eastAsia="zh-CN" w:bidi="ar-SA"/>
              </w:rPr>
            </w:pPr>
            <w:r>
              <w:rPr>
                <w:rFonts w:hint="eastAsia" w:ascii="仿宋" w:hAnsi="仿宋" w:eastAsia="仿宋" w:cs="仿宋"/>
                <w:snapToGrid w:val="0"/>
                <w:color w:val="000000"/>
                <w:kern w:val="0"/>
                <w:sz w:val="15"/>
                <w:szCs w:val="15"/>
                <w:lang w:val="en-US" w:eastAsia="zh-CN" w:bidi="ar-SA"/>
              </w:rPr>
              <w:t>4</w:t>
            </w:r>
          </w:p>
        </w:tc>
        <w:tc>
          <w:tcPr>
            <w:tcW w:w="758" w:type="dxa"/>
            <w:vAlign w:val="center"/>
          </w:tcPr>
          <w:p w14:paraId="4BB2B3FF">
            <w:pPr>
              <w:keepNext w:val="0"/>
              <w:keepLines w:val="0"/>
              <w:pageBreakBefore w:val="0"/>
              <w:kinsoku/>
              <w:wordWrap/>
              <w:overflowPunct/>
              <w:topLinePunct w:val="0"/>
              <w:autoSpaceDE w:val="0"/>
              <w:autoSpaceDN w:val="0"/>
              <w:bidi w:val="0"/>
              <w:adjustRightInd w:val="0"/>
              <w:snapToGrid w:val="0"/>
              <w:spacing w:line="400" w:lineRule="exact"/>
              <w:jc w:val="center"/>
              <w:textAlignment w:val="baseline"/>
              <w:rPr>
                <w:rFonts w:ascii="仿宋" w:hAnsi="仿宋" w:eastAsia="仿宋" w:cs="仿宋"/>
                <w:snapToGrid w:val="0"/>
                <w:color w:val="000000"/>
                <w:kern w:val="0"/>
                <w:sz w:val="15"/>
                <w:szCs w:val="15"/>
                <w:lang w:val="en-US" w:eastAsia="en-US" w:bidi="ar-SA"/>
              </w:rPr>
            </w:pPr>
            <w:r>
              <w:rPr>
                <w:rFonts w:ascii="仿宋" w:hAnsi="仿宋" w:eastAsia="仿宋" w:cs="仿宋"/>
                <w:snapToGrid w:val="0"/>
                <w:color w:val="000000"/>
                <w:spacing w:val="4"/>
                <w:kern w:val="0"/>
                <w:sz w:val="15"/>
                <w:szCs w:val="15"/>
                <w:lang w:val="en-US" w:eastAsia="en-US" w:bidi="ar-SA"/>
              </w:rPr>
              <w:t>长江科服</w:t>
            </w:r>
          </w:p>
        </w:tc>
        <w:tc>
          <w:tcPr>
            <w:tcW w:w="875" w:type="dxa"/>
            <w:vAlign w:val="center"/>
          </w:tcPr>
          <w:p w14:paraId="2CA49E0B">
            <w:pPr>
              <w:keepNext w:val="0"/>
              <w:keepLines w:val="0"/>
              <w:pageBreakBefore w:val="0"/>
              <w:kinsoku/>
              <w:wordWrap/>
              <w:overflowPunct/>
              <w:topLinePunct w:val="0"/>
              <w:autoSpaceDE w:val="0"/>
              <w:autoSpaceDN w:val="0"/>
              <w:bidi w:val="0"/>
              <w:adjustRightInd w:val="0"/>
              <w:snapToGrid w:val="0"/>
              <w:spacing w:line="240" w:lineRule="exact"/>
              <w:jc w:val="both"/>
              <w:textAlignment w:val="baseline"/>
              <w:rPr>
                <w:rFonts w:ascii="仿宋" w:hAnsi="仿宋" w:eastAsia="仿宋" w:cs="仿宋"/>
                <w:snapToGrid w:val="0"/>
                <w:color w:val="000000"/>
                <w:spacing w:val="4"/>
                <w:kern w:val="0"/>
                <w:sz w:val="15"/>
                <w:szCs w:val="15"/>
                <w:lang w:val="en-US" w:eastAsia="en-US" w:bidi="ar-SA"/>
              </w:rPr>
            </w:pPr>
            <w:r>
              <w:rPr>
                <w:rFonts w:ascii="仿宋" w:hAnsi="仿宋" w:eastAsia="仿宋" w:cs="仿宋"/>
                <w:snapToGrid w:val="0"/>
                <w:color w:val="000000"/>
                <w:spacing w:val="4"/>
                <w:kern w:val="0"/>
                <w:sz w:val="15"/>
                <w:szCs w:val="15"/>
                <w:lang w:val="en-US" w:eastAsia="en-US" w:bidi="ar-SA"/>
              </w:rPr>
              <w:t>湖北省医药工业研究院有限公司</w:t>
            </w:r>
          </w:p>
        </w:tc>
        <w:tc>
          <w:tcPr>
            <w:tcW w:w="738" w:type="dxa"/>
            <w:vAlign w:val="center"/>
          </w:tcPr>
          <w:p w14:paraId="12F575AA">
            <w:pPr>
              <w:keepNext w:val="0"/>
              <w:keepLines w:val="0"/>
              <w:pageBreakBefore w:val="0"/>
              <w:kinsoku/>
              <w:wordWrap/>
              <w:overflowPunct/>
              <w:topLinePunct w:val="0"/>
              <w:autoSpaceDE w:val="0"/>
              <w:autoSpaceDN w:val="0"/>
              <w:bidi w:val="0"/>
              <w:adjustRightInd w:val="0"/>
              <w:snapToGrid w:val="0"/>
              <w:spacing w:line="240" w:lineRule="exact"/>
              <w:jc w:val="both"/>
              <w:textAlignment w:val="baseline"/>
              <w:rPr>
                <w:rFonts w:ascii="仿宋" w:hAnsi="仿宋" w:eastAsia="仿宋" w:cs="仿宋"/>
                <w:snapToGrid w:val="0"/>
                <w:color w:val="000000"/>
                <w:spacing w:val="4"/>
                <w:kern w:val="0"/>
                <w:sz w:val="15"/>
                <w:szCs w:val="15"/>
                <w:lang w:val="en-US" w:eastAsia="en-US" w:bidi="ar-SA"/>
              </w:rPr>
            </w:pPr>
            <w:r>
              <w:rPr>
                <w:rFonts w:ascii="仿宋" w:hAnsi="仿宋" w:eastAsia="仿宋" w:cs="仿宋"/>
                <w:snapToGrid w:val="0"/>
                <w:color w:val="000000"/>
                <w:spacing w:val="4"/>
                <w:kern w:val="0"/>
                <w:sz w:val="15"/>
                <w:szCs w:val="15"/>
                <w:lang w:val="en-US" w:eastAsia="en-US" w:bidi="ar-SA"/>
              </w:rPr>
              <w:t>副总经理（市场经营方向）</w:t>
            </w:r>
          </w:p>
        </w:tc>
        <w:tc>
          <w:tcPr>
            <w:tcW w:w="1021" w:type="dxa"/>
            <w:vAlign w:val="center"/>
          </w:tcPr>
          <w:p w14:paraId="22BB25ED">
            <w:pPr>
              <w:keepNext w:val="0"/>
              <w:keepLines w:val="0"/>
              <w:pageBreakBefore w:val="0"/>
              <w:kinsoku/>
              <w:wordWrap/>
              <w:overflowPunct/>
              <w:topLinePunct w:val="0"/>
              <w:autoSpaceDE w:val="0"/>
              <w:autoSpaceDN w:val="0"/>
              <w:bidi w:val="0"/>
              <w:adjustRightInd w:val="0"/>
              <w:snapToGrid w:val="0"/>
              <w:spacing w:line="240" w:lineRule="exact"/>
              <w:jc w:val="both"/>
              <w:textAlignment w:val="baseline"/>
              <w:rPr>
                <w:rFonts w:ascii="仿宋" w:hAnsi="仿宋" w:eastAsia="仿宋" w:cs="仿宋"/>
                <w:snapToGrid w:val="0"/>
                <w:color w:val="000000"/>
                <w:spacing w:val="4"/>
                <w:kern w:val="0"/>
                <w:sz w:val="15"/>
                <w:szCs w:val="15"/>
                <w:lang w:val="en-US" w:eastAsia="en-US" w:bidi="ar-SA"/>
              </w:rPr>
            </w:pPr>
            <w:r>
              <w:rPr>
                <w:rFonts w:ascii="仿宋" w:hAnsi="仿宋" w:eastAsia="仿宋" w:cs="仿宋"/>
                <w:snapToGrid w:val="0"/>
                <w:color w:val="000000"/>
                <w:spacing w:val="4"/>
                <w:kern w:val="0"/>
                <w:sz w:val="15"/>
                <w:szCs w:val="15"/>
                <w:lang w:val="en-US" w:eastAsia="en-US" w:bidi="ar-SA"/>
              </w:rPr>
              <w:t>医药/生物/化学相关专业</w:t>
            </w:r>
          </w:p>
        </w:tc>
        <w:tc>
          <w:tcPr>
            <w:tcW w:w="433" w:type="dxa"/>
            <w:vAlign w:val="center"/>
          </w:tcPr>
          <w:p w14:paraId="528E1FCA">
            <w:pPr>
              <w:keepNext w:val="0"/>
              <w:keepLines w:val="0"/>
              <w:pageBreakBefore w:val="0"/>
              <w:widowControl/>
              <w:kinsoku/>
              <w:wordWrap/>
              <w:overflowPunct/>
              <w:topLinePunct w:val="0"/>
              <w:autoSpaceDE w:val="0"/>
              <w:autoSpaceDN w:val="0"/>
              <w:bidi w:val="0"/>
              <w:adjustRightInd w:val="0"/>
              <w:snapToGrid w:val="0"/>
              <w:spacing w:after="0" w:line="400" w:lineRule="exact"/>
              <w:jc w:val="left"/>
              <w:textAlignment w:val="baseline"/>
              <w:rPr>
                <w:rFonts w:ascii="Arial" w:hAnsi="Arial" w:eastAsia="Arial" w:cs="Arial"/>
                <w:snapToGrid w:val="0"/>
                <w:color w:val="000000"/>
                <w:kern w:val="0"/>
                <w:sz w:val="28"/>
                <w:szCs w:val="28"/>
                <w:lang w:eastAsia="en-US"/>
                <w14:ligatures w14:val="none"/>
              </w:rPr>
            </w:pPr>
          </w:p>
          <w:p w14:paraId="453FB34A">
            <w:pPr>
              <w:keepNext w:val="0"/>
              <w:keepLines w:val="0"/>
              <w:pageBreakBefore w:val="0"/>
              <w:kinsoku/>
              <w:wordWrap/>
              <w:overflowPunct/>
              <w:topLinePunct w:val="0"/>
              <w:autoSpaceDE w:val="0"/>
              <w:autoSpaceDN w:val="0"/>
              <w:bidi w:val="0"/>
              <w:adjustRightInd w:val="0"/>
              <w:snapToGrid w:val="0"/>
              <w:spacing w:line="400" w:lineRule="exact"/>
              <w:ind w:left="136"/>
              <w:jc w:val="left"/>
              <w:textAlignment w:val="baseline"/>
              <w:rPr>
                <w:rFonts w:ascii="仿宋" w:hAnsi="仿宋" w:eastAsia="仿宋" w:cs="仿宋"/>
                <w:snapToGrid w:val="0"/>
                <w:color w:val="000000"/>
                <w:kern w:val="0"/>
                <w:sz w:val="15"/>
                <w:szCs w:val="15"/>
                <w:lang w:val="en-US" w:eastAsia="en-US" w:bidi="ar-SA"/>
              </w:rPr>
            </w:pPr>
            <w:r>
              <w:rPr>
                <w:rFonts w:ascii="仿宋" w:hAnsi="仿宋" w:eastAsia="仿宋" w:cs="仿宋"/>
                <w:snapToGrid w:val="0"/>
                <w:color w:val="000000"/>
                <w:kern w:val="0"/>
                <w:sz w:val="15"/>
                <w:szCs w:val="15"/>
                <w:lang w:val="en-US" w:eastAsia="en-US" w:bidi="ar-SA"/>
              </w:rPr>
              <w:t>1</w:t>
            </w:r>
          </w:p>
        </w:tc>
        <w:tc>
          <w:tcPr>
            <w:tcW w:w="4656" w:type="dxa"/>
            <w:vAlign w:val="center"/>
          </w:tcPr>
          <w:p w14:paraId="5AEE1D20">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1.负责制定公司整体战略及市场经营策略，统筹年度经营计划、预算与核心指标（销售额/利润/市场份额）；</w:t>
            </w:r>
          </w:p>
          <w:p w14:paraId="3337186A">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2.负责市场开拓、品牌建设与商务协同，维护关键客户与战略伙伴关系；</w:t>
            </w:r>
          </w:p>
          <w:p w14:paraId="1103A87B">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3.负责建立EHS体系及生产质量管理（GMP）规范，推动跨部门（市场/生产/QA）资源整合与绩效管理。</w:t>
            </w:r>
          </w:p>
        </w:tc>
        <w:tc>
          <w:tcPr>
            <w:tcW w:w="4511" w:type="dxa"/>
            <w:vAlign w:val="center"/>
          </w:tcPr>
          <w:p w14:paraId="119E2445">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1.年龄不超过45周岁；</w:t>
            </w:r>
            <w:r>
              <w:rPr>
                <w:rFonts w:hint="eastAsia" w:ascii="仿宋" w:hAnsi="仿宋" w:eastAsia="仿宋" w:cs="仿宋"/>
                <w:snapToGrid w:val="0"/>
                <w:color w:val="000000"/>
                <w:spacing w:val="7"/>
                <w:kern w:val="0"/>
                <w:sz w:val="15"/>
                <w:szCs w:val="15"/>
                <w:lang w:val="en-US" w:eastAsia="zh-CN" w:bidi="ar-SA"/>
              </w:rPr>
              <w:t>全日制</w:t>
            </w:r>
            <w:r>
              <w:rPr>
                <w:rFonts w:ascii="仿宋" w:hAnsi="仿宋" w:eastAsia="仿宋" w:cs="仿宋"/>
                <w:snapToGrid w:val="0"/>
                <w:color w:val="000000"/>
                <w:spacing w:val="7"/>
                <w:kern w:val="0"/>
                <w:sz w:val="15"/>
                <w:szCs w:val="15"/>
                <w:lang w:val="en-US" w:eastAsia="en-US" w:bidi="ar-SA"/>
              </w:rPr>
              <w:t>硕士</w:t>
            </w:r>
            <w:r>
              <w:rPr>
                <w:rFonts w:hint="eastAsia" w:ascii="仿宋" w:hAnsi="仿宋" w:eastAsia="仿宋" w:cs="仿宋"/>
                <w:snapToGrid w:val="0"/>
                <w:color w:val="000000"/>
                <w:spacing w:val="7"/>
                <w:kern w:val="0"/>
                <w:sz w:val="15"/>
                <w:szCs w:val="15"/>
                <w:lang w:val="en-US" w:eastAsia="zh-CN" w:bidi="ar-SA"/>
              </w:rPr>
              <w:t>研究生</w:t>
            </w:r>
            <w:r>
              <w:rPr>
                <w:rFonts w:ascii="仿宋" w:hAnsi="仿宋" w:eastAsia="仿宋" w:cs="仿宋"/>
                <w:snapToGrid w:val="0"/>
                <w:color w:val="000000"/>
                <w:spacing w:val="7"/>
                <w:kern w:val="0"/>
                <w:sz w:val="15"/>
                <w:szCs w:val="15"/>
                <w:lang w:val="en-US" w:eastAsia="en-US" w:bidi="ar-SA"/>
              </w:rPr>
              <w:t>及以上学历，医药/生物/化学/医学相关专业（特别优秀者可放宽学历或年龄）；</w:t>
            </w:r>
          </w:p>
          <w:p w14:paraId="07F35EFE">
            <w:pPr>
              <w:keepNext w:val="0"/>
              <w:keepLines w:val="0"/>
              <w:pageBreakBefore w:val="0"/>
              <w:widowControl w:val="0"/>
              <w:kinsoku/>
              <w:wordWrap/>
              <w:overflowPunct/>
              <w:topLinePunct w:val="0"/>
              <w:autoSpaceDE w:val="0"/>
              <w:autoSpaceDN w:val="0"/>
              <w:bidi w:val="0"/>
              <w:adjustRightInd w:val="0"/>
              <w:snapToGrid w:val="0"/>
              <w:spacing w:after="20" w:line="200" w:lineRule="exact"/>
              <w:ind w:left="21" w:right="15" w:firstLine="4"/>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2.10年以上医药行业经验，</w:t>
            </w:r>
            <w:r>
              <w:rPr>
                <w:rFonts w:hint="eastAsia" w:ascii="仿宋" w:hAnsi="仿宋" w:eastAsia="仿宋" w:cs="仿宋"/>
                <w:snapToGrid w:val="0"/>
                <w:color w:val="000000"/>
                <w:spacing w:val="7"/>
                <w:kern w:val="0"/>
                <w:sz w:val="15"/>
                <w:szCs w:val="15"/>
                <w:lang w:val="en-US" w:eastAsia="zh-CN" w:bidi="ar-SA"/>
              </w:rPr>
              <w:t>其中不少于</w:t>
            </w:r>
            <w:r>
              <w:rPr>
                <w:rFonts w:ascii="仿宋" w:hAnsi="仿宋" w:eastAsia="仿宋" w:cs="仿宋"/>
                <w:snapToGrid w:val="0"/>
                <w:color w:val="000000"/>
                <w:spacing w:val="7"/>
                <w:kern w:val="0"/>
                <w:sz w:val="15"/>
                <w:szCs w:val="15"/>
                <w:lang w:val="en-US" w:eastAsia="en-US" w:bidi="ar-SA"/>
              </w:rPr>
              <w:t>5年企业经营全面管理经验（事业部负责人/副总级），具有市场拓展或业绩提升成功案例；</w:t>
            </w:r>
          </w:p>
          <w:p w14:paraId="10928C63">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20" w:line="200" w:lineRule="exact"/>
              <w:ind w:left="25" w:leftChars="0" w:right="15" w:rightChars="0"/>
              <w:jc w:val="left"/>
              <w:textAlignment w:val="baseline"/>
              <w:rPr>
                <w:rFonts w:ascii="仿宋" w:hAnsi="仿宋" w:eastAsia="仿宋" w:cs="仿宋"/>
                <w:snapToGrid w:val="0"/>
                <w:color w:val="000000"/>
                <w:spacing w:val="7"/>
                <w:kern w:val="0"/>
                <w:sz w:val="15"/>
                <w:szCs w:val="15"/>
                <w:lang w:val="en-US" w:eastAsia="en-US" w:bidi="ar-SA"/>
              </w:rPr>
            </w:pPr>
            <w:r>
              <w:rPr>
                <w:rFonts w:hint="eastAsia" w:ascii="仿宋" w:hAnsi="仿宋" w:eastAsia="仿宋" w:cs="仿宋"/>
                <w:snapToGrid w:val="0"/>
                <w:color w:val="000000"/>
                <w:spacing w:val="7"/>
                <w:kern w:val="0"/>
                <w:sz w:val="15"/>
                <w:szCs w:val="15"/>
                <w:lang w:val="en-US" w:eastAsia="zh-CN" w:bidi="ar-SA"/>
              </w:rPr>
              <w:t>3.</w:t>
            </w:r>
            <w:r>
              <w:rPr>
                <w:rFonts w:ascii="仿宋" w:hAnsi="仿宋" w:eastAsia="仿宋" w:cs="仿宋"/>
                <w:snapToGrid w:val="0"/>
                <w:color w:val="000000"/>
                <w:spacing w:val="7"/>
                <w:kern w:val="0"/>
                <w:sz w:val="15"/>
                <w:szCs w:val="15"/>
                <w:lang w:val="en-US" w:eastAsia="en-US" w:bidi="ar-SA"/>
              </w:rPr>
              <w:t>精通医药市场战略制定、商务谈判及资本运作，掌握GMP/EHS等生产管理体系；</w:t>
            </w:r>
          </w:p>
          <w:p w14:paraId="36548142">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20" w:line="200" w:lineRule="exact"/>
              <w:ind w:left="25" w:leftChars="0" w:right="15" w:rightChars="0"/>
              <w:jc w:val="left"/>
              <w:textAlignment w:val="baseline"/>
              <w:rPr>
                <w:rFonts w:ascii="仿宋" w:hAnsi="仿宋" w:eastAsia="仿宋" w:cs="仿宋"/>
                <w:snapToGrid w:val="0"/>
                <w:color w:val="000000"/>
                <w:spacing w:val="7"/>
                <w:kern w:val="0"/>
                <w:sz w:val="15"/>
                <w:szCs w:val="15"/>
                <w:lang w:val="en-US" w:eastAsia="en-US" w:bidi="ar-SA"/>
              </w:rPr>
            </w:pPr>
            <w:r>
              <w:rPr>
                <w:rFonts w:ascii="仿宋" w:hAnsi="仿宋" w:eastAsia="仿宋" w:cs="仿宋"/>
                <w:snapToGrid w:val="0"/>
                <w:color w:val="000000"/>
                <w:spacing w:val="7"/>
                <w:kern w:val="0"/>
                <w:sz w:val="15"/>
                <w:szCs w:val="15"/>
                <w:lang w:val="en-US" w:eastAsia="en-US" w:bidi="ar-SA"/>
              </w:rPr>
              <w:t>4.具备敏锐市场洞察力与经营目标管控能力，擅长跨部门协同与绩效考核激励。</w:t>
            </w:r>
          </w:p>
        </w:tc>
        <w:tc>
          <w:tcPr>
            <w:tcW w:w="712" w:type="dxa"/>
            <w:vAlign w:val="center"/>
          </w:tcPr>
          <w:p w14:paraId="1E54F9FA">
            <w:pPr>
              <w:keepNext w:val="0"/>
              <w:keepLines w:val="0"/>
              <w:pageBreakBefore w:val="0"/>
              <w:kinsoku/>
              <w:wordWrap/>
              <w:overflowPunct/>
              <w:topLinePunct w:val="0"/>
              <w:autoSpaceDE w:val="0"/>
              <w:autoSpaceDN w:val="0"/>
              <w:bidi w:val="0"/>
              <w:adjustRightInd w:val="0"/>
              <w:snapToGrid w:val="0"/>
              <w:spacing w:line="400" w:lineRule="exact"/>
              <w:jc w:val="center"/>
              <w:textAlignment w:val="baseline"/>
              <w:rPr>
                <w:rFonts w:ascii="仿宋" w:hAnsi="仿宋" w:eastAsia="仿宋" w:cs="仿宋"/>
                <w:snapToGrid w:val="0"/>
                <w:color w:val="000000"/>
                <w:kern w:val="0"/>
                <w:sz w:val="15"/>
                <w:szCs w:val="15"/>
                <w:lang w:val="en-US" w:eastAsia="en-US" w:bidi="ar-SA"/>
              </w:rPr>
            </w:pPr>
            <w:r>
              <w:rPr>
                <w:rFonts w:ascii="仿宋" w:hAnsi="仿宋" w:eastAsia="仿宋" w:cs="仿宋"/>
                <w:snapToGrid w:val="0"/>
                <w:color w:val="000000"/>
                <w:spacing w:val="2"/>
                <w:kern w:val="0"/>
                <w:sz w:val="15"/>
                <w:szCs w:val="15"/>
                <w:lang w:val="en-US" w:eastAsia="en-US" w:bidi="ar-SA"/>
              </w:rPr>
              <w:t>近期</w:t>
            </w:r>
          </w:p>
        </w:tc>
        <w:tc>
          <w:tcPr>
            <w:tcW w:w="425" w:type="dxa"/>
            <w:vAlign w:val="center"/>
          </w:tcPr>
          <w:p w14:paraId="1CBAC83A">
            <w:pPr>
              <w:keepNext w:val="0"/>
              <w:keepLines w:val="0"/>
              <w:pageBreakBefore w:val="0"/>
              <w:widowControl/>
              <w:kinsoku/>
              <w:wordWrap/>
              <w:overflowPunct/>
              <w:topLinePunct w:val="0"/>
              <w:autoSpaceDE w:val="0"/>
              <w:autoSpaceDN w:val="0"/>
              <w:bidi w:val="0"/>
              <w:adjustRightInd w:val="0"/>
              <w:snapToGrid w:val="0"/>
              <w:spacing w:after="0" w:line="240" w:lineRule="auto"/>
              <w:jc w:val="left"/>
              <w:textAlignment w:val="baseline"/>
              <w:rPr>
                <w:rFonts w:ascii="Arial" w:hAnsi="Arial" w:eastAsia="Arial" w:cs="Arial"/>
                <w:snapToGrid w:val="0"/>
                <w:color w:val="000000"/>
                <w:kern w:val="0"/>
                <w:sz w:val="21"/>
                <w:szCs w:val="21"/>
                <w:lang w:eastAsia="en-US"/>
                <w14:ligatures w14:val="none"/>
              </w:rPr>
            </w:pPr>
          </w:p>
        </w:tc>
      </w:tr>
    </w:tbl>
    <w:p w14:paraId="56C91F72"/>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A47589"/>
    <w:rsid w:val="4BCA7C0B"/>
    <w:rsid w:val="561B3E10"/>
    <w:rsid w:val="75EE2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2224</Words>
  <Characters>2298</Characters>
  <Lines>0</Lines>
  <Paragraphs>0</Paragraphs>
  <TotalTime>0</TotalTime>
  <ScaleCrop>false</ScaleCrop>
  <LinksUpToDate>false</LinksUpToDate>
  <CharactersWithSpaces>2327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2025-10-09T06:22:00Z</dcterms:created>
  <dc:creator>Lenovo</dc:creator>
  <cp:lastModifiedBy>骆璐</cp:lastModifiedBy>
  <cp:lastPrinted>2025-10-09T07:47:00Z</cp:lastPrinted>
  <dcterms:modified xsi:type="dcterms:W3CDTF">2025-10-10T11:19:02Z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eyJoZGlkIjoiZTQ5YmVmMDE0MDRiNWYzODY3MDcxMGY2M2FlOTY2OGUiLCJ1c2VySWQiOiIxNjE3NTYwNDI2In0=</vt:lpwstr>
  </property>
  <property fmtid="{D5CDD505-2E9C-101B-9397-08002B2CF9AE}" pid="4" name="ICV">
    <vt:lpwstr>CC45F4200C4D48A081377A030882E6DD_13</vt:lpwstr>
  </property>
</Properties>
</file>