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sz w:val="40"/>
          <w:szCs w:val="40"/>
          <w:lang w:val="en-US" w:eastAsia="zh-CN"/>
        </w:rPr>
        <w:t>西藏宏达多龙矿业有限公司</w:t>
      </w:r>
    </w:p>
    <w:p>
      <w:pPr>
        <w:jc w:val="center"/>
        <w:rPr>
          <w:rFonts w:hint="default" w:ascii="方正小标宋简体" w:hAnsi="方正小标宋简体" w:eastAsia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  <w:lang w:val="en-US" w:eastAsia="zh-CN"/>
        </w:rPr>
        <w:t>岗位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lang w:val="en-US" w:eastAsia="zh-CN"/>
        </w:rPr>
        <w:t>应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</w:rPr>
        <w:t>聘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lang w:val="en-US" w:eastAsia="zh-CN"/>
        </w:rPr>
        <w:t>报名表</w:t>
      </w:r>
    </w:p>
    <w:tbl>
      <w:tblPr>
        <w:tblStyle w:val="7"/>
        <w:tblW w:w="9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156"/>
        <w:gridCol w:w="1209"/>
        <w:gridCol w:w="1075"/>
        <w:gridCol w:w="1"/>
        <w:gridCol w:w="1820"/>
        <w:gridCol w:w="1"/>
        <w:gridCol w:w="1036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参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加工作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熟悉专业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在职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6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现所在单位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职务或岗位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6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任职时间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任同职级时间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6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现家庭住址及联系方式</w:t>
            </w:r>
          </w:p>
        </w:tc>
        <w:tc>
          <w:tcPr>
            <w:tcW w:w="67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聘志愿</w:t>
            </w:r>
          </w:p>
        </w:tc>
        <w:tc>
          <w:tcPr>
            <w:tcW w:w="3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是否服从调配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 xml:space="preserve"> 是 </w:t>
            </w:r>
            <w:r>
              <w:rPr>
                <w:rFonts w:ascii="仿宋_GB2312" w:hAnsi="仿宋_GB2312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例：</w:t>
            </w:r>
          </w:p>
          <w:p>
            <w:pPr>
              <w:pStyle w:val="6"/>
              <w:ind w:left="0" w:leftChars="0" w:firstLine="0" w:firstLineChars="0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  <w:t>2011.09-2015.06  XX大学XX学院学生；</w:t>
            </w:r>
          </w:p>
          <w:p>
            <w:pPr>
              <w:pStyle w:val="6"/>
              <w:ind w:left="0" w:leftChars="0" w:firstLine="0" w:firstLineChars="0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  <w:t>2011.08-2014.07  XX公司XX部门XX岗位；</w:t>
            </w:r>
          </w:p>
          <w:p>
            <w:pPr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  <w:p>
            <w:pPr>
              <w:pStyle w:val="6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工作业绩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重点阐述工作期间的亮点、成果等内容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，字数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  <w:t>控制在500字以内）</w:t>
            </w: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pStyle w:val="2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highlight w:val="none"/>
              </w:rPr>
              <w:t>近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highlight w:val="none"/>
                <w:lang w:val="en-US" w:eastAsia="zh-CN"/>
              </w:rPr>
              <w:t>年度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highlight w:val="none"/>
              </w:rPr>
              <w:t>考核结果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（如有则提供，没有尽可能提供未被末等淘汰相关佐证材料）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pacing w:val="0"/>
                <w:sz w:val="24"/>
                <w:szCs w:val="24"/>
                <w:lang w:eastAsia="zh-CN"/>
              </w:rPr>
              <w:t>主要家庭成员及社会关系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 w:firstLineChars="0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 w:firstLineChars="0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  <w:jc w:val="center"/>
        </w:trPr>
        <w:tc>
          <w:tcPr>
            <w:tcW w:w="9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8" w:firstLine="51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所填报的个人信息和材料均真实、准确、有效，如有伪造等弄虚作假行为，自愿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按有关规定接受处理；不存在接受组织调查、约谈、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函询等，或受到诫勉、组织处理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或者党纪政务处分等影响期未满的情况；不存在违反领导干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部任职回避制度有关规定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</w:rPr>
              <w:t>的情况。</w:t>
            </w:r>
          </w:p>
          <w:p>
            <w:pPr>
              <w:adjustRightInd/>
              <w:snapToGrid/>
              <w:spacing w:line="579" w:lineRule="exact"/>
              <w:ind w:left="275" w:firstLine="0" w:firstLineChars="0"/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</w:pPr>
          </w:p>
          <w:p>
            <w:pPr>
              <w:adjustRightInd/>
              <w:snapToGrid/>
              <w:spacing w:line="579" w:lineRule="exact"/>
              <w:ind w:left="275" w:firstLine="0" w:firstLineChars="0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val="en-US" w:eastAsia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9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highlight w:val="none"/>
                <w:lang w:val="en-US" w:eastAsia="zh-CN"/>
              </w:rPr>
              <w:t>备注：本表所列“服从调配”，既指服从本次选聘公告中岗位中调剂，又指录用后服从公司内部岗位间调剂。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52441"/>
    <w:rsid w:val="03894F4E"/>
    <w:rsid w:val="080B5A82"/>
    <w:rsid w:val="0F206D54"/>
    <w:rsid w:val="13EE1783"/>
    <w:rsid w:val="16773251"/>
    <w:rsid w:val="1C4D0F01"/>
    <w:rsid w:val="21B21F5C"/>
    <w:rsid w:val="2C4309EB"/>
    <w:rsid w:val="2DFC4C3B"/>
    <w:rsid w:val="33EF523E"/>
    <w:rsid w:val="3FD9076F"/>
    <w:rsid w:val="416A4D93"/>
    <w:rsid w:val="42145096"/>
    <w:rsid w:val="4AFF2A21"/>
    <w:rsid w:val="520E2E78"/>
    <w:rsid w:val="52CD2A7D"/>
    <w:rsid w:val="5A8E01C1"/>
    <w:rsid w:val="5D552441"/>
    <w:rsid w:val="61D868B7"/>
    <w:rsid w:val="64C5190C"/>
    <w:rsid w:val="6A901085"/>
    <w:rsid w:val="7C3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ind w:firstLine="600" w:firstLineChars="200"/>
    </w:pPr>
    <w:rPr>
      <w:rFonts w:eastAsia="仿宋"/>
      <w:sz w:val="32"/>
    </w:rPr>
  </w:style>
  <w:style w:type="paragraph" w:customStyle="1" w:styleId="5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Body Text First Indent 2"/>
    <w:basedOn w:val="4"/>
    <w:next w:val="3"/>
    <w:qFormat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2025-06-11T07:34:00Z</dcterms:created>
  <dc:creator>卷</dc:creator>
  <cp:lastModifiedBy>张询</cp:lastModifiedBy>
  <dcterms:modified xsi:type="dcterms:W3CDTF">2025-09-30T13:15:49Z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