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E0BE" w14:textId="77777777" w:rsidR="00934C39" w:rsidRDefault="009334D8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A47C7" wp14:editId="3E107D80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9AB7A09" w14:textId="77777777" w:rsidR="00934C39" w:rsidRDefault="009334D8">
                            <w:pPr>
                              <w:rPr>
                                <w:rFonts w:ascii="方正仿宋_GBK" w:eastAsia="方正仿宋_GBK" w:hAnsi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12A47C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55pt;margin-top:-30.05pt;width:69.7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" stroked="f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19AB7A09" w14:textId="77777777" w:rsidR="00934C39" w:rsidRDefault="009334D8">
                      <w:pPr>
                        <w:rPr>
                          <w:rFonts w:ascii="方正仿宋_GBK" w:eastAsia="方正仿宋_GBK" w:hAnsi="方正仿宋_GBK" w:cs="方正仿宋_GBK"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Helvetica" w:cs="Helvetica" w:hint="eastAsia"/>
          <w:sz w:val="44"/>
          <w:szCs w:val="44"/>
        </w:rPr>
        <w:t>普洱市事业单位招聘诚信守法</w:t>
      </w:r>
    </w:p>
    <w:p w14:paraId="2C86969E" w14:textId="77777777" w:rsidR="00934C39" w:rsidRDefault="009334D8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  <w:r>
        <w:rPr>
          <w:rFonts w:ascii="方正小标宋简体" w:eastAsia="方正小标宋简体" w:hAnsi="Helvetica" w:cs="Helvetica" w:hint="eastAsia"/>
          <w:sz w:val="44"/>
          <w:szCs w:val="44"/>
        </w:rPr>
        <w:t>承诺书</w:t>
      </w:r>
    </w:p>
    <w:p w14:paraId="424CEAB7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普洱市民族中学</w:t>
      </w:r>
      <w:r>
        <w:rPr>
          <w:rFonts w:ascii="仿宋_GB2312" w:eastAsia="仿宋_GB2312" w:hAnsi="Helvetica" w:cs="Helvetica" w:hint="eastAsia"/>
          <w:sz w:val="32"/>
          <w:szCs w:val="32"/>
        </w:rPr>
        <w:t>：</w:t>
      </w:r>
    </w:p>
    <w:p w14:paraId="1BD5349E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姓名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Helvetica" w:cs="Helvetica" w:hint="eastAsia"/>
          <w:sz w:val="32"/>
          <w:szCs w:val="32"/>
        </w:rPr>
        <w:t xml:space="preserve">  </w:t>
      </w:r>
      <w:r>
        <w:rPr>
          <w:rFonts w:ascii="仿宋_GB2312" w:eastAsia="仿宋_GB2312" w:hAnsi="Helvetica" w:cs="Helvetica" w:hint="eastAsia"/>
          <w:sz w:val="32"/>
          <w:szCs w:val="32"/>
        </w:rPr>
        <w:t>身份证号码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</w:t>
      </w:r>
    </w:p>
    <w:p w14:paraId="5D504579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本人现</w:t>
      </w:r>
      <w:proofErr w:type="gramStart"/>
      <w:r>
        <w:rPr>
          <w:rFonts w:ascii="仿宋_GB2312" w:eastAsia="仿宋_GB2312" w:hAnsi="Helvetica" w:cs="Helvetica" w:hint="eastAsia"/>
          <w:b/>
          <w:sz w:val="32"/>
          <w:szCs w:val="32"/>
        </w:rPr>
        <w:t>作出</w:t>
      </w:r>
      <w:proofErr w:type="gramEnd"/>
      <w:r>
        <w:rPr>
          <w:rFonts w:ascii="仿宋_GB2312" w:eastAsia="仿宋_GB2312" w:hAnsi="Helvetica" w:cs="Helvetica" w:hint="eastAsia"/>
          <w:b/>
          <w:sz w:val="32"/>
          <w:szCs w:val="32"/>
        </w:rPr>
        <w:t>以下承诺：</w:t>
      </w:r>
    </w:p>
    <w:p w14:paraId="6B861603" w14:textId="77777777" w:rsidR="00934C39" w:rsidRDefault="009334D8">
      <w:pPr>
        <w:pStyle w:val="a7"/>
        <w:spacing w:line="560" w:lineRule="exact"/>
        <w:ind w:firstLineChars="200" w:firstLine="64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。本人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遵纪守法，无违法犯罪记录，</w:t>
      </w:r>
      <w:proofErr w:type="gramStart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无参加</w:t>
      </w:r>
      <w:proofErr w:type="gramEnd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邪教组织行为，</w:t>
      </w:r>
      <w:r>
        <w:rPr>
          <w:rFonts w:ascii="仿宋_GB2312" w:eastAsia="仿宋_GB2312" w:hAnsi="Helvetica" w:cs="Helvetica"/>
          <w:sz w:val="32"/>
          <w:szCs w:val="32"/>
          <w:u w:val="single"/>
        </w:rPr>
        <w:t>不属于依法列为失信联合惩戒对象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12074FE1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（请申请人本人抄写上述带有下划线的文字，如有其他情况的请用文字添加描述）</w:t>
      </w:r>
    </w:p>
    <w:p w14:paraId="3D9015AC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5B9C4465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14F8B986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</w:t>
      </w:r>
    </w:p>
    <w:p w14:paraId="24F21390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5E53288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4D08696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EC81A01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5D9A9FC2" w14:textId="77777777" w:rsidR="00934C39" w:rsidRDefault="009334D8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</w:t>
      </w:r>
    </w:p>
    <w:p w14:paraId="0FEFB803" w14:textId="77777777" w:rsidR="00934C39" w:rsidRDefault="00934C39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</w:p>
    <w:p w14:paraId="7A72F918" w14:textId="77777777" w:rsidR="00934C39" w:rsidRDefault="009334D8">
      <w:pPr>
        <w:pStyle w:val="a7"/>
        <w:spacing w:before="0" w:beforeAutospacing="0" w:after="0" w:afterAutospacing="0" w:line="560" w:lineRule="exact"/>
        <w:ind w:firstLineChars="600" w:firstLine="192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承诺人签字及右手大拇指印</w:t>
      </w:r>
      <w:r>
        <w:rPr>
          <w:rFonts w:ascii="仿宋_GB2312" w:eastAsia="仿宋_GB2312" w:hAnsi="Helvetica" w:cs="Helvetica" w:hint="eastAsia"/>
          <w:sz w:val="32"/>
          <w:szCs w:val="32"/>
        </w:rPr>
        <w:t>: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</w:t>
      </w:r>
    </w:p>
    <w:p w14:paraId="27CAFBCA" w14:textId="77777777" w:rsidR="00934C39" w:rsidRDefault="009334D8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34C39">
      <w:pgSz w:w="11906" w:h="16838"/>
      <w:pgMar w:top="1417" w:right="1474" w:bottom="119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675C3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34D8"/>
    <w:rsid w:val="00934C39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93764F"/>
    <w:rsid w:val="17CD069B"/>
    <w:rsid w:val="1C3D14A6"/>
    <w:rsid w:val="34233719"/>
    <w:rsid w:val="3EE3557B"/>
    <w:rsid w:val="3F5D71D2"/>
    <w:rsid w:val="5A92233D"/>
    <w:rsid w:val="60CB72CA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276E88"/>
  <w15:docId w15:val="{C1CC3844-85A1-4762-B35B-7B815322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马琼梅</dc:creator>
  <cp:lastModifiedBy>杜雅婷</cp:lastModifiedBy>
  <cp:revision>2</cp:revision>
  <dcterms:created xsi:type="dcterms:W3CDTF">2025-09-30T09:07:00Z</dcterms:created>
  <dcterms:modified xsi:type="dcterms:W3CDTF">2025-09-30T09:07:00Z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