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3920" w:type="dxa"/>
        <w:tblInd w:w="-14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1"/>
        <w:gridCol w:w="1399"/>
        <w:gridCol w:w="825"/>
        <w:gridCol w:w="735"/>
        <w:gridCol w:w="675"/>
        <w:gridCol w:w="3975"/>
        <w:gridCol w:w="780"/>
        <w:gridCol w:w="1425"/>
        <w:gridCol w:w="2540"/>
        <w:gridCol w:w="101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4" w:hRule="atLeast"/>
        </w:trPr>
        <w:tc>
          <w:tcPr>
            <w:tcW w:w="1392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附件1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方正小标宋简体" w:eastAsia="方正小标宋简体" w:cs="方正小标宋简体"/>
                <w:b w:val="0"/>
                <w:bCs/>
                <w:sz w:val="44"/>
                <w:szCs w:val="44"/>
                <w:lang w:val="en-US" w:eastAsia="zh-CN"/>
              </w:rPr>
            </w:pPr>
            <w:r>
              <w:rPr>
                <w:rStyle w:val="4"/>
                <w:rFonts w:hint="eastAsia" w:ascii="方正小标宋简体" w:eastAsia="方正小标宋简体" w:cs="方正小标宋简体"/>
                <w:b w:val="0"/>
                <w:bCs/>
                <w:sz w:val="44"/>
                <w:szCs w:val="44"/>
                <w:lang w:val="en-US" w:eastAsia="zh-CN"/>
              </w:rPr>
              <w:t>任泽区2025年公开招聘社区工作者岗位条件表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方正小标宋简体" w:eastAsia="方正小标宋简体" w:cs="方正小标宋简体"/>
                <w:b w:val="0"/>
                <w:bCs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序号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招聘岗位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岗位</w:t>
            </w:r>
            <w:r>
              <w:rPr>
                <w:rFonts w:hint="eastAsia" w:asci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代码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招聘</w:t>
            </w:r>
            <w:r>
              <w:rPr>
                <w:rFonts w:hint="eastAsia" w:asci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人数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性别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年龄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学历</w:t>
            </w:r>
            <w:r>
              <w:rPr>
                <w:rFonts w:hint="eastAsia" w:ascii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 低限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政治面貌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其他条件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Calibri" w:eastAsia="宋体" w:cs="宋体"/>
                <w:b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6" w:hRule="exact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社区工作者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</w:t>
            </w:r>
            <w:r>
              <w:rPr>
                <w:rFonts w:asci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01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textAlignment w:val="center"/>
              <w:rPr>
                <w:rFonts w:hint="eastAsia" w:asci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18周岁以上、35周岁及以下（1989年10月10日至2007年10月10日期间出生)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本科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468"/>
              </w:tabs>
              <w:jc w:val="center"/>
              <w:textAlignment w:val="center"/>
              <w:rPr>
                <w:rFonts w:hint="default" w:asci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中共党员（含预备党员）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任泽区户籍。2025年应届高校毕业生（含择业期）不受户籍限制。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Calibri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7" w:hRule="exact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社区工作者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</w:t>
            </w:r>
            <w:r>
              <w:rPr>
                <w:rFonts w:asci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0</w:t>
            </w:r>
            <w:r>
              <w:rPr>
                <w:rFonts w:hint="eastAsia" w:asci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textAlignment w:val="center"/>
              <w:rPr>
                <w:rFonts w:hint="eastAsia" w:asci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18周岁以上、35周岁及以下（1989年10月10日至2007年10月10日期间出生)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本科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中共党员（含预备党员）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任泽区户籍。2025年应届高校毕业生（含择业期）不受户籍限制。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Calibri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3" w:hRule="exact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社区工作者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</w:t>
            </w:r>
            <w:r>
              <w:rPr>
                <w:rFonts w:asci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0</w:t>
            </w:r>
            <w:r>
              <w:rPr>
                <w:rFonts w:hint="eastAsia" w:asci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textAlignment w:val="center"/>
              <w:rPr>
                <w:rFonts w:hint="eastAsia" w:asci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18周岁以上、35周岁及以下（1989年10月10日至2007年10月10日期间出生)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本科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不限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任泽区户籍。2025年应届高校毕业生（含择业期）不受户籍限制。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Calibri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7" w:hRule="exact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社区工作者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202504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textAlignment w:val="center"/>
              <w:rPr>
                <w:rFonts w:hint="eastAsia" w:asci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18周岁以上、35周岁及以下（1989年10月10日至2007年10月10日期间出生)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本科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不限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任泽区户籍。2025年应届高校毕业生（含择业期）不受户籍限制。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Calibri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1" w:hRule="exact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Calibri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社区工作者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Calibri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2025</w:t>
            </w:r>
            <w:r>
              <w:rPr>
                <w:rFonts w:asci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0</w:t>
            </w:r>
            <w:r>
              <w:rPr>
                <w:rFonts w:hint="eastAsia" w:asci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Calibri" w:eastAsia="仿宋_GB2312" w:cs="仿宋_GB2312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Calibri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不限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textAlignment w:val="center"/>
              <w:rPr>
                <w:rFonts w:hint="eastAsia" w:ascii="仿宋_GB2312" w:hAnsi="Calibri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18周岁以上、35周岁及以下（1989年10月10日至2007年10月10日期间出生)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Calibri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本科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Calibri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不限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Calibri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任泽区户籍。2025年应届高校毕业生（含择业期）不受户籍限制。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Calibri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限退役军人报考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587" w:right="2098" w:bottom="1474" w:left="198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174CF150-6232-46EA-9666-68C12F1F14C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483E7ED7-7B70-441B-BDB1-D66AC1A531D7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D6C82DF3-5740-4472-9966-19F1753D54C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xMjk0MmM3MjY3OGE5YjAwMmZhZThiYzM4ODc0ZWUifQ=="/>
  </w:docVars>
  <w:rsids>
    <w:rsidRoot w:val="495053A4"/>
    <w:rsid w:val="375626B4"/>
    <w:rsid w:val="495053A4"/>
    <w:rsid w:val="5EA25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41"/>
    <w:basedOn w:val="3"/>
    <w:qFormat/>
    <w:uiPriority w:val="0"/>
    <w:rPr>
      <w:rFonts w:ascii="仿宋" w:eastAsia="仿宋" w:cs="仿宋"/>
      <w:b/>
      <w:color w:val="000000"/>
      <w:sz w:val="36"/>
      <w:szCs w:val="3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2025-09-29T08:36:00Z</dcterms:created>
  <dc:creator>亮</dc:creator>
  <cp:lastModifiedBy>亮</cp:lastModifiedBy>
  <dcterms:modified xsi:type="dcterms:W3CDTF">2025-09-29T08:54:26Z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2052-12.1.0.15358</vt:lpwstr>
  </property>
  <property fmtid="{D5CDD505-2E9C-101B-9397-08002B2CF9AE}" pid="3" name="ICV">
    <vt:lpwstr>5F7576DD41964D4A92845E9DF9F76B7A_13</vt:lpwstr>
  </property>
</Properties>
</file>