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清远市清城区医疗卫生共同体简介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清远市清城区医疗卫生共同体是经清远市清城区人民政府同意，以清远市清城区人民医院为牵头医院，清远市清城区中医院、清远市清城区凤城社区卫生服务中心、清远市清城区东城社区卫生服务中心、清远市清城区洲心社区卫生服务中心、清远市清城区横荷社区卫生服务中心、清远市清城区源潭镇卫生院、清远市清城区龙塘镇卫生院、清远市清城区石角镇卫生院（清远市清城区第二人民医院）、清远市清城区飞来峡镇卫生院为成员单位的医疗卫生共同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/>
          <w:strike w:val="0"/>
          <w:color w:val="auto"/>
          <w:lang w:val="en-US" w:eastAsia="zh-CN"/>
        </w:rPr>
      </w:pPr>
      <w:r>
        <w:rPr>
          <w:rFonts w:hint="eastAsia"/>
          <w:strike w:val="0"/>
          <w:dstrike w:val="0"/>
          <w:color w:val="auto"/>
          <w:lang w:val="en-US" w:eastAsia="zh-CN"/>
        </w:rPr>
        <w:t>清远市清城区人民医院为公益二类事业单位，</w:t>
      </w:r>
      <w:r>
        <w:rPr>
          <w:rFonts w:hint="eastAsia" w:ascii="仿宋_GB2312" w:hAnsi="宋体" w:eastAsia="仿宋_GB2312" w:cs="仿宋_GB2312"/>
          <w:strike w:val="0"/>
          <w:dstrike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加挂“清城区医疗卫生共同体总医院”牌子</w:t>
      </w:r>
      <w:r>
        <w:rPr>
          <w:rFonts w:hint="eastAsia" w:hAnsi="宋体" w:cs="仿宋_GB2312"/>
          <w:strike w:val="0"/>
          <w:dstrike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；</w:t>
      </w:r>
      <w:r>
        <w:rPr>
          <w:rFonts w:hint="eastAsia" w:hAnsi="宋体" w:cs="仿宋_GB2312"/>
          <w:strike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社区卫生服务中心、镇卫生院</w:t>
      </w:r>
      <w:r>
        <w:rPr>
          <w:rFonts w:hint="eastAsia"/>
          <w:strike w:val="0"/>
          <w:color w:val="auto"/>
          <w:lang w:val="en-US" w:eastAsia="zh-CN"/>
        </w:rPr>
        <w:t>为公益一类事业单位，</w:t>
      </w:r>
      <w:r>
        <w:rPr>
          <w:rFonts w:hint="eastAsia" w:hAnsi="宋体" w:cs="仿宋_GB2312"/>
          <w:strike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加挂“清城区医疗卫生共同体总医院某某分院”牌子。</w:t>
      </w:r>
      <w:bookmarkStart w:id="0" w:name="_GoBack"/>
      <w:bookmarkEnd w:id="0"/>
    </w:p>
    <w:sectPr>
      <w:pgSz w:w="11907" w:h="16840"/>
      <w:pgMar w:top="2211" w:right="1474" w:bottom="1871" w:left="1587" w:header="851" w:footer="1474" w:gutter="0"/>
      <w:cols w:space="0" w:num="1"/>
      <w:rtlGutter w:val="0"/>
      <w:docGrid w:type="linesAndChars" w:linePitch="579" w:charSpace="4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70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5243A"/>
    <w:rsid w:val="00B44FFB"/>
    <w:rsid w:val="04B60693"/>
    <w:rsid w:val="064B08E0"/>
    <w:rsid w:val="0EF42C55"/>
    <w:rsid w:val="123E0FBC"/>
    <w:rsid w:val="167305FC"/>
    <w:rsid w:val="1C463820"/>
    <w:rsid w:val="2123198C"/>
    <w:rsid w:val="223D4069"/>
    <w:rsid w:val="237B456C"/>
    <w:rsid w:val="24206DFD"/>
    <w:rsid w:val="29711A46"/>
    <w:rsid w:val="2A4F444D"/>
    <w:rsid w:val="2D3F234F"/>
    <w:rsid w:val="2FDB6F9A"/>
    <w:rsid w:val="30A5418A"/>
    <w:rsid w:val="3CB8621C"/>
    <w:rsid w:val="40C81989"/>
    <w:rsid w:val="413A7FBC"/>
    <w:rsid w:val="4B7920A8"/>
    <w:rsid w:val="56814B0D"/>
    <w:rsid w:val="57867C09"/>
    <w:rsid w:val="603124DC"/>
    <w:rsid w:val="6AD50DA5"/>
    <w:rsid w:val="6BA248EB"/>
    <w:rsid w:val="6F2208DC"/>
    <w:rsid w:val="709B768A"/>
    <w:rsid w:val="735902D2"/>
    <w:rsid w:val="7D55243A"/>
    <w:rsid w:val="7D6B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2024-04-23T08:39:00Z</dcterms:created>
  <dc:creator>wjj</dc:creator>
  <cp:lastModifiedBy>朱活燕</cp:lastModifiedBy>
  <dcterms:modified xsi:type="dcterms:W3CDTF">2025-09-22T03:06:39Z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