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38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2</w:t>
      </w:r>
    </w:p>
    <w:p w14:paraId="397C16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b/>
          <w:bCs/>
          <w:sz w:val="32"/>
          <w:szCs w:val="32"/>
        </w:rPr>
      </w:pPr>
    </w:p>
    <w:p w14:paraId="1A320F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b/>
          <w:bCs/>
        </w:rPr>
      </w:pPr>
      <w:bookmarkStart w:id="3" w:name="_GoBack"/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重庆市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eastAsia="zh-CN"/>
        </w:rPr>
        <w:t>定向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选调2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届应届优秀大学毕业生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  <w:lang w:eastAsia="zh-CN"/>
        </w:rPr>
        <w:t>笔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试办理减免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考务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费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须知</w:t>
      </w:r>
    </w:p>
    <w:bookmarkEnd w:id="3"/>
    <w:p w14:paraId="720CA7D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/>
          <w:bCs/>
          <w:color w:val="000000"/>
          <w:sz w:val="33"/>
          <w:szCs w:val="33"/>
        </w:rPr>
      </w:pPr>
    </w:p>
    <w:p w14:paraId="0EB4F09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一、办理对象</w:t>
      </w:r>
    </w:p>
    <w:p w14:paraId="07F2A3E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13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日10:00—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20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17:00期间，在七一网（w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ww.12371.gov.cn）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选调生考试报名系统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报名并缴费成功的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最低生活保障家庭人员。</w:t>
      </w:r>
    </w:p>
    <w:p w14:paraId="30A28C9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二、办理时间</w:t>
      </w:r>
    </w:p>
    <w:p w14:paraId="02519F7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</w:pP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22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日9:00至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24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17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:00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（逾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期不再办理）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。</w:t>
      </w:r>
    </w:p>
    <w:p w14:paraId="1A1E07D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三、办理程序</w:t>
      </w:r>
    </w:p>
    <w:p w14:paraId="24C0AA0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</w:rPr>
        <w:t>（一）登录网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址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begin"/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instrText xml:space="preserve"> HYPERLINK "https://ggfw.rlsbj.cq.gov.cn/wsbm/wsbm_gwy/webregister/index.aspx" </w:instrTex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separate"/>
      </w:r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https:</w:t>
      </w:r>
      <w:bookmarkStart w:id="0" w:name="_Hlt93320929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</w:t>
      </w:r>
      <w:bookmarkEnd w:id="0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/ggfw</w:t>
      </w:r>
      <w:bookmarkStart w:id="1" w:name="_Hlt93320916"/>
      <w:bookmarkStart w:id="2" w:name="_Hlt93320917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.</w:t>
      </w:r>
      <w:bookmarkEnd w:id="1"/>
      <w:bookmarkEnd w:id="2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rlsbj.cq.gov.cn/wsbm/wsbm_gwy/webregister/index.aspx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end"/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u w:val="none"/>
        </w:rPr>
        <w:t>（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按住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键盘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Ctrl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并单击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鼠标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可直接访问）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，进入减免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考务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费登录页面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，并录入本人的姓名、身份证号、报名序号，进入主页面。</w:t>
      </w:r>
    </w:p>
    <w:p w14:paraId="2F002E26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（二）点击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证件资料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选项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，上传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“城乡最低生活保障家庭低保证明原件，或其家庭所在地乡镇人民政府、街道办事处出具享受最低生活保障相应证明原件”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图片（扫描或拍照后上传，内容完整清晰，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val="en-US" w:eastAsia="zh-CN"/>
        </w:rPr>
        <w:t>jpg格式，200kb以下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，工作人员将在1日内进行资格审核。</w:t>
      </w:r>
    </w:p>
    <w:p w14:paraId="3B73517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（三）审核通过的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考生，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考务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费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将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在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日前退还至缴费账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户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。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审核未通过的考生，考务费不予退还。</w:t>
      </w:r>
    </w:p>
    <w:p w14:paraId="3B7CC4B1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color w:val="auto"/>
          <w:kern w:val="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咨询电话：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重庆市人事考试中心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</w:rPr>
        <w:t>023-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  <w:lang w:val="en-US" w:eastAsia="zh-CN"/>
        </w:rPr>
        <w:t>88979842</w:t>
      </w:r>
    </w:p>
    <w:p w14:paraId="4ACABC4E"/>
    <w:sectPr>
      <w:footerReference r:id="rId3" w:type="default"/>
      <w:pgSz w:w="11906" w:h="16838"/>
      <w:pgMar w:top="1814" w:right="1701" w:bottom="181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9F823">
    <w:pPr>
      <w:pStyle w:val="3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8B4C8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68B4C8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6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2025-09-29T00:53:22Z</dcterms:created>
  <dc:creator>Administrator</dc:creator>
  <cp:lastModifiedBy>应好</cp:lastModifiedBy>
  <dcterms:modified xsi:type="dcterms:W3CDTF">2025-09-29T00:53:28Z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eyJoZGlkIjoiZTc4NTgzMDM2NjUxMDA0OGUwNmI2YThhY2Y4ZTk0YmMiLCJ1c2VySWQiOiI0OTUxMzQ4MDcifQ==</vt:lpwstr>
  </property>
  <property fmtid="{D5CDD505-2E9C-101B-9397-08002B2CF9AE}" pid="4" name="ICV">
    <vt:lpwstr>7F926512F0974E9A8A56E61FEFB2536D_12</vt:lpwstr>
  </property>
</Properties>
</file>