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B453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3"/>
          <w:szCs w:val="33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3"/>
          <w:szCs w:val="33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sz w:val="33"/>
          <w:szCs w:val="33"/>
          <w:lang w:val="en-US" w:eastAsia="zh-CN"/>
        </w:rPr>
        <w:t>2</w:t>
      </w:r>
    </w:p>
    <w:p w14:paraId="7D3CB6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仿宋_GBK"/>
          <w:b/>
          <w:bCs/>
          <w:sz w:val="32"/>
          <w:szCs w:val="32"/>
        </w:rPr>
      </w:pPr>
    </w:p>
    <w:p w14:paraId="6EDE6C5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/>
          <w:b/>
          <w:bCs/>
        </w:rPr>
      </w:pPr>
      <w:r>
        <w:rPr>
          <w:rFonts w:hint="eastAsia" w:ascii="Times New Roman" w:hAnsi="Times New Roman" w:eastAsia="方正小标宋简体"/>
          <w:b/>
          <w:bCs/>
          <w:color w:val="000000"/>
          <w:spacing w:val="-11"/>
          <w:sz w:val="44"/>
          <w:szCs w:val="44"/>
        </w:rPr>
        <w:t>重庆市</w:t>
      </w:r>
      <w:r>
        <w:rPr>
          <w:rFonts w:hint="eastAsia" w:ascii="Times New Roman" w:hAnsi="Times New Roman" w:eastAsia="方正小标宋简体"/>
          <w:b/>
          <w:bCs/>
          <w:color w:val="000000"/>
          <w:spacing w:val="-11"/>
          <w:sz w:val="44"/>
          <w:szCs w:val="44"/>
          <w:lang w:eastAsia="zh-CN"/>
        </w:rPr>
        <w:t>定向</w:t>
      </w:r>
      <w:r>
        <w:rPr>
          <w:rFonts w:hint="eastAsia" w:ascii="Times New Roman" w:hAnsi="Times New Roman" w:eastAsia="方正小标宋简体"/>
          <w:b/>
          <w:bCs/>
          <w:color w:val="000000"/>
          <w:spacing w:val="-11"/>
          <w:sz w:val="44"/>
          <w:szCs w:val="44"/>
        </w:rPr>
        <w:t>选调2</w:t>
      </w:r>
      <w:r>
        <w:rPr>
          <w:rFonts w:ascii="Times New Roman" w:hAnsi="Times New Roman" w:eastAsia="方正小标宋简体"/>
          <w:b/>
          <w:bCs/>
          <w:color w:val="000000"/>
          <w:spacing w:val="-11"/>
          <w:sz w:val="44"/>
          <w:szCs w:val="44"/>
        </w:rPr>
        <w:t>02</w:t>
      </w:r>
      <w:r>
        <w:rPr>
          <w:rFonts w:hint="eastAsia" w:ascii="Times New Roman" w:hAnsi="Times New Roman" w:eastAsia="方正小标宋简体"/>
          <w:b/>
          <w:bCs/>
          <w:color w:val="000000"/>
          <w:spacing w:val="-11"/>
          <w:sz w:val="44"/>
          <w:szCs w:val="44"/>
          <w:lang w:val="en-US" w:eastAsia="zh-CN"/>
        </w:rPr>
        <w:t>6</w:t>
      </w:r>
      <w:r>
        <w:rPr>
          <w:rFonts w:ascii="Times New Roman" w:hAnsi="Times New Roman" w:eastAsia="方正小标宋简体"/>
          <w:b/>
          <w:bCs/>
          <w:color w:val="000000"/>
          <w:spacing w:val="-11"/>
          <w:sz w:val="44"/>
          <w:szCs w:val="44"/>
        </w:rPr>
        <w:t>届应届优秀大学毕业生</w:t>
      </w:r>
      <w:bookmarkStart w:id="3" w:name="_GoBack"/>
      <w:r>
        <w:rPr>
          <w:rFonts w:hint="eastAsia" w:ascii="Times New Roman" w:hAnsi="Times New Roman" w:eastAsia="方正小标宋简体"/>
          <w:b/>
          <w:bCs/>
          <w:color w:val="000000"/>
          <w:sz w:val="44"/>
          <w:szCs w:val="44"/>
          <w:lang w:eastAsia="zh-CN"/>
        </w:rPr>
        <w:t>笔</w:t>
      </w:r>
      <w:r>
        <w:rPr>
          <w:rFonts w:ascii="Times New Roman" w:hAnsi="Times New Roman" w:eastAsia="方正小标宋简体"/>
          <w:b/>
          <w:bCs/>
          <w:color w:val="000000"/>
          <w:sz w:val="44"/>
          <w:szCs w:val="44"/>
        </w:rPr>
        <w:t>试办理减免</w:t>
      </w:r>
      <w:r>
        <w:rPr>
          <w:rFonts w:hint="eastAsia" w:ascii="Times New Roman" w:hAnsi="Times New Roman" w:eastAsia="方正小标宋简体"/>
          <w:b/>
          <w:bCs/>
          <w:color w:val="000000"/>
          <w:sz w:val="44"/>
          <w:szCs w:val="44"/>
        </w:rPr>
        <w:t>考务</w:t>
      </w:r>
      <w:r>
        <w:rPr>
          <w:rFonts w:ascii="Times New Roman" w:hAnsi="Times New Roman" w:eastAsia="方正小标宋简体"/>
          <w:b/>
          <w:bCs/>
          <w:color w:val="000000"/>
          <w:sz w:val="44"/>
          <w:szCs w:val="44"/>
        </w:rPr>
        <w:t>费</w:t>
      </w:r>
      <w:r>
        <w:rPr>
          <w:rFonts w:hint="eastAsia" w:ascii="Times New Roman" w:hAnsi="Times New Roman" w:eastAsia="方正小标宋简体"/>
          <w:b/>
          <w:bCs/>
          <w:color w:val="000000"/>
          <w:sz w:val="44"/>
          <w:szCs w:val="44"/>
        </w:rPr>
        <w:t>须知</w:t>
      </w:r>
      <w:bookmarkEnd w:id="3"/>
    </w:p>
    <w:p w14:paraId="5D76E44F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黑体"/>
          <w:b/>
          <w:bCs/>
          <w:color w:val="000000"/>
          <w:sz w:val="33"/>
          <w:szCs w:val="33"/>
        </w:rPr>
      </w:pPr>
    </w:p>
    <w:p w14:paraId="02E20B2C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黑体"/>
          <w:b w:val="0"/>
          <w:bCs w:val="0"/>
          <w:color w:val="000000"/>
          <w:sz w:val="33"/>
          <w:szCs w:val="33"/>
        </w:rPr>
      </w:pPr>
      <w:r>
        <w:rPr>
          <w:rFonts w:hint="eastAsia" w:ascii="Times New Roman" w:hAnsi="Times New Roman" w:eastAsia="黑体"/>
          <w:b w:val="0"/>
          <w:bCs w:val="0"/>
          <w:color w:val="000000"/>
          <w:sz w:val="33"/>
          <w:szCs w:val="33"/>
        </w:rPr>
        <w:t>一、办理对象</w:t>
      </w:r>
    </w:p>
    <w:p w14:paraId="49579408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Times New Roman" w:hAnsi="Times New Roman" w:eastAsia="方正仿宋_GBK"/>
          <w:b w:val="0"/>
          <w:bCs w:val="0"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202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5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年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月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13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日10:00—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月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20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日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17:00期间，在七一网（w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ww.12371.gov.cn）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“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选调生考试报名系统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”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报名并缴费成功的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最低生活保障家庭人员。</w:t>
      </w:r>
    </w:p>
    <w:p w14:paraId="30788717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黑体"/>
          <w:b w:val="0"/>
          <w:bCs w:val="0"/>
          <w:color w:val="000000"/>
          <w:sz w:val="33"/>
          <w:szCs w:val="33"/>
        </w:rPr>
      </w:pPr>
      <w:r>
        <w:rPr>
          <w:rFonts w:hint="eastAsia" w:ascii="Times New Roman" w:hAnsi="Times New Roman" w:eastAsia="黑体"/>
          <w:b w:val="0"/>
          <w:bCs w:val="0"/>
          <w:color w:val="000000"/>
          <w:sz w:val="33"/>
          <w:szCs w:val="33"/>
        </w:rPr>
        <w:t>二、办理时间</w:t>
      </w:r>
    </w:p>
    <w:p w14:paraId="515AD175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</w:pP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202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5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年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eastAsia="zh-CN"/>
        </w:rPr>
        <w:t>月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val="en-US" w:eastAsia="zh-CN"/>
        </w:rPr>
        <w:t>22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eastAsia="zh-CN"/>
        </w:rPr>
        <w:t>日9:00至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eastAsia="zh-CN"/>
        </w:rPr>
        <w:t>月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val="en-US" w:eastAsia="zh-CN"/>
        </w:rPr>
        <w:t>24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eastAsia="zh-CN"/>
        </w:rPr>
        <w:t>日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val="en-US" w:eastAsia="zh-CN"/>
        </w:rPr>
        <w:t>17</w:t>
      </w:r>
      <w:r>
        <w:rPr>
          <w:rFonts w:hint="eastAsia" w:ascii="Times New Roman" w:hAnsi="Times New Roman" w:eastAsia="方正仿宋_GBK"/>
          <w:b w:val="0"/>
          <w:bCs w:val="0"/>
          <w:color w:val="auto"/>
          <w:w w:val="96"/>
          <w:kern w:val="0"/>
          <w:sz w:val="33"/>
          <w:szCs w:val="33"/>
          <w:u w:val="none"/>
          <w:lang w:eastAsia="zh-CN"/>
        </w:rPr>
        <w:t>:00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（逾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期不再办理）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  <w:t>。</w:t>
      </w:r>
    </w:p>
    <w:p w14:paraId="79705F0A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黑体"/>
          <w:b w:val="0"/>
          <w:bCs w:val="0"/>
          <w:color w:val="000000"/>
          <w:sz w:val="33"/>
          <w:szCs w:val="33"/>
        </w:rPr>
      </w:pPr>
      <w:r>
        <w:rPr>
          <w:rFonts w:hint="eastAsia" w:ascii="Times New Roman" w:hAnsi="Times New Roman" w:eastAsia="黑体"/>
          <w:b w:val="0"/>
          <w:bCs w:val="0"/>
          <w:color w:val="000000"/>
          <w:sz w:val="33"/>
          <w:szCs w:val="33"/>
        </w:rPr>
        <w:t>三、办理程序</w:t>
      </w:r>
    </w:p>
    <w:p w14:paraId="504F534E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Times New Roman" w:hAnsi="Times New Roman" w:eastAsia="方正仿宋_GBK"/>
          <w:b w:val="0"/>
          <w:bCs w:val="0"/>
          <w:sz w:val="33"/>
          <w:szCs w:val="33"/>
        </w:rPr>
      </w:pP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</w:rPr>
        <w:t>（一）登录网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址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fldChar w:fldCharType="begin"/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instrText xml:space="preserve"> HYPERLINK "https://ggfw.rlsbj.cq.gov.cn/wsbm/wsbm_gwy/webregister/index.aspx" </w:instrTex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fldChar w:fldCharType="separate"/>
      </w:r>
      <w:r>
        <w:rPr>
          <w:rStyle w:val="6"/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https:</w:t>
      </w:r>
      <w:bookmarkStart w:id="0" w:name="_Hlt93320929"/>
      <w:r>
        <w:rPr>
          <w:rStyle w:val="6"/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/</w:t>
      </w:r>
      <w:bookmarkEnd w:id="0"/>
      <w:r>
        <w:rPr>
          <w:rStyle w:val="6"/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/ggfw</w:t>
      </w:r>
      <w:bookmarkStart w:id="1" w:name="_Hlt93320916"/>
      <w:bookmarkStart w:id="2" w:name="_Hlt93320917"/>
      <w:r>
        <w:rPr>
          <w:rStyle w:val="6"/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.</w:t>
      </w:r>
      <w:bookmarkEnd w:id="1"/>
      <w:bookmarkEnd w:id="2"/>
      <w:r>
        <w:rPr>
          <w:rStyle w:val="6"/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rlsbj.cq.gov.cn/wsbm/wsbm_gwy/webregister/index.aspx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fldChar w:fldCharType="end"/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u w:val="none"/>
        </w:rPr>
        <w:t>（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按住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  <w:t>键盘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Ctrl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  <w:t>键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并单击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  <w:t>鼠标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可直接访问）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，进入减免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考务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费登录页面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，并录入本人的姓名、身份证号、报名序号，进入主页面。</w:t>
      </w:r>
    </w:p>
    <w:p w14:paraId="4552D7F0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Times New Roman" w:hAnsi="Times New Roman" w:eastAsia="方正仿宋_GBK"/>
          <w:b w:val="0"/>
          <w:bCs w:val="0"/>
          <w:sz w:val="33"/>
          <w:szCs w:val="33"/>
        </w:rPr>
      </w:pP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（二）点击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“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证件资料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”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  <w:t>选项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，上传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“城乡最低生活保障家庭低保证明原件，或其家庭所在地乡镇人民政府、街道办事处出具享受最低生活保障相应证明原件”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  <w:t>图片（扫描或拍照后上传，内容完整清晰，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val="en-US" w:eastAsia="zh-CN"/>
        </w:rPr>
        <w:t>jpg格式，200kb以下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  <w:lang w:eastAsia="zh-CN"/>
        </w:rPr>
        <w:t>）</w:t>
      </w: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，工作人员将在1日内进行资格审核。</w:t>
      </w:r>
    </w:p>
    <w:p w14:paraId="6F4C7EC3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</w:pP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（三）审核通过的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考生，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考务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费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将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在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2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02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5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年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11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月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  <w:lang w:val="en-US" w:eastAsia="zh-CN"/>
        </w:rPr>
        <w:t>5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日前退还至缴费账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户</w:t>
      </w:r>
      <w:r>
        <w:rPr>
          <w:rFonts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。</w:t>
      </w:r>
      <w:r>
        <w:rPr>
          <w:rFonts w:hint="eastAsia" w:ascii="Times New Roman" w:hAnsi="Times New Roman" w:eastAsia="方正仿宋_GBK"/>
          <w:b w:val="0"/>
          <w:bCs w:val="0"/>
          <w:color w:val="auto"/>
          <w:sz w:val="33"/>
          <w:szCs w:val="33"/>
          <w:u w:val="none"/>
        </w:rPr>
        <w:t>审核未通过的考生，考务费不予退还。</w:t>
      </w:r>
    </w:p>
    <w:p w14:paraId="44E75EC3">
      <w:pPr>
        <w:spacing w:line="600" w:lineRule="exact"/>
        <w:ind w:firstLine="660" w:firstLineChars="200"/>
        <w:rPr>
          <w:rFonts w:hint="eastAsia" w:ascii="Times New Roman" w:hAnsi="Times New Roman" w:eastAsia="方正仿宋_GBK"/>
          <w:b w:val="0"/>
          <w:bCs/>
          <w:color w:val="auto"/>
          <w:kern w:val="0"/>
          <w:sz w:val="33"/>
          <w:szCs w:val="33"/>
          <w:u w:val="none"/>
          <w:lang w:val="en-US" w:eastAsia="zh-CN"/>
        </w:rPr>
      </w:pPr>
      <w:r>
        <w:rPr>
          <w:rFonts w:hint="eastAsia" w:ascii="Times New Roman" w:hAnsi="Times New Roman" w:eastAsia="方正仿宋_GBK"/>
          <w:b w:val="0"/>
          <w:bCs w:val="0"/>
          <w:sz w:val="33"/>
          <w:szCs w:val="33"/>
        </w:rPr>
        <w:t>咨询电话：</w:t>
      </w:r>
      <w:r>
        <w:rPr>
          <w:rFonts w:ascii="Times New Roman" w:hAnsi="Times New Roman" w:eastAsia="方正仿宋_GBK"/>
          <w:b w:val="0"/>
          <w:bCs w:val="0"/>
          <w:sz w:val="33"/>
          <w:szCs w:val="33"/>
        </w:rPr>
        <w:t>重庆市人事考试中心</w:t>
      </w:r>
      <w:r>
        <w:rPr>
          <w:rFonts w:hint="eastAsia" w:ascii="Times New Roman" w:hAnsi="Times New Roman" w:eastAsia="方正仿宋_GBK"/>
          <w:b w:val="0"/>
          <w:bCs/>
          <w:color w:val="000000"/>
          <w:kern w:val="0"/>
          <w:sz w:val="33"/>
          <w:szCs w:val="33"/>
          <w:u w:val="none"/>
        </w:rPr>
        <w:t>023-</w:t>
      </w:r>
      <w:r>
        <w:rPr>
          <w:rFonts w:hint="eastAsia" w:ascii="Times New Roman" w:hAnsi="Times New Roman" w:eastAsia="方正仿宋_GBK"/>
          <w:b w:val="0"/>
          <w:bCs/>
          <w:color w:val="000000"/>
          <w:kern w:val="0"/>
          <w:sz w:val="33"/>
          <w:szCs w:val="33"/>
          <w:u w:val="none"/>
          <w:lang w:val="en-US" w:eastAsia="zh-CN"/>
        </w:rPr>
        <w:t>88979842</w:t>
      </w:r>
    </w:p>
    <w:p w14:paraId="6C1AAE71"/>
    <w:sectPr>
      <w:footerReference r:id="rId3" w:type="default"/>
      <w:pgSz w:w="11906" w:h="16838"/>
      <w:pgMar w:top="1814" w:right="1701" w:bottom="181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75486">
    <w:pPr>
      <w:pStyle w:val="3"/>
      <w:jc w:val="center"/>
      <w:rPr>
        <w:rFonts w:asci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1345C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E1345C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06CE0"/>
    <w:rsid w:val="0750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480" w:firstLineChars="200"/>
    </w:pPr>
    <w:rPr>
      <w:rFonts w:ascii="宋体" w:hAnsi="宋体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2025-09-29T00:29:00Z</dcterms:created>
  <dc:creator>peerless</dc:creator>
  <cp:lastModifiedBy>peerless</cp:lastModifiedBy>
  <dcterms:modified xsi:type="dcterms:W3CDTF">2025-09-29T00:29:38Z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CEF7C131A9C04498BB1C173FA2ECF044_11</vt:lpwstr>
  </property>
  <property fmtid="{D5CDD505-2E9C-101B-9397-08002B2CF9AE}" pid="4" name="KSOTemplateDocerSaveRecord">
    <vt:lpwstr>eyJoZGlkIjoiMDg5MzE1YWM0OTk1ZDBkOGM4NWRmMzRhN2RlN2M4NDEiLCJ1c2VySWQiOiI0NTEzMTUxNTQifQ==</vt:lpwstr>
  </property>
</Properties>
</file>