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ascii="Times New Roman" w:hAnsi="Times New Roman" w:eastAsia="宋体" w:cs="Times New Roman"/>
          <w:b/>
          <w:sz w:val="36"/>
        </w:rPr>
      </w:pPr>
      <w:r>
        <w:rPr>
          <w:rFonts w:hint="eastAsia" w:ascii="Times New Roman" w:hAnsi="Times New Roman" w:eastAsia="宋体" w:cs="Times New Roman"/>
          <w:b/>
          <w:sz w:val="36"/>
        </w:rPr>
        <w:t>黄岩区</w:t>
      </w:r>
      <w:r>
        <w:rPr>
          <w:rFonts w:hint="eastAsia" w:ascii="Times New Roman" w:hAnsi="Times New Roman" w:eastAsia="宋体" w:cs="Times New Roman"/>
          <w:b/>
          <w:sz w:val="36"/>
          <w:lang w:eastAsia="zh-CN"/>
        </w:rPr>
        <w:t>流动人口服务中心</w:t>
      </w:r>
      <w:r>
        <w:rPr>
          <w:rFonts w:hint="eastAsia" w:ascii="Times New Roman" w:hAnsi="Times New Roman" w:eastAsia="宋体" w:cs="Times New Roman"/>
          <w:b/>
          <w:sz w:val="36"/>
        </w:rPr>
        <w:t>编外人员报名表</w:t>
      </w:r>
    </w:p>
    <w:bookmarkEnd w:id="0"/>
    <w:p>
      <w:pPr>
        <w:jc w:val="center"/>
        <w:rPr>
          <w:rFonts w:ascii="Times New Roman" w:hAnsi="Times New Roman" w:eastAsia="宋体" w:cs="Times New Roman"/>
          <w:b/>
          <w:sz w:val="11"/>
          <w:szCs w:val="11"/>
        </w:rPr>
      </w:pPr>
    </w:p>
    <w:tbl>
      <w:tblPr>
        <w:tblStyle w:val="3"/>
        <w:tblW w:w="91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5"/>
        <w:gridCol w:w="917"/>
        <w:gridCol w:w="773"/>
        <w:gridCol w:w="999"/>
        <w:gridCol w:w="1549"/>
        <w:gridCol w:w="23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年月</w:t>
            </w:r>
          </w:p>
        </w:tc>
        <w:tc>
          <w:tcPr>
            <w:tcW w:w="1549" w:type="dxa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49" w:type="dxa"/>
            <w:vMerge w:val="restart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号码</w:t>
            </w:r>
          </w:p>
        </w:tc>
        <w:tc>
          <w:tcPr>
            <w:tcW w:w="3321" w:type="dxa"/>
            <w:gridSpan w:val="3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院校</w:t>
            </w:r>
          </w:p>
        </w:tc>
        <w:tc>
          <w:tcPr>
            <w:tcW w:w="33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549" w:type="dxa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26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电话</w:t>
            </w:r>
          </w:p>
        </w:tc>
        <w:tc>
          <w:tcPr>
            <w:tcW w:w="26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49" w:type="dxa"/>
            <w:vMerge w:val="continue"/>
            <w:tcBorders>
              <w:left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住址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简历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简历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有何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特长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及奖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惩情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况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  <w:tc>
          <w:tcPr>
            <w:tcW w:w="82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</w:rPr>
        <w:t>注：本表须认真、如实填写。如有弄虚作假，一经查实，取消资格。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CAB39B1"/>
    <w:rsid w:val="1CAB39B1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2025-09-24T07:03:00Z</dcterms:created>
  <dc:creator>吴婷婷</dc:creator>
  <cp:lastModifiedBy>吴婷婷</cp:lastModifiedBy>
  <dcterms:modified xsi:type="dcterms:W3CDTF">2025-09-24T07:03:45Z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8A063A5CD7294BD591F234A8AF378B2E_11</vt:lpwstr>
  </property>
</Properties>
</file>