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b/>
          <w:sz w:val="10"/>
          <w:szCs w:val="10"/>
        </w:rPr>
      </w:pPr>
    </w:p>
    <w:p>
      <w:pPr>
        <w:jc w:val="center"/>
        <w:rPr>
          <w:rFonts w:asciiTheme="minorEastAsia" w:hAnsiTheme="minorEastAsia"/>
          <w:sz w:val="28"/>
          <w:szCs w:val="28"/>
        </w:rPr>
      </w:pPr>
      <w:r>
        <w:rPr>
          <w:rFonts w:hint="eastAsia" w:eastAsia="方正小标宋简体"/>
          <w:b w:val="0"/>
          <w:bCs/>
          <w:sz w:val="32"/>
          <w:lang w:val="en-US" w:eastAsia="zh-CN"/>
        </w:rPr>
        <w:t>广州白云恒运能源有限公司</w:t>
      </w:r>
      <w:r>
        <w:rPr>
          <w:rFonts w:hint="eastAsia" w:eastAsia="方正小标宋简体"/>
          <w:b w:val="0"/>
          <w:bCs/>
          <w:sz w:val="32"/>
        </w:rPr>
        <w:t>岗位说明书</w:t>
      </w:r>
    </w:p>
    <w:tbl>
      <w:tblPr>
        <w:tblStyle w:val="4"/>
        <w:tblW w:w="9413" w:type="dxa"/>
        <w:jc w:val="center"/>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Layout w:type="autofit"/>
        <w:tblCellMar>
          <w:top w:w="0" w:type="dxa"/>
          <w:left w:w="108" w:type="dxa"/>
          <w:bottom w:w="0" w:type="dxa"/>
          <w:right w:w="108" w:type="dxa"/>
        </w:tblCellMar>
      </w:tblPr>
      <w:tblGrid>
        <w:gridCol w:w="1945"/>
        <w:gridCol w:w="2601"/>
        <w:gridCol w:w="4867"/>
      </w:tblGrid>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9413" w:type="dxa"/>
            <w:gridSpan w:val="3"/>
            <w:tcBorders>
              <w:top w:val="double" w:color="000080" w:sz="4" w:space="0"/>
              <w:bottom w:val="single" w:color="auto" w:sz="8" w:space="0"/>
            </w:tcBorders>
            <w:shd w:val="clear" w:color="auto" w:fill="CCFFCC"/>
            <w:vAlign w:val="center"/>
          </w:tcPr>
          <w:p>
            <w:pPr>
              <w:rPr>
                <w:rFonts w:ascii="宋体" w:hAnsi="宋体"/>
                <w:b/>
              </w:rPr>
            </w:pPr>
            <w:r>
              <w:rPr>
                <w:rFonts w:hint="eastAsia" w:ascii="宋体" w:hAnsi="宋体"/>
                <w:b/>
              </w:rPr>
              <w:t>基本信息：</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职位名称：</w:t>
            </w:r>
            <w:r>
              <w:rPr>
                <w:rFonts w:hint="eastAsia" w:ascii="宋体" w:hAnsi="宋体"/>
                <w:lang w:eastAsia="zh-CN"/>
              </w:rPr>
              <w:t>机务</w:t>
            </w:r>
            <w:r>
              <w:rPr>
                <w:rFonts w:hint="eastAsia" w:ascii="宋体" w:hAnsi="宋体"/>
                <w:lang w:val="en-US" w:eastAsia="zh-CN"/>
              </w:rPr>
              <w:t>专工</w:t>
            </w:r>
          </w:p>
        </w:tc>
        <w:tc>
          <w:tcPr>
            <w:tcW w:w="4867" w:type="dxa"/>
            <w:tcBorders>
              <w:top w:val="single" w:color="auto" w:sz="8" w:space="0"/>
              <w:bottom w:val="single" w:color="auto" w:sz="8" w:space="0"/>
            </w:tcBorders>
            <w:shd w:val="clear" w:color="auto" w:fill="auto"/>
            <w:vAlign w:val="center"/>
          </w:tcPr>
          <w:p>
            <w:pPr>
              <w:rPr>
                <w:rFonts w:hint="eastAsia" w:ascii="宋体" w:hAnsi="宋体" w:eastAsiaTheme="minorEastAsia"/>
                <w:lang w:eastAsia="zh-CN"/>
              </w:rPr>
            </w:pPr>
            <w:r>
              <w:rPr>
                <w:rFonts w:hint="eastAsia" w:ascii="宋体" w:hAnsi="宋体"/>
              </w:rPr>
              <w:t>所属部门：</w:t>
            </w:r>
            <w:r>
              <w:rPr>
                <w:rFonts w:hint="eastAsia" w:ascii="宋体" w:hAnsi="宋体"/>
                <w:lang w:eastAsia="zh-CN"/>
              </w:rPr>
              <w:t>工程技术部</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岗位级别：</w:t>
            </w:r>
            <w:r>
              <w:rPr>
                <w:rFonts w:hint="eastAsia" w:ascii="宋体" w:hAnsi="宋体"/>
                <w:lang w:val="en-US" w:eastAsia="zh-CN"/>
              </w:rPr>
              <w:t>B5-B7</w:t>
            </w:r>
          </w:p>
        </w:tc>
        <w:tc>
          <w:tcPr>
            <w:tcW w:w="4867" w:type="dxa"/>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直接上级：</w:t>
            </w:r>
            <w:r>
              <w:rPr>
                <w:rFonts w:hint="eastAsia" w:ascii="宋体" w:hAnsi="宋体"/>
                <w:lang w:eastAsia="zh-CN"/>
              </w:rPr>
              <w:t>机务</w:t>
            </w:r>
            <w:r>
              <w:rPr>
                <w:rFonts w:hint="eastAsia" w:ascii="宋体" w:hAnsi="宋体"/>
                <w:lang w:val="en-US" w:eastAsia="zh-CN"/>
              </w:rPr>
              <w:t>主任工程师</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辖员人数：</w:t>
            </w:r>
            <w:r>
              <w:rPr>
                <w:rFonts w:hint="eastAsia" w:ascii="宋体" w:hAnsi="宋体"/>
                <w:lang w:val="en-US" w:eastAsia="zh-CN"/>
              </w:rPr>
              <w:t>0</w:t>
            </w:r>
          </w:p>
        </w:tc>
        <w:tc>
          <w:tcPr>
            <w:tcW w:w="4867" w:type="dxa"/>
            <w:tcBorders>
              <w:top w:val="single" w:color="auto" w:sz="8" w:space="0"/>
              <w:bottom w:val="single" w:color="auto" w:sz="8" w:space="0"/>
            </w:tcBorders>
            <w:shd w:val="clear" w:color="auto" w:fill="auto"/>
            <w:vAlign w:val="center"/>
          </w:tcPr>
          <w:p>
            <w:pPr>
              <w:rPr>
                <w:rFonts w:ascii="宋体" w:hAnsi="宋体"/>
              </w:rPr>
            </w:pPr>
            <w:r>
              <w:rPr>
                <w:rFonts w:hint="eastAsia" w:ascii="宋体" w:hAnsi="宋体"/>
              </w:rPr>
              <w:t>编制日期：</w:t>
            </w:r>
            <w:r>
              <w:rPr>
                <w:rFonts w:hint="eastAsia" w:ascii="宋体" w:hAnsi="宋体"/>
                <w:lang w:val="en-US" w:eastAsia="zh-CN"/>
              </w:rPr>
              <w:t>2025</w:t>
            </w:r>
            <w:r>
              <w:rPr>
                <w:rFonts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11</w:t>
            </w:r>
            <w:r>
              <w:rPr>
                <w:rFonts w:ascii="宋体" w:hAnsi="宋体"/>
              </w:rPr>
              <w:t>日</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91" w:hRule="atLeast"/>
          <w:jc w:val="center"/>
        </w:trPr>
        <w:tc>
          <w:tcPr>
            <w:tcW w:w="9413" w:type="dxa"/>
            <w:gridSpan w:val="3"/>
            <w:tcBorders>
              <w:top w:val="double" w:color="000080" w:sz="6" w:space="0"/>
              <w:bottom w:val="single" w:color="auto" w:sz="8" w:space="0"/>
            </w:tcBorders>
            <w:shd w:val="clear" w:color="auto" w:fill="CCFFCC"/>
            <w:vAlign w:val="center"/>
          </w:tcPr>
          <w:p>
            <w:pPr>
              <w:rPr>
                <w:rFonts w:ascii="宋体" w:hAnsi="宋体"/>
                <w:b/>
                <w:szCs w:val="21"/>
              </w:rPr>
            </w:pPr>
            <w:r>
              <w:rPr>
                <w:rFonts w:hint="eastAsia" w:ascii="宋体" w:hAnsi="宋体"/>
                <w:b/>
                <w:szCs w:val="21"/>
              </w:rPr>
              <w:t>工作职责：</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认真贯彻执行国家有关安全生产的方针、政策、法规、法令、规章制度及上级文件精神。</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协助副主任工程师完成燃机、汽机、锅炉、焊接、化学、暖通专业以下简称（本专业）招标技术文件的编制工作。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协助副主任工程师，负责本专业技术工作。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收集</w:t>
            </w:r>
            <w:r>
              <w:rPr>
                <w:rFonts w:hint="eastAsia" w:ascii="宋体" w:hAnsi="宋体" w:eastAsia="宋体" w:cs="宋体"/>
                <w:kern w:val="2"/>
                <w:sz w:val="21"/>
                <w:szCs w:val="22"/>
                <w:lang w:val="en-US" w:eastAsia="zh-SG" w:bidi="ar-SA"/>
              </w:rPr>
              <w:t>有关设计变更、设计联络、进度调整等会议纪要</w:t>
            </w:r>
            <w:r>
              <w:rPr>
                <w:rFonts w:hint="eastAsia" w:ascii="宋体" w:hAnsi="宋体" w:eastAsia="宋体" w:cs="宋体"/>
                <w:kern w:val="2"/>
                <w:sz w:val="21"/>
                <w:szCs w:val="22"/>
                <w:lang w:val="en-US" w:eastAsia="zh-CN" w:bidi="ar-SA"/>
              </w:rPr>
              <w:t>，跟踪</w:t>
            </w:r>
            <w:r>
              <w:rPr>
                <w:rFonts w:hint="eastAsia" w:ascii="宋体" w:hAnsi="宋体" w:eastAsia="宋体" w:cs="宋体"/>
                <w:kern w:val="2"/>
                <w:sz w:val="21"/>
                <w:szCs w:val="22"/>
                <w:lang w:val="en-US" w:eastAsia="zh-SG" w:bidi="ar-SA"/>
              </w:rPr>
              <w:t>监造单位反映的有关质量问题</w:t>
            </w:r>
            <w:r>
              <w:rPr>
                <w:rFonts w:hint="eastAsia" w:ascii="宋体" w:hAnsi="宋体" w:eastAsia="宋体" w:cs="宋体"/>
                <w:kern w:val="2"/>
                <w:sz w:val="21"/>
                <w:szCs w:val="22"/>
                <w:lang w:val="en-US" w:eastAsia="zh-CN" w:bidi="ar-SA"/>
              </w:rPr>
              <w:t>处理结果，</w:t>
            </w:r>
            <w:r>
              <w:rPr>
                <w:rFonts w:hint="eastAsia" w:ascii="宋体" w:hAnsi="宋体" w:eastAsia="宋体" w:cs="宋体"/>
                <w:kern w:val="2"/>
                <w:sz w:val="21"/>
                <w:szCs w:val="22"/>
                <w:lang w:val="en-US" w:eastAsia="zh-SG" w:bidi="ar-SA"/>
              </w:rPr>
              <w:t>并提出意见</w:t>
            </w:r>
            <w:r>
              <w:rPr>
                <w:rFonts w:hint="eastAsia" w:ascii="宋体" w:hAnsi="宋体" w:eastAsia="宋体" w:cs="宋体"/>
                <w:kern w:val="2"/>
                <w:sz w:val="21"/>
                <w:szCs w:val="22"/>
                <w:lang w:val="en-US" w:eastAsia="zh-CN" w:bidi="ar-SA"/>
              </w:rPr>
              <w:t>。</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收集检查本专业工程承包单位和设备制造单位的资质资料，跟踪施工合同中甲、乙双方的责任落实情况。</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完成现场施工承包商严格履行工程承包合同规定的责任和义务的监管工作，监督承包商按合同规定的进度、质量、安全、环境保护与文明施工要求实施作业。</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编制本专业工程里程碑节点和网络计划，编写本专业编制工程简报；配合完成与施工方、监理方和设计方的协调，指导解决施工中出现的技术问题。</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提出或审核设计变更，参与审核工程量签证，并按公司规定办理审批手续。</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跟踪落实设备质量、性能考核验收工作。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跟踪建设单位档案管理体系建设工作，配合完成工程档案会审和检查，跟踪相关各方交付资料工作。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跟踪本专业主办合同的具体执行工作，在发生履约异常情况时，及时向上级报告并提出措施建议。</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学习并落实安全生产相关的方针、政策、法律法规及标准规范。</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根据公司安全管理规定，对职责范围内安全工作负管理责任。</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完成上级交办的其他工作。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91" w:hRule="atLeast"/>
          <w:jc w:val="center"/>
        </w:trPr>
        <w:tc>
          <w:tcPr>
            <w:tcW w:w="9413" w:type="dxa"/>
            <w:gridSpan w:val="3"/>
            <w:tcBorders>
              <w:top w:val="single" w:color="auto" w:sz="4" w:space="0"/>
              <w:bottom w:val="single" w:color="auto" w:sz="4" w:space="0"/>
            </w:tcBorders>
            <w:shd w:val="clear" w:color="auto" w:fill="CCFFCC"/>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宋体" w:cs="宋体"/>
                <w:color w:val="FF0000"/>
              </w:rPr>
            </w:pPr>
            <w:r>
              <w:rPr>
                <w:rFonts w:hint="eastAsia" w:ascii="宋体" w:hAnsi="宋体"/>
                <w:b/>
                <w:szCs w:val="21"/>
              </w:rPr>
              <w:t>任职条件：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rPr>
                <w:rFonts w:hint="eastAsia" w:ascii="宋体" w:hAnsi="宋体"/>
                <w:b/>
                <w:szCs w:val="21"/>
              </w:rPr>
            </w:pPr>
            <w:bookmarkStart w:id="0" w:name="_GoBack" w:colFirst="0" w:colLast="1"/>
            <w:r>
              <w:rPr>
                <w:rFonts w:ascii="宋体" w:hAnsi="宋体"/>
                <w:szCs w:val="21"/>
              </w:rPr>
              <w:t>1.学历/学位要求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全日制大学本科及以上学历学位。</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2.专业要求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热动、机械、集控</w:t>
            </w:r>
            <w:r>
              <w:rPr>
                <w:rFonts w:hint="default" w:ascii="宋体" w:hAnsi="宋体" w:eastAsiaTheme="minorEastAsia" w:cstheme="minorBidi"/>
                <w:color w:val="auto"/>
                <w:kern w:val="2"/>
                <w:sz w:val="21"/>
                <w:szCs w:val="21"/>
                <w:lang w:val="en-US" w:eastAsia="zh-CN" w:bidi="ar-SA"/>
              </w:rPr>
              <w:t>等相关专业。</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3.工作经验要求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具有5年及以上相关业务领域工作经历。</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4.知识技能要求</w:t>
            </w:r>
          </w:p>
        </w:tc>
        <w:tc>
          <w:tcPr>
            <w:tcW w:w="7468" w:type="dxa"/>
            <w:gridSpan w:val="2"/>
            <w:tcBorders>
              <w:top w:val="single" w:color="auto" w:sz="4" w:space="0"/>
              <w:bottom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204" w:lineRule="auto"/>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熟悉公司和工程技术部相关规章制度;掌握发电厂专业技术知识和机务检修规程;熟悉电力生产工作规范;掌握机组运行系统和设备;熟悉发电厂事故处理原则和要求等。</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5</w:t>
            </w:r>
            <w:r>
              <w:rPr>
                <w:rFonts w:ascii="宋体" w:hAnsi="宋体"/>
                <w:szCs w:val="21"/>
              </w:rPr>
              <w:t>.</w:t>
            </w:r>
            <w:r>
              <w:rPr>
                <w:rFonts w:hint="eastAsia" w:ascii="宋体" w:hAnsi="宋体"/>
                <w:szCs w:val="21"/>
              </w:rPr>
              <w:t>素质能力要求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rPr>
            </w:pPr>
            <w:r>
              <w:rPr>
                <w:rFonts w:hint="eastAsia" w:ascii="宋体" w:hAnsi="宋体"/>
                <w:szCs w:val="21"/>
                <w:lang w:val="en-US" w:eastAsia="zh-CN"/>
              </w:rPr>
              <w:t>具有较强的分析能力;具备一定的电厂机务工作经验和事故处理经验;具有较好的组织管理能力;具有良好的沟通协调能力和应变能力;熟悉日常办公软件。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highlight w:val="none"/>
              </w:rPr>
            </w:pPr>
            <w:r>
              <w:rPr>
                <w:rFonts w:hint="eastAsia" w:ascii="宋体" w:hAnsi="宋体"/>
                <w:szCs w:val="21"/>
                <w:highlight w:val="none"/>
              </w:rPr>
              <w:t>6.其它要求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lang w:val="en-US" w:eastAsia="zh-CN"/>
              </w:rPr>
            </w:pPr>
            <w:r>
              <w:rPr>
                <w:rFonts w:hint="eastAsia" w:ascii="宋体" w:hAnsi="宋体"/>
                <w:szCs w:val="21"/>
              </w:rPr>
              <w:t>中级及以上职称（军转干部及原国家公务员除外），年龄不超过45周岁。自觉遵守并履行《合规义务清单》、《重点岗位合规职责清单》中关于</w:t>
            </w:r>
            <w:r>
              <w:rPr>
                <w:rFonts w:hint="eastAsia" w:ascii="宋体" w:hAnsi="宋体"/>
                <w:szCs w:val="21"/>
                <w:lang w:val="en-US" w:eastAsia="zh-CN"/>
              </w:rPr>
              <w:t>机务专业</w:t>
            </w:r>
            <w:r>
              <w:rPr>
                <w:rFonts w:hint="eastAsia" w:ascii="宋体" w:hAnsi="宋体"/>
                <w:szCs w:val="21"/>
              </w:rPr>
              <w:t>管理的合规义务。</w:t>
            </w:r>
          </w:p>
        </w:tc>
      </w:tr>
      <w:bookmarkEnd w:id="0"/>
    </w:tbl>
    <w:p>
      <w:pPr>
        <w:tabs>
          <w:tab w:val="left" w:pos="1545"/>
        </w:tabs>
        <w:rPr>
          <w:rFonts w:asciiTheme="minorEastAsia" w:hAnsiTheme="minorEastAsia"/>
          <w:sz w:val="10"/>
          <w:szCs w:val="10"/>
        </w:rPr>
      </w:pPr>
    </w:p>
    <w:p>
      <w:pPr>
        <w:rPr>
          <w:rFonts w:eastAsia="方正小标宋简体"/>
          <w:b/>
          <w:sz w:val="10"/>
          <w:szCs w:val="10"/>
        </w:rPr>
      </w:pPr>
      <w:r>
        <w:rPr>
          <w:rFonts w:eastAsia="方正小标宋简体"/>
          <w:b/>
          <w:sz w:val="10"/>
          <w:szCs w:val="10"/>
        </w:rPr>
        <w:br w:type="page"/>
      </w:r>
    </w:p>
    <w:p>
      <w:pPr>
        <w:jc w:val="center"/>
        <w:rPr>
          <w:rFonts w:asciiTheme="minorEastAsia" w:hAnsiTheme="minorEastAsia"/>
          <w:sz w:val="28"/>
          <w:szCs w:val="28"/>
        </w:rPr>
      </w:pPr>
      <w:r>
        <w:rPr>
          <w:rFonts w:hint="eastAsia" w:eastAsia="方正小标宋简体"/>
          <w:b w:val="0"/>
          <w:bCs/>
          <w:sz w:val="32"/>
          <w:lang w:val="en-US" w:eastAsia="zh-CN"/>
        </w:rPr>
        <w:t>广州白云恒运能源有限公司</w:t>
      </w:r>
      <w:r>
        <w:rPr>
          <w:rFonts w:hint="eastAsia" w:eastAsia="方正小标宋简体"/>
          <w:b w:val="0"/>
          <w:bCs/>
          <w:sz w:val="32"/>
        </w:rPr>
        <w:t>岗位说明书</w:t>
      </w:r>
    </w:p>
    <w:tbl>
      <w:tblPr>
        <w:tblStyle w:val="4"/>
        <w:tblW w:w="9413" w:type="dxa"/>
        <w:jc w:val="center"/>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Layout w:type="autofit"/>
        <w:tblCellMar>
          <w:top w:w="0" w:type="dxa"/>
          <w:left w:w="108" w:type="dxa"/>
          <w:bottom w:w="0" w:type="dxa"/>
          <w:right w:w="108" w:type="dxa"/>
        </w:tblCellMar>
      </w:tblPr>
      <w:tblGrid>
        <w:gridCol w:w="1945"/>
        <w:gridCol w:w="2601"/>
        <w:gridCol w:w="4867"/>
      </w:tblGrid>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9413" w:type="dxa"/>
            <w:gridSpan w:val="3"/>
            <w:tcBorders>
              <w:top w:val="double" w:color="000080" w:sz="4" w:space="0"/>
              <w:bottom w:val="single" w:color="auto" w:sz="8" w:space="0"/>
            </w:tcBorders>
            <w:shd w:val="clear" w:color="auto" w:fill="CCFFCC"/>
            <w:vAlign w:val="center"/>
          </w:tcPr>
          <w:p>
            <w:pPr>
              <w:rPr>
                <w:rFonts w:ascii="宋体" w:hAnsi="宋体"/>
                <w:b/>
              </w:rPr>
            </w:pPr>
            <w:r>
              <w:rPr>
                <w:rFonts w:hint="eastAsia" w:ascii="宋体" w:hAnsi="宋体"/>
                <w:b/>
              </w:rPr>
              <w:t>基本信息：</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职位名称：</w:t>
            </w:r>
            <w:r>
              <w:rPr>
                <w:rFonts w:hint="eastAsia" w:ascii="宋体" w:hAnsi="宋体"/>
                <w:lang w:eastAsia="zh-CN"/>
              </w:rPr>
              <w:t>仪控</w:t>
            </w:r>
            <w:r>
              <w:rPr>
                <w:rFonts w:hint="eastAsia" w:ascii="宋体" w:hAnsi="宋体"/>
                <w:lang w:val="en-US" w:eastAsia="zh-CN"/>
              </w:rPr>
              <w:t>专工</w:t>
            </w:r>
          </w:p>
        </w:tc>
        <w:tc>
          <w:tcPr>
            <w:tcW w:w="4867" w:type="dxa"/>
            <w:tcBorders>
              <w:top w:val="single" w:color="auto" w:sz="8" w:space="0"/>
              <w:bottom w:val="single" w:color="auto" w:sz="8" w:space="0"/>
            </w:tcBorders>
            <w:shd w:val="clear" w:color="auto" w:fill="auto"/>
            <w:vAlign w:val="center"/>
          </w:tcPr>
          <w:p>
            <w:pPr>
              <w:rPr>
                <w:rFonts w:hint="eastAsia" w:ascii="宋体" w:hAnsi="宋体" w:eastAsiaTheme="minorEastAsia"/>
                <w:lang w:eastAsia="zh-CN"/>
              </w:rPr>
            </w:pPr>
            <w:r>
              <w:rPr>
                <w:rFonts w:hint="eastAsia" w:ascii="宋体" w:hAnsi="宋体"/>
              </w:rPr>
              <w:t>所属部门：</w:t>
            </w:r>
            <w:r>
              <w:rPr>
                <w:rFonts w:hint="eastAsia" w:ascii="宋体" w:hAnsi="宋体"/>
                <w:lang w:eastAsia="zh-CN"/>
              </w:rPr>
              <w:t>工程技术部</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岗位级别：</w:t>
            </w:r>
            <w:r>
              <w:rPr>
                <w:rFonts w:hint="eastAsia" w:ascii="宋体" w:hAnsi="宋体"/>
                <w:lang w:val="en-US" w:eastAsia="zh-CN"/>
              </w:rPr>
              <w:t>B5-B7</w:t>
            </w:r>
          </w:p>
        </w:tc>
        <w:tc>
          <w:tcPr>
            <w:tcW w:w="4867" w:type="dxa"/>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直接上级：</w:t>
            </w:r>
            <w:r>
              <w:rPr>
                <w:rFonts w:hint="eastAsia" w:ascii="宋体" w:hAnsi="宋体"/>
                <w:lang w:eastAsia="zh-CN"/>
              </w:rPr>
              <w:t>仪控</w:t>
            </w:r>
            <w:r>
              <w:rPr>
                <w:rFonts w:hint="eastAsia" w:ascii="宋体" w:hAnsi="宋体"/>
                <w:lang w:val="en-US" w:eastAsia="zh-CN"/>
              </w:rPr>
              <w:t>主任工程师</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trHeight w:val="317" w:hRule="atLeast"/>
          <w:jc w:val="center"/>
        </w:trPr>
        <w:tc>
          <w:tcPr>
            <w:tcW w:w="4546" w:type="dxa"/>
            <w:gridSpan w:val="2"/>
            <w:tcBorders>
              <w:top w:val="single" w:color="auto" w:sz="8" w:space="0"/>
              <w:bottom w:val="single" w:color="auto" w:sz="8" w:space="0"/>
            </w:tcBorders>
            <w:shd w:val="clear" w:color="auto" w:fill="auto"/>
            <w:vAlign w:val="center"/>
          </w:tcPr>
          <w:p>
            <w:pPr>
              <w:rPr>
                <w:rFonts w:hint="default" w:ascii="宋体" w:hAnsi="宋体" w:eastAsiaTheme="minorEastAsia"/>
                <w:lang w:val="en-US" w:eastAsia="zh-CN"/>
              </w:rPr>
            </w:pPr>
            <w:r>
              <w:rPr>
                <w:rFonts w:hint="eastAsia" w:ascii="宋体" w:hAnsi="宋体"/>
              </w:rPr>
              <w:t>辖员人数：</w:t>
            </w:r>
            <w:r>
              <w:rPr>
                <w:rFonts w:hint="eastAsia" w:ascii="宋体" w:hAnsi="宋体"/>
                <w:lang w:val="en-US" w:eastAsia="zh-CN"/>
              </w:rPr>
              <w:t>0</w:t>
            </w:r>
          </w:p>
        </w:tc>
        <w:tc>
          <w:tcPr>
            <w:tcW w:w="4867" w:type="dxa"/>
            <w:tcBorders>
              <w:top w:val="single" w:color="auto" w:sz="8" w:space="0"/>
              <w:bottom w:val="single" w:color="auto" w:sz="8" w:space="0"/>
            </w:tcBorders>
            <w:shd w:val="clear" w:color="auto" w:fill="auto"/>
            <w:vAlign w:val="center"/>
          </w:tcPr>
          <w:p>
            <w:pPr>
              <w:rPr>
                <w:rFonts w:ascii="宋体" w:hAnsi="宋体"/>
              </w:rPr>
            </w:pPr>
            <w:r>
              <w:rPr>
                <w:rFonts w:hint="eastAsia" w:ascii="宋体" w:hAnsi="宋体"/>
              </w:rPr>
              <w:t>编制日期：</w:t>
            </w:r>
            <w:r>
              <w:rPr>
                <w:rFonts w:hint="eastAsia" w:ascii="宋体" w:hAnsi="宋体"/>
                <w:lang w:val="en-US" w:eastAsia="zh-CN"/>
              </w:rPr>
              <w:t>2025</w:t>
            </w:r>
            <w:r>
              <w:rPr>
                <w:rFonts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11</w:t>
            </w:r>
            <w:r>
              <w:rPr>
                <w:rFonts w:ascii="宋体" w:hAnsi="宋体"/>
              </w:rPr>
              <w:t>日</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91" w:hRule="atLeast"/>
          <w:jc w:val="center"/>
        </w:trPr>
        <w:tc>
          <w:tcPr>
            <w:tcW w:w="9413" w:type="dxa"/>
            <w:gridSpan w:val="3"/>
            <w:tcBorders>
              <w:top w:val="double" w:color="000080" w:sz="6" w:space="0"/>
              <w:bottom w:val="single" w:color="auto" w:sz="8" w:space="0"/>
            </w:tcBorders>
            <w:shd w:val="clear" w:color="auto" w:fill="CCFFCC"/>
            <w:vAlign w:val="center"/>
          </w:tcPr>
          <w:p>
            <w:pPr>
              <w:rPr>
                <w:rFonts w:ascii="宋体" w:hAnsi="宋体"/>
                <w:b/>
                <w:szCs w:val="21"/>
              </w:rPr>
            </w:pPr>
            <w:r>
              <w:rPr>
                <w:rFonts w:hint="eastAsia" w:ascii="宋体" w:hAnsi="宋体"/>
                <w:b/>
                <w:szCs w:val="21"/>
              </w:rPr>
              <w:t>工作职责：</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认真贯彻执行国家有关安全生产的方针、政策、法规、法令、规章制度及上级文件精神。</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协助副主任工程师完成本专业招标技术文件的编制工作。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协助副主任工程师，负责本专业技术工作。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收集</w:t>
            </w:r>
            <w:r>
              <w:rPr>
                <w:rFonts w:hint="eastAsia" w:ascii="宋体" w:hAnsi="宋体" w:eastAsia="宋体" w:cs="宋体"/>
                <w:kern w:val="2"/>
                <w:sz w:val="21"/>
                <w:szCs w:val="22"/>
                <w:lang w:val="en-US" w:eastAsia="zh-SG" w:bidi="ar-SA"/>
              </w:rPr>
              <w:t>有关设计变更、设计联络、进度调整等会议纪要</w:t>
            </w:r>
            <w:r>
              <w:rPr>
                <w:rFonts w:hint="eastAsia" w:ascii="宋体" w:hAnsi="宋体" w:eastAsia="宋体" w:cs="宋体"/>
                <w:kern w:val="2"/>
                <w:sz w:val="21"/>
                <w:szCs w:val="22"/>
                <w:lang w:val="en-US" w:eastAsia="zh-CN" w:bidi="ar-SA"/>
              </w:rPr>
              <w:t>，跟踪</w:t>
            </w:r>
            <w:r>
              <w:rPr>
                <w:rFonts w:hint="eastAsia" w:ascii="宋体" w:hAnsi="宋体" w:eastAsia="宋体" w:cs="宋体"/>
                <w:kern w:val="2"/>
                <w:sz w:val="21"/>
                <w:szCs w:val="22"/>
                <w:lang w:val="en-US" w:eastAsia="zh-SG" w:bidi="ar-SA"/>
              </w:rPr>
              <w:t>监造单位反映的有关质量问题</w:t>
            </w:r>
            <w:r>
              <w:rPr>
                <w:rFonts w:hint="eastAsia" w:ascii="宋体" w:hAnsi="宋体" w:eastAsia="宋体" w:cs="宋体"/>
                <w:kern w:val="2"/>
                <w:sz w:val="21"/>
                <w:szCs w:val="22"/>
                <w:lang w:val="en-US" w:eastAsia="zh-CN" w:bidi="ar-SA"/>
              </w:rPr>
              <w:t>处理结果，</w:t>
            </w:r>
            <w:r>
              <w:rPr>
                <w:rFonts w:hint="eastAsia" w:ascii="宋体" w:hAnsi="宋体" w:eastAsia="宋体" w:cs="宋体"/>
                <w:kern w:val="2"/>
                <w:sz w:val="21"/>
                <w:szCs w:val="22"/>
                <w:lang w:val="en-US" w:eastAsia="zh-SG" w:bidi="ar-SA"/>
              </w:rPr>
              <w:t>并提出意见</w:t>
            </w:r>
            <w:r>
              <w:rPr>
                <w:rFonts w:hint="eastAsia" w:ascii="宋体" w:hAnsi="宋体" w:eastAsia="宋体" w:cs="宋体"/>
                <w:kern w:val="2"/>
                <w:sz w:val="21"/>
                <w:szCs w:val="22"/>
                <w:lang w:val="en-US" w:eastAsia="zh-CN" w:bidi="ar-SA"/>
              </w:rPr>
              <w:t>。</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收集检查本专业工程承包单位和设备制造单位的资质资料，跟踪施工合同中甲、乙双方的责任落实情况。</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完成现场施工承包商严格履行工程承包合同规定的责任和义务的监管工作，监督承包商按合同规定的进度、质量、安全、环境保护与文明施工要求实施作业。</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编制本专业工程里程碑节点和网络计划，编写本专业编制工程简报；配合完成与施工方、监理方和设计方的协调，指导解决施工中出现的技术问题。</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提出或审核设计变更，参与审核工程量签证，并按公司规定办理审批手续。</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8" w:space="0"/>
              <w:bottom w:val="single" w:color="auto" w:sz="8"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跟踪落实设备质量、性能考核验收工作。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跟踪建设单位档案管理体系建设工作，配合完成工程档案会审和检查，跟踪相关各方交付资料工作。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default" w:ascii="宋体" w:hAnsi="宋体" w:eastAsia="宋体" w:cs="宋体"/>
                <w:lang w:val="en-US" w:eastAsia="zh-CN"/>
              </w:rPr>
            </w:pPr>
            <w:r>
              <w:rPr>
                <w:rFonts w:hint="eastAsia" w:ascii="宋体" w:hAnsi="宋体" w:eastAsia="宋体" w:cs="宋体"/>
                <w:lang w:val="en-US" w:eastAsia="zh-CN"/>
              </w:rPr>
              <w:t>跟踪本专业主办合同的具体执行工作，在发生履约异常情况时，及时向上级报告并提出措施建议。</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学习并落实安全生产相关的方针、政策、法律法规及标准规范。</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根据公司安全管理规定，对职责范围内安全工作负管理责任。</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9413" w:type="dxa"/>
            <w:gridSpan w:val="3"/>
            <w:tcBorders>
              <w:top w:val="single" w:color="auto" w:sz="4" w:space="0"/>
              <w:bottom w:val="single" w:color="auto" w:sz="4" w:space="0"/>
            </w:tcBorders>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04" w:lineRule="auto"/>
              <w:ind w:left="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完成上级交办的其他工作。</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91" w:hRule="atLeast"/>
          <w:jc w:val="center"/>
        </w:trPr>
        <w:tc>
          <w:tcPr>
            <w:tcW w:w="9413" w:type="dxa"/>
            <w:gridSpan w:val="3"/>
            <w:tcBorders>
              <w:top w:val="single" w:color="auto" w:sz="4" w:space="0"/>
              <w:bottom w:val="single" w:color="auto" w:sz="4" w:space="0"/>
            </w:tcBorders>
            <w:shd w:val="clear" w:color="auto" w:fill="CCFFCC"/>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宋体" w:cs="宋体"/>
                <w:color w:val="FF0000"/>
              </w:rPr>
            </w:pPr>
            <w:r>
              <w:rPr>
                <w:rFonts w:hint="eastAsia" w:ascii="宋体" w:hAnsi="宋体"/>
                <w:b/>
                <w:szCs w:val="21"/>
              </w:rPr>
              <w:t>任职条件：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rPr>
                <w:rFonts w:hint="eastAsia" w:ascii="宋体" w:hAnsi="宋体"/>
                <w:b/>
                <w:szCs w:val="21"/>
              </w:rPr>
            </w:pPr>
            <w:r>
              <w:rPr>
                <w:rFonts w:ascii="宋体" w:hAnsi="宋体"/>
                <w:szCs w:val="21"/>
              </w:rPr>
              <w:t>1.学历/学位要求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全日制大学本科及以上学历学位。</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2.专业要求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自动化、测控、热动、计算机、集控</w:t>
            </w:r>
            <w:r>
              <w:rPr>
                <w:rFonts w:hint="default" w:ascii="宋体" w:hAnsi="宋体" w:eastAsiaTheme="minorEastAsia" w:cstheme="minorBidi"/>
                <w:color w:val="auto"/>
                <w:kern w:val="2"/>
                <w:sz w:val="21"/>
                <w:szCs w:val="21"/>
                <w:lang w:val="en-US" w:eastAsia="zh-CN" w:bidi="ar-SA"/>
              </w:rPr>
              <w:t>等相关专业。</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3.工作经验要求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具有5年及以上相关业务领域工作经历。</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4.知识技能要求</w:t>
            </w:r>
          </w:p>
        </w:tc>
        <w:tc>
          <w:tcPr>
            <w:tcW w:w="7468" w:type="dxa"/>
            <w:gridSpan w:val="2"/>
            <w:tcBorders>
              <w:top w:val="single" w:color="auto" w:sz="4" w:space="0"/>
              <w:bottom w:val="single" w:color="auto"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204" w:lineRule="auto"/>
              <w:jc w:val="both"/>
              <w:textAlignment w:val="auto"/>
              <w:rPr>
                <w:rFonts w:hint="eastAsia" w:ascii="宋体" w:hAnsi="宋体" w:eastAsiaTheme="minorEastAsia" w:cstheme="minorBidi"/>
                <w:color w:val="auto"/>
                <w:kern w:val="2"/>
                <w:sz w:val="21"/>
                <w:szCs w:val="21"/>
                <w:lang w:val="en-US" w:eastAsia="zh-CN" w:bidi="ar-SA"/>
              </w:rPr>
            </w:pPr>
            <w:r>
              <w:rPr>
                <w:rFonts w:hint="eastAsia" w:ascii="宋体" w:hAnsi="宋体" w:eastAsiaTheme="minorEastAsia" w:cstheme="minorBidi"/>
                <w:color w:val="auto"/>
                <w:kern w:val="2"/>
                <w:sz w:val="21"/>
                <w:szCs w:val="21"/>
                <w:lang w:val="en-US" w:eastAsia="zh-CN" w:bidi="ar-SA"/>
              </w:rPr>
              <w:t>熟悉公司和工程技术部相关规章制度;掌握发电厂专业技术知识和仪控检修规程;熟悉电力生产工作规范;掌握机组运行系统和设备;熟悉发电厂事故处理原则和要求等。</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b/>
                <w:szCs w:val="21"/>
              </w:rPr>
            </w:pPr>
            <w:r>
              <w:rPr>
                <w:rFonts w:hint="eastAsia" w:ascii="宋体" w:hAnsi="宋体"/>
                <w:szCs w:val="21"/>
              </w:rPr>
              <w:t>5</w:t>
            </w:r>
            <w:r>
              <w:rPr>
                <w:rFonts w:ascii="宋体" w:hAnsi="宋体"/>
                <w:szCs w:val="21"/>
              </w:rPr>
              <w:t>.</w:t>
            </w:r>
            <w:r>
              <w:rPr>
                <w:rFonts w:hint="eastAsia" w:ascii="宋体" w:hAnsi="宋体"/>
                <w:szCs w:val="21"/>
              </w:rPr>
              <w:t>素质能力要求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rPr>
            </w:pPr>
            <w:r>
              <w:rPr>
                <w:rFonts w:hint="eastAsia" w:ascii="宋体" w:hAnsi="宋体"/>
                <w:szCs w:val="21"/>
                <w:lang w:val="en-US" w:eastAsia="zh-CN"/>
              </w:rPr>
              <w:t>具有较强的分析能力;具备一定的电厂仪控工作经验和事故处理经验;具有较好的组织管理能力;具有良好的沟通协调能力和应变能力;熟悉日常办公软件。</w:t>
            </w:r>
          </w:p>
        </w:tc>
      </w:tr>
      <w:tr>
        <w:tblPrEx>
          <w:tblBorders>
            <w:top w:val="double" w:color="000080" w:sz="4" w:space="0"/>
            <w:left w:val="double" w:color="000080" w:sz="6" w:space="0"/>
            <w:bottom w:val="double" w:color="000080" w:sz="6" w:space="0"/>
            <w:right w:val="double" w:color="000080" w:sz="6" w:space="0"/>
            <w:insideH w:val="single" w:color="auto" w:sz="8" w:space="0"/>
            <w:insideV w:val="single" w:color="auto" w:sz="8" w:space="0"/>
          </w:tblBorders>
          <w:tblCellMar>
            <w:top w:w="0" w:type="dxa"/>
            <w:left w:w="108" w:type="dxa"/>
            <w:bottom w:w="0" w:type="dxa"/>
            <w:right w:w="108" w:type="dxa"/>
          </w:tblCellMar>
        </w:tblPrEx>
        <w:trPr>
          <w:cantSplit/>
          <w:trHeight w:val="317" w:hRule="atLeast"/>
          <w:jc w:val="center"/>
        </w:trPr>
        <w:tc>
          <w:tcPr>
            <w:tcW w:w="194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highlight w:val="none"/>
              </w:rPr>
            </w:pPr>
            <w:r>
              <w:rPr>
                <w:rFonts w:hint="eastAsia" w:ascii="宋体" w:hAnsi="宋体"/>
                <w:szCs w:val="21"/>
                <w:highlight w:val="none"/>
              </w:rPr>
              <w:t>6.其它要求</w:t>
            </w:r>
          </w:p>
        </w:tc>
        <w:tc>
          <w:tcPr>
            <w:tcW w:w="7468"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4" w:lineRule="auto"/>
              <w:textAlignment w:val="auto"/>
              <w:rPr>
                <w:rFonts w:hint="eastAsia" w:ascii="宋体" w:hAnsi="宋体"/>
                <w:szCs w:val="21"/>
                <w:lang w:val="en-US" w:eastAsia="zh-CN"/>
              </w:rPr>
            </w:pPr>
            <w:r>
              <w:rPr>
                <w:rFonts w:hint="eastAsia" w:ascii="宋体" w:hAnsi="宋体"/>
                <w:szCs w:val="21"/>
              </w:rPr>
              <w:t>中级及以上职称（军转干部及原国家公务员除外），年龄不超过45周岁。自觉遵守并履行《合规义务清单》、《重点岗位合规职责清单》中关于</w:t>
            </w:r>
            <w:r>
              <w:rPr>
                <w:rFonts w:hint="eastAsia" w:ascii="宋体" w:hAnsi="宋体"/>
                <w:szCs w:val="21"/>
                <w:lang w:val="en-US" w:eastAsia="zh-CN"/>
              </w:rPr>
              <w:t>仪控专业</w:t>
            </w:r>
            <w:r>
              <w:rPr>
                <w:rFonts w:hint="eastAsia" w:ascii="宋体" w:hAnsi="宋体"/>
                <w:szCs w:val="21"/>
              </w:rPr>
              <w:t>管理的合规义务。</w:t>
            </w:r>
          </w:p>
        </w:tc>
      </w:tr>
    </w:tbl>
    <w:p>
      <w:pPr>
        <w:tabs>
          <w:tab w:val="left" w:pos="1545"/>
        </w:tabs>
        <w:rPr>
          <w:rFonts w:asciiTheme="minorEastAsia" w:hAnsiTheme="minorEastAsia"/>
          <w:sz w:val="10"/>
          <w:szCs w:val="10"/>
        </w:rPr>
      </w:pPr>
    </w:p>
    <w:p>
      <w:pPr>
        <w:rPr>
          <w:rFonts w:eastAsia="方正小标宋简体"/>
          <w:b/>
          <w:sz w:val="10"/>
          <w:szCs w:val="10"/>
        </w:rPr>
      </w:pPr>
    </w:p>
    <w:p>
      <w:pPr>
        <w:tabs>
          <w:tab w:val="left" w:pos="1545"/>
        </w:tabs>
        <w:rPr>
          <w:rFonts w:asciiTheme="minorEastAsia" w:hAnsiTheme="minorEastAsia"/>
          <w:sz w:val="10"/>
          <w:szCs w:val="10"/>
        </w:rPr>
      </w:pPr>
    </w:p>
    <w:p>
      <w:pPr>
        <w:rPr>
          <w:rFonts w:eastAsia="方正小标宋简体"/>
          <w:b/>
          <w:sz w:val="10"/>
          <w:szCs w:val="10"/>
        </w:rPr>
      </w:pPr>
    </w:p>
    <w:sectPr>
      <w:pgSz w:w="11906" w:h="16838"/>
      <w:pgMar w:top="1157"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32B8"/>
    <w:multiLevelType w:val="singleLevel"/>
    <w:tmpl w:val="9F6D32B8"/>
    <w:lvl w:ilvl="0" w:tentative="0">
      <w:start w:val="1"/>
      <w:numFmt w:val="decimal"/>
      <w:suff w:val="nothing"/>
      <w:lvlText w:val="%1．"/>
      <w:lvlJc w:val="left"/>
      <w:pPr>
        <w:ind w:left="0" w:firstLine="0"/>
      </w:pPr>
      <w:rPr>
        <w:rFonts w:hint="default"/>
        <w:color w:val="auto"/>
      </w:rPr>
    </w:lvl>
  </w:abstractNum>
  <w:abstractNum w:abstractNumId="1">
    <w:nsid w:val="CCBAD79D"/>
    <w:multiLevelType w:val="singleLevel"/>
    <w:tmpl w:val="CCBAD79D"/>
    <w:lvl w:ilvl="0" w:tentative="0">
      <w:start w:val="1"/>
      <w:numFmt w:val="decimal"/>
      <w:suff w:val="nothing"/>
      <w:lvlText w:val="%1．"/>
      <w:lvlJc w:val="left"/>
      <w:pPr>
        <w:ind w:left="0" w:firstLine="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A8"/>
    <w:rsid w:val="000B1A7F"/>
    <w:rsid w:val="00113C08"/>
    <w:rsid w:val="00121E59"/>
    <w:rsid w:val="00152968"/>
    <w:rsid w:val="0017372E"/>
    <w:rsid w:val="001842FF"/>
    <w:rsid w:val="00187B00"/>
    <w:rsid w:val="001B05A9"/>
    <w:rsid w:val="001B634C"/>
    <w:rsid w:val="001F2133"/>
    <w:rsid w:val="0022620C"/>
    <w:rsid w:val="00236FB1"/>
    <w:rsid w:val="0024253A"/>
    <w:rsid w:val="00273383"/>
    <w:rsid w:val="00274E23"/>
    <w:rsid w:val="002C3B59"/>
    <w:rsid w:val="00327513"/>
    <w:rsid w:val="00330775"/>
    <w:rsid w:val="003F7639"/>
    <w:rsid w:val="00415DC8"/>
    <w:rsid w:val="004672D6"/>
    <w:rsid w:val="004A62EB"/>
    <w:rsid w:val="004D3EB0"/>
    <w:rsid w:val="004F720B"/>
    <w:rsid w:val="005043C2"/>
    <w:rsid w:val="00530A66"/>
    <w:rsid w:val="00591030"/>
    <w:rsid w:val="005C13C6"/>
    <w:rsid w:val="005C74BC"/>
    <w:rsid w:val="005F1034"/>
    <w:rsid w:val="006024FD"/>
    <w:rsid w:val="00615913"/>
    <w:rsid w:val="0062509C"/>
    <w:rsid w:val="006C7BF5"/>
    <w:rsid w:val="006D32ED"/>
    <w:rsid w:val="006E6784"/>
    <w:rsid w:val="007510EC"/>
    <w:rsid w:val="0078245F"/>
    <w:rsid w:val="007B75A6"/>
    <w:rsid w:val="007C2577"/>
    <w:rsid w:val="007D29FE"/>
    <w:rsid w:val="00814B65"/>
    <w:rsid w:val="008277A4"/>
    <w:rsid w:val="00847317"/>
    <w:rsid w:val="008C6975"/>
    <w:rsid w:val="008D73A8"/>
    <w:rsid w:val="009072B6"/>
    <w:rsid w:val="00910A59"/>
    <w:rsid w:val="009641EF"/>
    <w:rsid w:val="00970BC9"/>
    <w:rsid w:val="009A1C0F"/>
    <w:rsid w:val="009C55A5"/>
    <w:rsid w:val="009E0BFA"/>
    <w:rsid w:val="00A00213"/>
    <w:rsid w:val="00A6091E"/>
    <w:rsid w:val="00AC2CC3"/>
    <w:rsid w:val="00AC4F24"/>
    <w:rsid w:val="00B23145"/>
    <w:rsid w:val="00B96E4E"/>
    <w:rsid w:val="00C16A32"/>
    <w:rsid w:val="00C709F7"/>
    <w:rsid w:val="00C77B52"/>
    <w:rsid w:val="00D01007"/>
    <w:rsid w:val="00D157C6"/>
    <w:rsid w:val="00D21843"/>
    <w:rsid w:val="00D22FAF"/>
    <w:rsid w:val="00DD5377"/>
    <w:rsid w:val="00E0608F"/>
    <w:rsid w:val="00E47780"/>
    <w:rsid w:val="00F201A3"/>
    <w:rsid w:val="00F37F03"/>
    <w:rsid w:val="00F77469"/>
    <w:rsid w:val="017E2E02"/>
    <w:rsid w:val="02191E9F"/>
    <w:rsid w:val="034E307D"/>
    <w:rsid w:val="035E4B4A"/>
    <w:rsid w:val="038E76A7"/>
    <w:rsid w:val="03EA7678"/>
    <w:rsid w:val="043467F3"/>
    <w:rsid w:val="04986517"/>
    <w:rsid w:val="05DC7359"/>
    <w:rsid w:val="063F6673"/>
    <w:rsid w:val="07436556"/>
    <w:rsid w:val="081232CB"/>
    <w:rsid w:val="08F203BB"/>
    <w:rsid w:val="09A76A9A"/>
    <w:rsid w:val="0A3002BA"/>
    <w:rsid w:val="0B36574B"/>
    <w:rsid w:val="0BF84713"/>
    <w:rsid w:val="0D431DF2"/>
    <w:rsid w:val="0D584745"/>
    <w:rsid w:val="0D884641"/>
    <w:rsid w:val="0EEF3211"/>
    <w:rsid w:val="0F0513A2"/>
    <w:rsid w:val="10110872"/>
    <w:rsid w:val="109731C2"/>
    <w:rsid w:val="1190415C"/>
    <w:rsid w:val="11A237D6"/>
    <w:rsid w:val="12A07807"/>
    <w:rsid w:val="12BD38C9"/>
    <w:rsid w:val="131C29E9"/>
    <w:rsid w:val="13394518"/>
    <w:rsid w:val="14516700"/>
    <w:rsid w:val="1538020A"/>
    <w:rsid w:val="15FB759E"/>
    <w:rsid w:val="174A6575"/>
    <w:rsid w:val="176B3BF7"/>
    <w:rsid w:val="177A779F"/>
    <w:rsid w:val="183F64D4"/>
    <w:rsid w:val="19B8610F"/>
    <w:rsid w:val="19EE21DB"/>
    <w:rsid w:val="1A84638C"/>
    <w:rsid w:val="1B1E7F96"/>
    <w:rsid w:val="1E392021"/>
    <w:rsid w:val="1EFE5DCC"/>
    <w:rsid w:val="1F710084"/>
    <w:rsid w:val="1F872FC8"/>
    <w:rsid w:val="238A1F38"/>
    <w:rsid w:val="23AD7B4D"/>
    <w:rsid w:val="23B14B7B"/>
    <w:rsid w:val="240F293E"/>
    <w:rsid w:val="242877DE"/>
    <w:rsid w:val="256726E9"/>
    <w:rsid w:val="258129BE"/>
    <w:rsid w:val="27C94452"/>
    <w:rsid w:val="28753671"/>
    <w:rsid w:val="2893739E"/>
    <w:rsid w:val="29651490"/>
    <w:rsid w:val="2A421007"/>
    <w:rsid w:val="2A970D6C"/>
    <w:rsid w:val="2D0C4464"/>
    <w:rsid w:val="2D4D025F"/>
    <w:rsid w:val="2DA044B5"/>
    <w:rsid w:val="2DD2603B"/>
    <w:rsid w:val="2DDF1ACE"/>
    <w:rsid w:val="30F545DF"/>
    <w:rsid w:val="311A3ED9"/>
    <w:rsid w:val="3205221E"/>
    <w:rsid w:val="32501B6F"/>
    <w:rsid w:val="32D94F65"/>
    <w:rsid w:val="32EE2D70"/>
    <w:rsid w:val="35B67A40"/>
    <w:rsid w:val="360F461D"/>
    <w:rsid w:val="36B62E24"/>
    <w:rsid w:val="37292890"/>
    <w:rsid w:val="38D6254B"/>
    <w:rsid w:val="3955411F"/>
    <w:rsid w:val="39602F57"/>
    <w:rsid w:val="397B2807"/>
    <w:rsid w:val="3A066882"/>
    <w:rsid w:val="3A834C23"/>
    <w:rsid w:val="3AAB2719"/>
    <w:rsid w:val="3B696922"/>
    <w:rsid w:val="3BA80961"/>
    <w:rsid w:val="3EEC7BC8"/>
    <w:rsid w:val="408248CC"/>
    <w:rsid w:val="427E58A6"/>
    <w:rsid w:val="451549E3"/>
    <w:rsid w:val="45375405"/>
    <w:rsid w:val="46445D33"/>
    <w:rsid w:val="469B5F8E"/>
    <w:rsid w:val="4748547E"/>
    <w:rsid w:val="47562F45"/>
    <w:rsid w:val="478077BD"/>
    <w:rsid w:val="478C26EF"/>
    <w:rsid w:val="48002F16"/>
    <w:rsid w:val="48773972"/>
    <w:rsid w:val="48A84B1A"/>
    <w:rsid w:val="48F5578B"/>
    <w:rsid w:val="490E00F6"/>
    <w:rsid w:val="49DE41BE"/>
    <w:rsid w:val="4A6D183E"/>
    <w:rsid w:val="4ADA3457"/>
    <w:rsid w:val="4ADD62DF"/>
    <w:rsid w:val="4BE80967"/>
    <w:rsid w:val="4BF91C60"/>
    <w:rsid w:val="4BFA3233"/>
    <w:rsid w:val="4DA60CF0"/>
    <w:rsid w:val="4E3B4FFE"/>
    <w:rsid w:val="4F787CF2"/>
    <w:rsid w:val="50776590"/>
    <w:rsid w:val="51A113A4"/>
    <w:rsid w:val="538E6B22"/>
    <w:rsid w:val="53AC64F1"/>
    <w:rsid w:val="546E6190"/>
    <w:rsid w:val="549A5F17"/>
    <w:rsid w:val="54DA32C1"/>
    <w:rsid w:val="554E6EF3"/>
    <w:rsid w:val="56016D22"/>
    <w:rsid w:val="586B0F9F"/>
    <w:rsid w:val="598A5B73"/>
    <w:rsid w:val="59D949A2"/>
    <w:rsid w:val="5A074243"/>
    <w:rsid w:val="5A835D8B"/>
    <w:rsid w:val="5ADB7A9F"/>
    <w:rsid w:val="5B044C53"/>
    <w:rsid w:val="5BA416E6"/>
    <w:rsid w:val="5BA73AB3"/>
    <w:rsid w:val="5F8C454F"/>
    <w:rsid w:val="5F9A70E8"/>
    <w:rsid w:val="5FD51EAA"/>
    <w:rsid w:val="5FDA157C"/>
    <w:rsid w:val="5FF949AC"/>
    <w:rsid w:val="60125924"/>
    <w:rsid w:val="610A3020"/>
    <w:rsid w:val="62022D5A"/>
    <w:rsid w:val="620329DA"/>
    <w:rsid w:val="62571703"/>
    <w:rsid w:val="62FE1E54"/>
    <w:rsid w:val="633C47A4"/>
    <w:rsid w:val="6351331D"/>
    <w:rsid w:val="638119D8"/>
    <w:rsid w:val="63C276C4"/>
    <w:rsid w:val="64B56A63"/>
    <w:rsid w:val="66605802"/>
    <w:rsid w:val="6828533D"/>
    <w:rsid w:val="68633C0C"/>
    <w:rsid w:val="687E164C"/>
    <w:rsid w:val="689355E5"/>
    <w:rsid w:val="68A268CF"/>
    <w:rsid w:val="68BD30E3"/>
    <w:rsid w:val="69620508"/>
    <w:rsid w:val="6AB1009A"/>
    <w:rsid w:val="6B146ABA"/>
    <w:rsid w:val="6B8538F6"/>
    <w:rsid w:val="6C0367FA"/>
    <w:rsid w:val="6D28007B"/>
    <w:rsid w:val="6E3E5CEE"/>
    <w:rsid w:val="6E7D55BC"/>
    <w:rsid w:val="6F154A4C"/>
    <w:rsid w:val="6FBC64DE"/>
    <w:rsid w:val="70B71BF9"/>
    <w:rsid w:val="70D91E6D"/>
    <w:rsid w:val="739842C9"/>
    <w:rsid w:val="739B64B9"/>
    <w:rsid w:val="74371BBB"/>
    <w:rsid w:val="74AE4B1B"/>
    <w:rsid w:val="76A904E8"/>
    <w:rsid w:val="79772CB4"/>
    <w:rsid w:val="79A3734C"/>
    <w:rsid w:val="7A740693"/>
    <w:rsid w:val="7AF1409F"/>
    <w:rsid w:val="7C032E93"/>
    <w:rsid w:val="7C443E6F"/>
    <w:rsid w:val="7C4C347A"/>
    <w:rsid w:val="7D5065F1"/>
    <w:rsid w:val="7DBD7198"/>
    <w:rsid w:val="7DD2457A"/>
    <w:rsid w:val="7DEB76A3"/>
    <w:rsid w:val="7E4C4244"/>
    <w:rsid w:val="7F7D29F7"/>
    <w:rsid w:val="7F890958"/>
    <w:rsid w:val="7FD5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样式1"/>
    <w:basedOn w:val="1"/>
    <w:qFormat/>
    <w:uiPriority w:val="0"/>
    <w:rPr>
      <w:rFonts w:ascii="Times New Roman" w:hAnsi="Times New Roman" w:eastAsia="宋体" w:cs="Times New Roman"/>
      <w:szCs w:val="20"/>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914</Characters>
  <Lines>7</Lines>
  <Paragraphs>2</Paragraphs>
  <TotalTime>0</TotalTime>
  <ScaleCrop>false</ScaleCrop>
  <LinksUpToDate>false</LinksUpToDate>
  <CharactersWithSpaces>1072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2022-03-02T17:40:00Z</dcterms:created>
  <dc:creator>田露</dc:creator>
  <cp:lastModifiedBy>闫立娜</cp:lastModifiedBy>
  <cp:lastPrinted>2015-09-11T00:45:00Z</cp:lastPrinted>
  <dcterms:modified xsi:type="dcterms:W3CDTF">2025-09-11T03:19:35Z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06CAD602F80649CA94DEA42313A29509</vt:lpwstr>
  </property>
</Properties>
</file>