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3895B">
      <w:pPr>
        <w:pStyle w:val="8"/>
        <w:widowControl/>
        <w:spacing w:beforeAutospacing="0" w:afterAutospacing="0" w:line="560" w:lineRule="exact"/>
        <w:jc w:val="center"/>
        <w:outlineLvl w:val="0"/>
        <w:rPr>
          <w:rFonts w:hint="eastAsia" w:ascii="Times New Roman" w:hAnsi="Times New Roman" w:eastAsia="方正小标宋_GBK"/>
          <w:sz w:val="44"/>
          <w:szCs w:val="44"/>
          <w:shd w:val="clear" w:color="auto" w:fill="FFFFFF"/>
          <w:lang w:val="en-US" w:eastAsia="zh-CN"/>
        </w:rPr>
      </w:pPr>
      <w:bookmarkStart w:id="0" w:name="_Toc1297"/>
      <w:bookmarkStart w:id="1" w:name="_Toc1692"/>
      <w:r>
        <w:rPr>
          <w:rFonts w:hint="eastAsia" w:ascii="Times New Roman" w:hAnsi="Times New Roman" w:eastAsia="方正小标宋_GBK"/>
          <w:sz w:val="44"/>
          <w:szCs w:val="44"/>
          <w:shd w:val="clear" w:color="auto" w:fill="FFFFFF"/>
        </w:rPr>
        <w:t>重庆市地质矿产勘查开发集团</w:t>
      </w:r>
      <w:bookmarkEnd w:id="0"/>
      <w:r>
        <w:rPr>
          <w:rFonts w:hint="eastAsia" w:ascii="Times New Roman" w:hAnsi="Times New Roman" w:eastAsia="方正小标宋_GBK"/>
          <w:sz w:val="44"/>
          <w:szCs w:val="44"/>
          <w:shd w:val="clear" w:color="auto" w:fill="FFFFFF"/>
          <w:lang w:val="en-US" w:eastAsia="zh-CN"/>
        </w:rPr>
        <w:t>有限公司</w:t>
      </w:r>
    </w:p>
    <w:p w14:paraId="3AD0F6A0">
      <w:pPr>
        <w:pStyle w:val="8"/>
        <w:widowControl/>
        <w:spacing w:beforeAutospacing="0" w:afterAutospacing="0" w:line="560" w:lineRule="exact"/>
        <w:jc w:val="center"/>
        <w:outlineLvl w:val="0"/>
        <w:rPr>
          <w:rFonts w:ascii="方正黑体_GBK" w:hAnsi="方正黑体_GBK" w:eastAsia="方正黑体_GBK" w:cs="方正黑体_GBK"/>
          <w:sz w:val="32"/>
          <w:szCs w:val="32"/>
          <w:shd w:val="clear" w:color="auto" w:fill="FFFFFF"/>
        </w:rPr>
      </w:pPr>
      <w:bookmarkStart w:id="2" w:name="_Toc15382"/>
      <w:r>
        <w:rPr>
          <w:rFonts w:hint="eastAsia" w:ascii="Times New Roman" w:hAnsi="Times New Roman" w:eastAsia="方正小标宋_GBK"/>
          <w:sz w:val="44"/>
          <w:szCs w:val="44"/>
          <w:shd w:val="clear" w:color="auto" w:fill="FFFFFF"/>
          <w:lang w:val="en-US" w:eastAsia="zh-CN"/>
        </w:rPr>
        <w:t>所属华地</w:t>
      </w:r>
      <w:r>
        <w:rPr>
          <w:rFonts w:hint="eastAsia" w:ascii="Times New Roman" w:hAnsi="Times New Roman" w:eastAsia="方正小标宋_GBK"/>
          <w:sz w:val="44"/>
          <w:szCs w:val="44"/>
          <w:shd w:val="clear" w:color="auto" w:fill="FFFFFF"/>
        </w:rPr>
        <w:t>公司简介及招聘岗位说明</w:t>
      </w:r>
      <w:bookmarkEnd w:id="2"/>
    </w:p>
    <w:p w14:paraId="65EF3EB3">
      <w:pPr>
        <w:pStyle w:val="8"/>
        <w:widowControl/>
        <w:spacing w:beforeAutospacing="0" w:afterAutospacing="0" w:line="560" w:lineRule="exact"/>
        <w:jc w:val="both"/>
        <w:outlineLvl w:val="0"/>
        <w:rPr>
          <w:rFonts w:hint="eastAsia" w:ascii="方正黑体_GBK" w:hAnsi="方正黑体_GBK" w:eastAsia="方正黑体_GBK" w:cs="方正黑体_GBK"/>
          <w:sz w:val="32"/>
          <w:szCs w:val="32"/>
          <w:highlight w:val="none"/>
          <w:shd w:val="clear" w:color="auto" w:fill="FFFFFF"/>
          <w:lang w:val="en-US" w:eastAsia="zh-CN"/>
        </w:rPr>
      </w:pPr>
    </w:p>
    <w:bookmarkEnd w:id="1"/>
    <w:p w14:paraId="00F33D52">
      <w:pPr>
        <w:pStyle w:val="8"/>
        <w:widowControl/>
        <w:spacing w:beforeAutospacing="0" w:afterAutospacing="0" w:line="560" w:lineRule="exact"/>
        <w:jc w:val="both"/>
        <w:outlineLvl w:val="0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/>
        </w:rPr>
      </w:pPr>
      <w:bookmarkStart w:id="3" w:name="_Toc8969"/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shd w:val="clear" w:color="auto" w:fill="FFFFFF"/>
          <w:lang w:val="en-US" w:eastAsia="zh-CN"/>
        </w:rPr>
        <w:t>一、公司简介</w:t>
      </w:r>
    </w:p>
    <w:p w14:paraId="55F0F657">
      <w:pPr>
        <w:widowControl/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华地资环科技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重庆市地质矿产勘查开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发集团有限公司旗下二级企业。公司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聚焦油气勘探开发、生态保护修复、国土空间规划利用与自然资源技术服务等板块，以科技创新为抓手，以重大项目策划推进为亮点，承接全市规划自然资源项目千余项。拥有城乡规划、土地规划、测绘、农田设计、环境污染治理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地质灾害治理工程勘查设计及施工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等甲级为主的资质证书20余项，形成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一系列自然资源技术支撑与服务领域关键核心技术，并在多个重大项目中进行推广应用，取得了良好经济和社会效益，获得主管部门的高度肯定和业内良好口碑。</w:t>
      </w:r>
    </w:p>
    <w:p w14:paraId="33C0B35E"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二、招聘岗位及人数</w:t>
      </w:r>
    </w:p>
    <w:p w14:paraId="3FCCBBA9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Times New Roman" w:hAnsi="Times New Roman" w:eastAsia="方正仿宋_GBK"/>
          <w:b/>
          <w:bCs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highlight w:val="none"/>
          <w:shd w:val="clear" w:color="auto" w:fill="FFFFFF"/>
        </w:rPr>
        <w:t>为优化人才结构，加强企业人才队伍建设，结合企业战略发展和生产经营实际需要，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shd w:val="clear" w:color="auto" w:fill="FFFFFF"/>
          <w:lang w:val="en-US" w:eastAsia="zh-CN"/>
        </w:rPr>
        <w:t>华地</w:t>
      </w:r>
      <w:r>
        <w:rPr>
          <w:rFonts w:ascii="Times New Roman" w:hAnsi="Times New Roman" w:eastAsia="方正仿宋_GBK"/>
          <w:sz w:val="32"/>
          <w:szCs w:val="32"/>
          <w:highlight w:val="none"/>
          <w:shd w:val="clear" w:color="auto" w:fill="FFFFFF"/>
        </w:rPr>
        <w:t>公司决定面向社会公开招聘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shd w:val="clear" w:color="auto" w:fill="FFFFFF"/>
          <w:lang w:val="en-US" w:eastAsia="zh-CN"/>
        </w:rPr>
        <w:t>生态修复岗3人、规划设计技术岗1人、土地规划利用技术岗1人、国土空间规划技术岗2人、土地整治技术岗1人，共计8</w:t>
      </w:r>
      <w:r>
        <w:rPr>
          <w:rFonts w:hint="eastAsia" w:ascii="Times New Roman" w:hAnsi="Times New Roman" w:eastAsia="方正仿宋_GBK"/>
          <w:b/>
          <w:bCs/>
          <w:sz w:val="32"/>
          <w:szCs w:val="32"/>
          <w:highlight w:val="none"/>
          <w:shd w:val="clear" w:color="auto" w:fill="FFFFFF"/>
          <w:lang w:val="en-US" w:eastAsia="zh-CN"/>
        </w:rPr>
        <w:t>人</w:t>
      </w:r>
      <w:r>
        <w:rPr>
          <w:rFonts w:ascii="Times New Roman" w:hAnsi="Times New Roman" w:eastAsia="方正仿宋_GBK"/>
          <w:b/>
          <w:bCs/>
          <w:sz w:val="32"/>
          <w:szCs w:val="32"/>
          <w:highlight w:val="none"/>
          <w:shd w:val="clear" w:color="auto" w:fill="FFFFFF"/>
        </w:rPr>
        <w:t>。</w:t>
      </w:r>
    </w:p>
    <w:p w14:paraId="4CF31520"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三、岗位职责和条件</w:t>
      </w:r>
    </w:p>
    <w:p w14:paraId="333F97A5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 xml:space="preserve">1.生态修复岗3人 </w:t>
      </w:r>
    </w:p>
    <w:p w14:paraId="563876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用人部门：国土空间规划与生态修复部</w:t>
      </w:r>
    </w:p>
    <w:p w14:paraId="7AE883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  <w:t>应聘条件：</w:t>
      </w:r>
    </w:p>
    <w:p w14:paraId="76FCC16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研究生及以上学历，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周岁及以下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具有1年及以上矿产、生态修复等相关工作经验。</w:t>
      </w:r>
    </w:p>
    <w:p w14:paraId="5B3132D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矿山及生态修复、土壤、化学、矿产地质、城乡规划、风景园林等相关专业。</w:t>
      </w:r>
    </w:p>
    <w:p w14:paraId="7B01C04E">
      <w:pPr>
        <w:pStyle w:val="2"/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highlight w:val="none"/>
          <w:lang w:val="en-US" w:eastAsia="zh-CN" w:bidi="ar-SA"/>
        </w:rPr>
        <w:t>岗位职责：</w:t>
      </w:r>
    </w:p>
    <w:p w14:paraId="0E67E3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负责专业相关技术服务工作现场勘查、规划设计、施工技术指导与过程管控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（2）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开展相关技术领域科技创新和技术应用，解决实际工程问题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参与专业方向领域纵向、横向课题的研究工作，开展专业相关专利、论文、标准规范撰写等工作。</w:t>
      </w:r>
    </w:p>
    <w:p w14:paraId="6CB9DA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2.岗位类别：规划设计技术岗1人</w:t>
      </w:r>
      <w:r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ab/>
      </w:r>
    </w:p>
    <w:p w14:paraId="62C0EF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用人部门：国土空间规划与生态修复部</w:t>
      </w:r>
    </w:p>
    <w:p w14:paraId="2FF27D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应聘条件：</w:t>
      </w:r>
    </w:p>
    <w:p w14:paraId="1B4A179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（1）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本科及以上学历，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周岁及以下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具有1年及以上城乡规划、土地资源等相关工作经验。</w:t>
      </w:r>
    </w:p>
    <w:p w14:paraId="502B13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（2）城乡规划、土地资源管理、风景园林、生态学等规划设计相关专业。</w:t>
      </w:r>
    </w:p>
    <w:p w14:paraId="11C39D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岗位职责：</w:t>
      </w:r>
    </w:p>
    <w:p w14:paraId="6DA0553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（1）参与城乡规划、国土空间规划等规划设计类项目的方案编制、图纸绘制，结合城乡规划、风景园林等专业知识。</w:t>
      </w:r>
    </w:p>
    <w:p w14:paraId="11A67E2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（2）负责规划设计项目的技术文件整理与归档，参与项目评审与汇报，确保规划成果符合行业规范及客户需求。</w:t>
      </w:r>
    </w:p>
    <w:p w14:paraId="2FC9C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3.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土地规划利用技术岗</w:t>
      </w:r>
      <w:r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1人</w:t>
      </w:r>
    </w:p>
    <w:p w14:paraId="7B054D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用人部门：国土空间规划与生态修复部</w:t>
      </w:r>
    </w:p>
    <w:p w14:paraId="6F536B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应聘条件：</w:t>
      </w:r>
    </w:p>
    <w:p w14:paraId="3CBC8E4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本科及以上学历，35周岁及以下，具有1年及以上土地资源管理、土地规划等相关工作经验。</w:t>
      </w:r>
    </w:p>
    <w:p w14:paraId="5E2FBC6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（2）地理信息，土地资源管理，土地规划，城乡规划等相关专业。</w:t>
      </w:r>
    </w:p>
    <w:p w14:paraId="419B6D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岗位职责：</w:t>
      </w:r>
    </w:p>
    <w:p w14:paraId="66EC004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（1）负责土地规划利用类项目的市场调研与需求分析，制定市场拓展策略。</w:t>
      </w:r>
    </w:p>
    <w:p w14:paraId="02A8F35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（2）对接政府部门、企事业单位等客户，开展土地资源管理、城乡规划相关项目的商务洽谈，编制项目合作方案，推动项目签约落地。</w:t>
      </w:r>
    </w:p>
    <w:p w14:paraId="04C5F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4.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国土空间规划技术岗</w:t>
      </w:r>
      <w:r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2人</w:t>
      </w:r>
    </w:p>
    <w:p w14:paraId="263B5C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用人部门：国土空间规划与生态修复部</w:t>
      </w:r>
    </w:p>
    <w:p w14:paraId="7ED145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应聘条件：</w:t>
      </w:r>
    </w:p>
    <w:p w14:paraId="219F8DC1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yellow"/>
          <w:lang w:val="en-US" w:eastAsia="zh-CN"/>
        </w:rPr>
        <w:t>应届毕业生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，研究生及以上学历。</w:t>
      </w:r>
    </w:p>
    <w:p w14:paraId="42D0056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（2）城乡规划、地理学、地理信息系统、土地资源等相关专业。</w:t>
      </w:r>
    </w:p>
    <w:p w14:paraId="22FAC8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岗位职责：</w:t>
      </w:r>
    </w:p>
    <w:p w14:paraId="3B07FA6C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参与编制国土空间规划方案等相关工作。</w:t>
      </w:r>
    </w:p>
    <w:p w14:paraId="486A66E1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国土空间规划相关数据库建设。</w:t>
      </w:r>
    </w:p>
    <w:p w14:paraId="436B8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土地整治技术岗</w:t>
      </w:r>
      <w:r>
        <w:rPr>
          <w:rFonts w:hint="eastAsia" w:ascii="Times New Roman" w:hAnsi="Times New Roman" w:eastAsia="方正楷体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1人</w:t>
      </w:r>
    </w:p>
    <w:p w14:paraId="042E13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用人部门：国土空间规划与生态修复部</w:t>
      </w:r>
    </w:p>
    <w:p w14:paraId="280053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应聘条件：</w:t>
      </w:r>
    </w:p>
    <w:p w14:paraId="469EC1C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（1）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yellow"/>
          <w:lang w:val="en-US" w:eastAsia="zh-CN"/>
        </w:rPr>
        <w:t>应届毕业生，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研究生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及以上学历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177F33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（2）土地整治工程学、农田水利、农业工程、农业资源、地理学等相关专业。</w:t>
      </w:r>
    </w:p>
    <w:p w14:paraId="2FE6AB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岗位职责：</w:t>
      </w:r>
    </w:p>
    <w:p w14:paraId="06695B1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（1）参与编制土地整治、高标准农田建设方案与设计。</w:t>
      </w:r>
    </w:p>
    <w:p w14:paraId="3217BD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（2）负责项目区现状调查和数据整理</w:t>
      </w:r>
    </w:p>
    <w:p w14:paraId="67CF43C8"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四、招聘程序</w:t>
      </w:r>
    </w:p>
    <w:p w14:paraId="4124038E">
      <w:pPr>
        <w:pStyle w:val="2"/>
        <w:spacing w:line="560" w:lineRule="exact"/>
        <w:ind w:firstLine="640" w:firstLineChars="200"/>
        <w:rPr>
          <w:rFonts w:ascii="Times New Roman" w:hAnsi="Times New Roman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ascii="Times New Roman" w:hAnsi="Times New Roman" w:cs="Times New Roman"/>
          <w:kern w:val="0"/>
          <w:sz w:val="32"/>
          <w:szCs w:val="32"/>
          <w:highlight w:val="none"/>
        </w:rPr>
        <w:t>报名时间</w:t>
      </w:r>
    </w:p>
    <w:p w14:paraId="3CD66BE8">
      <w:pPr>
        <w:pStyle w:val="2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社招：2025年10月31日18:00，校招：</w:t>
      </w:r>
      <w:bookmarkStart w:id="4" w:name="_GoBack"/>
      <w:bookmarkEnd w:id="4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2025年11月25日18:00，逾期不子受理。</w:t>
      </w:r>
    </w:p>
    <w:p w14:paraId="0848A005">
      <w:pPr>
        <w:pStyle w:val="2"/>
        <w:spacing w:line="560" w:lineRule="exact"/>
        <w:ind w:firstLine="640" w:firstLineChars="200"/>
        <w:rPr>
          <w:rFonts w:ascii="Times New Roman" w:hAnsi="Times New Roman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ascii="Times New Roman" w:hAnsi="Times New Roman" w:cs="Times New Roman"/>
          <w:kern w:val="0"/>
          <w:sz w:val="32"/>
          <w:szCs w:val="32"/>
          <w:highlight w:val="none"/>
        </w:rPr>
        <w:t>报名方式</w:t>
      </w:r>
    </w:p>
    <w:p w14:paraId="23DBD02D"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（1）邮箱报名</w:t>
      </w:r>
    </w:p>
    <w:p w14:paraId="37E08E58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方正仿宋_GBK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报名时间内，请将报名资料电子版（PDF格式）打包发至指定邮箱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cqhdzhhr@163.com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。邮件名称请用“报名岗位+毕业院校+专业+学历+姓名+联系方式”，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请勿重复投递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770CDF77"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（2）国企优聘平台报名</w:t>
      </w:r>
    </w:p>
    <w:bookmarkEnd w:id="3"/>
    <w:p w14:paraId="1210AD0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请点击登录https://www.cqrc.net/gzw/index/，根据提示投递电子简历。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岗位应聘条件为该岗位必备条件，不符合相应条件请勿投递。</w:t>
      </w:r>
    </w:p>
    <w:p w14:paraId="2677BD33">
      <w:pPr>
        <w:pStyle w:val="8"/>
        <w:widowControl/>
        <w:spacing w:beforeAutospacing="0" w:afterAutospacing="0" w:line="560" w:lineRule="exact"/>
        <w:ind w:firstLine="480" w:firstLineChars="200"/>
        <w:jc w:val="both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7454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A4CE29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A4CE29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36A03D"/>
    <w:multiLevelType w:val="singleLevel"/>
    <w:tmpl w:val="8636A03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0077F4F"/>
    <w:multiLevelType w:val="singleLevel"/>
    <w:tmpl w:val="F0077F4F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73B0FA89"/>
    <w:multiLevelType w:val="singleLevel"/>
    <w:tmpl w:val="73B0FA8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NjZiOWE1ODNlNzU5YTRhMzJiNWU4MTkwZGQyZDAifQ=="/>
  </w:docVars>
  <w:rsids>
    <w:rsidRoot w:val="00172A27"/>
    <w:rsid w:val="02160DB0"/>
    <w:rsid w:val="02927E1C"/>
    <w:rsid w:val="03F44C34"/>
    <w:rsid w:val="04360C8C"/>
    <w:rsid w:val="07EE76A1"/>
    <w:rsid w:val="09605D2B"/>
    <w:rsid w:val="0B5E75B9"/>
    <w:rsid w:val="0D5743C9"/>
    <w:rsid w:val="136B6297"/>
    <w:rsid w:val="14A02011"/>
    <w:rsid w:val="16F826C6"/>
    <w:rsid w:val="1BB61628"/>
    <w:rsid w:val="21B82E02"/>
    <w:rsid w:val="2238539E"/>
    <w:rsid w:val="28F6635F"/>
    <w:rsid w:val="29823C59"/>
    <w:rsid w:val="2B1E480B"/>
    <w:rsid w:val="2B776F92"/>
    <w:rsid w:val="2CEA1AA7"/>
    <w:rsid w:val="2DF87027"/>
    <w:rsid w:val="30D83C3A"/>
    <w:rsid w:val="322479F2"/>
    <w:rsid w:val="33225CB4"/>
    <w:rsid w:val="35BF0F3D"/>
    <w:rsid w:val="383876C8"/>
    <w:rsid w:val="3B9D1475"/>
    <w:rsid w:val="3D9050E4"/>
    <w:rsid w:val="3E3C70E3"/>
    <w:rsid w:val="429E6383"/>
    <w:rsid w:val="462D1355"/>
    <w:rsid w:val="4A791606"/>
    <w:rsid w:val="4D4158FF"/>
    <w:rsid w:val="4F4B051F"/>
    <w:rsid w:val="4FF77255"/>
    <w:rsid w:val="4FFD11BF"/>
    <w:rsid w:val="52244004"/>
    <w:rsid w:val="535534C5"/>
    <w:rsid w:val="54966F54"/>
    <w:rsid w:val="55C53951"/>
    <w:rsid w:val="55F951A2"/>
    <w:rsid w:val="568A17CF"/>
    <w:rsid w:val="59795D60"/>
    <w:rsid w:val="5B37789F"/>
    <w:rsid w:val="5CA6628A"/>
    <w:rsid w:val="604C7A5E"/>
    <w:rsid w:val="623001F2"/>
    <w:rsid w:val="63B236EC"/>
    <w:rsid w:val="664F7C66"/>
    <w:rsid w:val="67A615A2"/>
    <w:rsid w:val="683F6099"/>
    <w:rsid w:val="6C175637"/>
    <w:rsid w:val="6D3062CD"/>
    <w:rsid w:val="6E36690A"/>
    <w:rsid w:val="6FDE4268"/>
    <w:rsid w:val="7300128C"/>
    <w:rsid w:val="73572A6D"/>
    <w:rsid w:val="78964FAD"/>
    <w:rsid w:val="7A7A6841"/>
    <w:rsid w:val="7B222246"/>
    <w:rsid w:val="7B8F3F36"/>
    <w:rsid w:val="7D324E19"/>
    <w:rsid w:val="7EC647DA"/>
    <w:rsid w:val="7F634A5C"/>
    <w:rsid w:val="7F67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line="600" w:lineRule="exact"/>
      <w:outlineLvl w:val="1"/>
    </w:pPr>
    <w:rPr>
      <w:rFonts w:eastAsia="方正楷体_GBK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4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1471</Words>
  <Characters>1538</Characters>
  <Lines>0</Lines>
  <Paragraphs>0</Paragraphs>
  <TotalTime>5</TotalTime>
  <ScaleCrop>false</ScaleCrop>
  <LinksUpToDate>false</LinksUpToDate>
  <CharactersWithSpaces>1548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2024-08-01T06:37:00Z</dcterms:created>
  <dc:creator>WIN 10</dc:creator>
  <cp:lastModifiedBy>释水</cp:lastModifiedBy>
  <cp:lastPrinted>2025-09-17T00:54:00Z</cp:lastPrinted>
  <dcterms:modified xsi:type="dcterms:W3CDTF">2025-09-19T09:06:16Z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3938A87D765745D6BAF6529E38CF7A73_13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