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9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17AB6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lang w:eastAsia="zh-CN"/>
        </w:rPr>
        <w:t>雅安市文旅融合发展服务中心</w:t>
      </w:r>
    </w:p>
    <w:p w14:paraId="7E1F8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eastAsia="仿宋_GB2312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</w:rPr>
        <w:t>2025年公开选调事业单位工作人员报名审核表</w:t>
      </w:r>
    </w:p>
    <w:tbl>
      <w:tblPr>
        <w:tblStyle w:val="7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68"/>
        <w:gridCol w:w="282"/>
        <w:gridCol w:w="1080"/>
        <w:gridCol w:w="1982"/>
        <w:gridCol w:w="178"/>
        <w:gridCol w:w="1381"/>
        <w:gridCol w:w="1289"/>
        <w:gridCol w:w="1485"/>
      </w:tblGrid>
      <w:tr w14:paraId="1DA5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 w14:paraId="3FC4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0C0F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322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别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128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0517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noWrap w:val="0"/>
            <w:vAlign w:val="center"/>
          </w:tcPr>
          <w:p w14:paraId="0B9F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 w14:paraId="6C1D8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241" w:firstLineChars="1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片</w:t>
            </w:r>
          </w:p>
        </w:tc>
      </w:tr>
      <w:tr w14:paraId="6B60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 w14:paraId="53E7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320D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DD7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贯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38A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731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89" w:type="dxa"/>
            <w:noWrap w:val="0"/>
            <w:vAlign w:val="center"/>
          </w:tcPr>
          <w:p w14:paraId="3630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6770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420" w:firstLineChars="200"/>
              <w:jc w:val="center"/>
              <w:textAlignment w:val="auto"/>
              <w:rPr>
                <w:color w:val="auto"/>
              </w:rPr>
            </w:pPr>
          </w:p>
        </w:tc>
      </w:tr>
      <w:tr w14:paraId="3AF3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958" w:type="dxa"/>
            <w:noWrap w:val="0"/>
            <w:vAlign w:val="center"/>
          </w:tcPr>
          <w:p w14:paraId="5C09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党</w:t>
            </w:r>
          </w:p>
          <w:p w14:paraId="45E7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0FD8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74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参加工</w:t>
            </w:r>
          </w:p>
          <w:p w14:paraId="309A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7A6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77D3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89" w:type="dxa"/>
            <w:noWrap w:val="0"/>
            <w:vAlign w:val="center"/>
          </w:tcPr>
          <w:p w14:paraId="0E61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7FAA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420" w:firstLineChars="200"/>
              <w:jc w:val="center"/>
              <w:textAlignment w:val="auto"/>
              <w:rPr>
                <w:color w:val="auto"/>
              </w:rPr>
            </w:pPr>
          </w:p>
        </w:tc>
      </w:tr>
      <w:tr w14:paraId="6A8C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958" w:type="dxa"/>
            <w:noWrap w:val="0"/>
            <w:vAlign w:val="center"/>
          </w:tcPr>
          <w:p w14:paraId="5FC6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04A0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FA6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进入机关、参公单位、事业单位时间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03C6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1C8B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958" w:type="dxa"/>
            <w:noWrap w:val="0"/>
            <w:vAlign w:val="center"/>
          </w:tcPr>
          <w:p w14:paraId="49F7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学历</w:t>
            </w:r>
          </w:p>
          <w:p w14:paraId="3BBB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6FCC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DDE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毕业院校</w:t>
            </w:r>
          </w:p>
          <w:p w14:paraId="15C0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04DD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5137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958" w:type="dxa"/>
            <w:noWrap w:val="0"/>
            <w:vAlign w:val="center"/>
          </w:tcPr>
          <w:p w14:paraId="067F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  <w:p w14:paraId="6EAC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1AED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A28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7B1A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0C83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7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18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事业人员现聘岗位类别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06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CD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22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4406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6" w:type="dxa"/>
            <w:gridSpan w:val="2"/>
            <w:noWrap w:val="0"/>
            <w:vAlign w:val="center"/>
          </w:tcPr>
          <w:p w14:paraId="1323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344" w:type="dxa"/>
            <w:gridSpan w:val="3"/>
            <w:noWrap w:val="0"/>
            <w:vAlign w:val="center"/>
          </w:tcPr>
          <w:p w14:paraId="47B0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9D4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0CEC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45F6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exact"/>
        </w:trPr>
        <w:tc>
          <w:tcPr>
            <w:tcW w:w="958" w:type="dxa"/>
            <w:noWrap w:val="0"/>
            <w:vAlign w:val="center"/>
          </w:tcPr>
          <w:p w14:paraId="74CBD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241" w:firstLineChars="100"/>
              <w:jc w:val="left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个</w:t>
            </w:r>
          </w:p>
          <w:p w14:paraId="16EC1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2" w:firstLineChars="20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6BFA4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人</w:t>
            </w:r>
          </w:p>
          <w:p w14:paraId="584F7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2" w:firstLineChars="20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4F07A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简</w:t>
            </w:r>
          </w:p>
          <w:p w14:paraId="1DA9D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2" w:firstLineChars="20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5567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8445" w:type="dxa"/>
            <w:gridSpan w:val="8"/>
            <w:noWrap w:val="0"/>
            <w:vAlign w:val="center"/>
          </w:tcPr>
          <w:p w14:paraId="48A4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1A8CA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2" w:firstLineChars="20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399D4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5D748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rPr>
          <w:rFonts w:hint="eastAsia" w:eastAsia="仿宋_GB2312"/>
          <w:snapToGrid w:val="0"/>
          <w:color w:val="auto"/>
          <w:kern w:val="0"/>
          <w:sz w:val="30"/>
          <w:szCs w:val="30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13"/>
      </w:tblGrid>
      <w:tr w14:paraId="63A0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1242" w:type="dxa"/>
            <w:noWrap w:val="0"/>
            <w:vAlign w:val="center"/>
          </w:tcPr>
          <w:p w14:paraId="488A7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近三年奖 惩情况</w:t>
            </w:r>
          </w:p>
        </w:tc>
        <w:tc>
          <w:tcPr>
            <w:tcW w:w="7513" w:type="dxa"/>
            <w:noWrap w:val="0"/>
            <w:vAlign w:val="center"/>
          </w:tcPr>
          <w:p w14:paraId="7377F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27DC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242" w:type="dxa"/>
            <w:noWrap w:val="0"/>
            <w:vAlign w:val="center"/>
          </w:tcPr>
          <w:p w14:paraId="6E95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近三年年度考核</w:t>
            </w:r>
          </w:p>
          <w:p w14:paraId="7139B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513" w:type="dxa"/>
            <w:noWrap w:val="0"/>
            <w:vAlign w:val="center"/>
          </w:tcPr>
          <w:p w14:paraId="5DECB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4B5A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42" w:type="dxa"/>
            <w:noWrap w:val="0"/>
            <w:vAlign w:val="center"/>
          </w:tcPr>
          <w:p w14:paraId="24B1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所在单位及主管部门意见</w:t>
            </w:r>
          </w:p>
        </w:tc>
        <w:tc>
          <w:tcPr>
            <w:tcW w:w="7513" w:type="dxa"/>
            <w:noWrap w:val="0"/>
            <w:vAlign w:val="center"/>
          </w:tcPr>
          <w:p w14:paraId="5FABB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6CD17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 w14:paraId="2BFC7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7D10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 月    日</w:t>
            </w:r>
          </w:p>
        </w:tc>
      </w:tr>
      <w:tr w14:paraId="72FE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42" w:type="dxa"/>
            <w:noWrap w:val="0"/>
            <w:vAlign w:val="center"/>
          </w:tcPr>
          <w:p w14:paraId="5A484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同级组织或人社部门意见</w:t>
            </w:r>
          </w:p>
        </w:tc>
        <w:tc>
          <w:tcPr>
            <w:tcW w:w="7513" w:type="dxa"/>
            <w:noWrap w:val="0"/>
            <w:vAlign w:val="center"/>
          </w:tcPr>
          <w:p w14:paraId="6067A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1E435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 w14:paraId="10F7D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月    日</w:t>
            </w:r>
          </w:p>
        </w:tc>
      </w:tr>
      <w:tr w14:paraId="1483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2" w:type="dxa"/>
            <w:noWrap w:val="0"/>
            <w:vAlign w:val="center"/>
          </w:tcPr>
          <w:p w14:paraId="53C62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  <w:t>审核单位</w:t>
            </w:r>
          </w:p>
          <w:p w14:paraId="4D101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513" w:type="dxa"/>
            <w:noWrap w:val="0"/>
            <w:vAlign w:val="center"/>
          </w:tcPr>
          <w:p w14:paraId="55E94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0D037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 w14:paraId="49FD7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29FB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242" w:type="dxa"/>
            <w:noWrap w:val="0"/>
            <w:vAlign w:val="center"/>
          </w:tcPr>
          <w:p w14:paraId="50D1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513" w:type="dxa"/>
            <w:noWrap w:val="0"/>
            <w:vAlign w:val="center"/>
          </w:tcPr>
          <w:p w14:paraId="1C6F1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68208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13DFFD32"/>
    <w:sectPr>
      <w:footerReference r:id="rId3" w:type="default"/>
      <w:pgSz w:w="11906" w:h="16838"/>
      <w:pgMar w:top="1984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44CF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18F2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E18F2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7399B"/>
    <w:rsid w:val="440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  <w:sz w:val="8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2025-09-19T03:23:00Z</dcterms:created>
  <dc:creator>David丶Kun</dc:creator>
  <cp:lastModifiedBy>David丶Kun</cp:lastModifiedBy>
  <dcterms:modified xsi:type="dcterms:W3CDTF">2025-09-19T03:23:30Z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11315293884840C395879D14F3D2D6EE_11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