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color w:val="auto"/>
          <w:sz w:val="48"/>
          <w:szCs w:val="48"/>
        </w:rPr>
      </w:pPr>
      <w:r>
        <w:rPr>
          <w:b/>
          <w:bCs/>
          <w:i w:val="0"/>
          <w:iCs w:val="0"/>
          <w:caps w:val="0"/>
          <w:color w:val="auto"/>
          <w:spacing w:val="0"/>
          <w:sz w:val="48"/>
          <w:szCs w:val="48"/>
          <w:shd w:val="clear" w:fill="FFFFFF"/>
        </w:rPr>
        <w:t>福建省机关事业单位招考专业指导目录（2025年）</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68.交通运输装备类：交通设备信息工程，交通建设与装备，载运工具运用工程，交通装备检测及控制工程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95.护理学类：护理学，助产，护理，社区护理，中西医结合护理学，护理硕士，助产学，临床医学（临床护理学）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Style w:val="6"/>
          <w:rFonts w:hint="eastAsia" w:ascii="微软雅黑" w:hAnsi="微软雅黑" w:eastAsia="微软雅黑" w:cs="微软雅黑"/>
          <w:i w:val="0"/>
          <w:iCs w:val="0"/>
          <w:caps w:val="0"/>
          <w:color w:val="auto"/>
          <w:spacing w:val="0"/>
          <w:kern w:val="0"/>
          <w:sz w:val="24"/>
          <w:szCs w:val="24"/>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注：所学专业与招考职位所需专业仅有“和”“与”“及”“及其”等连接词的不同，或者多、少1个“学”字的差别的，视为同一专业。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1FC79133"/>
    <w:rsid w:val="3FEE18AD"/>
    <w:rsid w:val="721473F1"/>
    <w:rsid w:val="EFDB4294"/>
    <w:rsid w:val="F6B19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17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2025-02-09T15:13:00Z</dcterms:created>
  <dc:creator>CYSherlockH</dc:creator>
  <cp:lastModifiedBy>xmadmin</cp:lastModifiedBy>
  <dcterms:modified xsi:type="dcterms:W3CDTF">2025-08-29T15:42:35Z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7C6DE9AD1FCD482CAA129B04354E900E_11</vt:lpwstr>
  </property>
  <property fmtid="{D5CDD505-2E9C-101B-9397-08002B2CF9AE}" pid="4" name="KSOTemplateDocerSaveRecord">
    <vt:lpwstr>eyJoZGlkIjoiOWJkYzgxOTliODA3OGI2NGU4ZTY5Njg3MzVhNmY5OWEiLCJ1c2VySWQiOiIyMzQ4Mjk1NSJ9</vt:lpwstr>
  </property>
</Properties>
</file>