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B620">
      <w:pPr>
        <w:widowControl w:val="0"/>
        <w:spacing w:line="240" w:lineRule="auto"/>
        <w:ind w:firstLine="0" w:firstLineChars="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：</w:t>
      </w:r>
    </w:p>
    <w:p w14:paraId="2FDFAAF7">
      <w:pPr>
        <w:pStyle w:val="2"/>
        <w:keepNext w:val="0"/>
        <w:keepLines w:val="0"/>
        <w:widowControl w:val="0"/>
        <w:ind w:firstLine="0" w:firstLineChars="0"/>
        <w:jc w:val="center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</w:rPr>
        <w:t>吉安县城市投资控股集团有限责任公司</w:t>
      </w:r>
      <w:r>
        <w:rPr>
          <w:color w:val="auto"/>
        </w:rPr>
        <w:t>及下属子公司</w:t>
      </w:r>
      <w:r>
        <w:rPr>
          <w:rFonts w:hint="eastAsia"/>
          <w:color w:val="auto"/>
        </w:rPr>
        <w:t>2025年公开招聘岗位及任职要求</w:t>
      </w:r>
      <w:bookmarkEnd w:id="0"/>
    </w:p>
    <w:p w14:paraId="32AE8831">
      <w:pPr>
        <w:widowControl w:val="0"/>
        <w:rPr>
          <w:rFonts w:hint="eastAsia"/>
          <w:color w:val="auto"/>
        </w:rPr>
      </w:pPr>
    </w:p>
    <w:tbl>
      <w:tblPr>
        <w:tblStyle w:val="13"/>
        <w:tblW w:w="502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80"/>
        <w:gridCol w:w="1637"/>
        <w:gridCol w:w="1032"/>
        <w:gridCol w:w="8691"/>
        <w:gridCol w:w="1457"/>
      </w:tblGrid>
      <w:tr w14:paraId="1C076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B9E0F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B92A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部门/子公司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4AA4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B7A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5C64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任职资格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35D8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考试方式</w:t>
            </w:r>
          </w:p>
        </w:tc>
      </w:tr>
      <w:tr w14:paraId="44BD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813A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7ACA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财务部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86BB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会计岗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6469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466E5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1.学历专业：本科及以上学历</w:t>
            </w:r>
          </w:p>
          <w:p w14:paraId="2EAFB8EA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①研究生专业：会计学（120201）、财务管理（120202）等财务相关专业</w:t>
            </w:r>
          </w:p>
          <w:p w14:paraId="6E0EFDFD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②本科专业：会计学（120203K）、财务管理（120204）等财务相关专业。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2.工作经验：能够独立完成预算、会计核算、税务等日常工作。精通国家财经政策和会计、税务法规，熟悉银行结算业务、熟练操作财务办公软件用友或金蝶。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3.职业资格：具有中级会计职称，有注册会计师证书优先。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4.年龄要求：年龄30周岁及以下。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2B7B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1E762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3388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C2D9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资产管理部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BB86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资产管理岗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E277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5AFD8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1.学历专业：本科及以上学历</w:t>
            </w:r>
          </w:p>
          <w:p w14:paraId="07CC1E4B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①研究生专业：金融学（020204）、会计学（120201）、工商管理（1202）、资产评估（0256）等资产类相关专业。</w:t>
            </w:r>
          </w:p>
          <w:p w14:paraId="671DC073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②本科专业：金融学（020301K）、会计学（120203K）、工商管理（120201K）、资产评估（120208）等资产类相关专业。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2.工作经验：具有3年及以上同岗位工作经验或产业招商、产业投资、产业基金等平台2年以上岗位工作经验。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3.职业资格：具有初级会计师及以上证书。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4.年龄要求：年龄35周岁及以下。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CF81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04C1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31C9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B4B4">
            <w:pPr>
              <w:widowControl w:val="0"/>
              <w:spacing w:line="300" w:lineRule="exact"/>
              <w:ind w:firstLine="56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1836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矿业规划与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管理岗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99A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6186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</w:t>
            </w:r>
          </w:p>
          <w:p w14:paraId="251800F7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①研究生专业：矿业类（0819）相关专业。</w:t>
            </w:r>
          </w:p>
          <w:p w14:paraId="40A53A77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矿业类（081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2.工作经验：具有3年级以上同岗位工作经验，具备专业的矿业知识和技能，有丰富的矿业规划、项目管理、投资管理等相关工作经验。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3.年龄要求：年龄35周岁及以下，因岗位性质，建议男性。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0B3E2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5492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A141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5ED4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综合管理部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1B73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文秘岗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EB22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A67D2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1.学历专业：全日制本科及以上学历，专业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有2年及以上同岗位工作经验，文笔优秀，具备良好的公文起䓍能力，熟练使用办公电脑和Office办公软件。有机关事业单位或国有企业公文写作工作经验者优先考虑。需提供工作经验证明材料或项目经验证明材料，详细描述工作事项及取得的工作成绩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AF7E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2230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20B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B058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新航供应链公司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E07C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市场专员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B79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125DB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</w:t>
            </w:r>
          </w:p>
          <w:p w14:paraId="50427C86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工程管理（1256）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土木工程（0814）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等土建类相关专业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</w:p>
          <w:p w14:paraId="16B9B45C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②本科专业：工程管理（120103）、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工程造价（120105）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土木工程（081001）等土建类相关专业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有3年及以上同岗位工作经验，熟悉基建材料属性、采购流程、项目管理、供应商管理，具备较强的沟通协调、谈判及成本控制能力。需提供工作经验证明材料或项目经验证明材料，详细描述工作事项及取得的工作成绩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3.年龄要求：年龄35周岁及以下。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F01B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59E4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E757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C92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峰丽新能源公司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1A64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建设经营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管理岗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4702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6476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</w:t>
            </w:r>
          </w:p>
          <w:p w14:paraId="1DAA2EBF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①研究生专业：电气工程（0808）、能源动力（0858）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</w:p>
          <w:p w14:paraId="4E3F1594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电气工程及其自动化（080601）、能源与动力工程（080501）、自动化（080801）等相关专业。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2.工作经验：具备5年及以上同岗位工作经验，其中2年及以上新能源项目开发、项目管理、市场开拓等相关工作经验。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3.年龄要求：年龄40周岁以下。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BBC4F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528B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26D2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803F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物流发展有限公司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944A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物流运营主管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9CE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CD803">
            <w:pPr>
              <w:widowControl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1.学历要求：本科及以上学历，物流管理（1206）相关专业。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2.工作经验：5年以上园区运营管理经验，具备良好的沟通协调能力和独立解决问题能力。熟练操作调度系统，熟悉国家物流安全法规。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3.年龄要求：年龄40周岁及以下。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94F9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77BB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27B8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8</w:t>
            </w: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827A">
            <w:pPr>
              <w:widowControl w:val="0"/>
              <w:spacing w:line="300" w:lineRule="exact"/>
              <w:ind w:firstLine="56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6AD9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物流运营专员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C94C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F2082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1.学历专业：本科及以上学历，物流管理（1206）相关专业。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有3年及以上物流或供应链管理相关工作经验，熟悉物流流程、仓储管理、运输调度、货物配送等相关工作，了解物流相关的法律法规和行业标准。需提供工作经验证明材料或项目经验证明材料，详细描述工作事项及取得的工作成绩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3.年龄要求：年龄35周岁及以下。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4.职业资格：持有物流师证优先考虑。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ED8A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1C3BD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C622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9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E059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大数据业务部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B40A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AI数据工程师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C317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09B7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1.本科及以上学历，</w:t>
            </w:r>
          </w:p>
          <w:p w14:paraId="5C9F3410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计算机类（08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）、电子信息（08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）、数学（0701）相关专业。</w:t>
            </w:r>
          </w:p>
          <w:p w14:paraId="165C32EF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计算机类（0809）、电子信息（08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）、数学（0701）相关专业。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2.工作经验：3年以上数据标注、数据生成或其他数据相关项目的实操经验。掌握Python、Java等编程语言。熟悉SQL与NoSQL数据库（如PostgreSQL、MongoDB、Elasticsearch）。理解AI相关概念与技术。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3.其他要求：优秀的问题解决与分析能力，做事积极认真，有良好的沟通协调能力和团队合作精神。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4.年龄要求：年龄35周岁及以下。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AABC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5B51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300C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10</w:t>
            </w: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332436">
            <w:pPr>
              <w:widowControl w:val="0"/>
              <w:spacing w:line="300" w:lineRule="exact"/>
              <w:ind w:firstLine="56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0FC0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大数据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运维工程师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FB79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C1883">
            <w:pPr>
              <w:widowControl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，①研究生专业：计算机科学与技术（0812）、软件工程（0835）、电子科学与技术（0809）、计算机技术（085404）、软件工程（085405）；②本科专业：电子信息类（0807）、计算机类（0809）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备3年以上运维工作经验，熟练掌握云网专业技能：①网络运维：掌握交换机、路由器、防火墙等网络设备的配置和管理；掌握TCP/IP、Qos、VLAN、NAT、VPN、IPv6等通信技术和协议；②云计算：掌握云服务器、云存储、云数据库、云网络、云安全、负载均衡、弹性伸缩等云计算的配置和使用；③云容器：掌握K8S、Docker的基础知识，容器创建、使用和管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3.职业资格：持有网络工程师或网络规划设计师证书的优先。做事积极认真，有良好的沟通协调能力和团队合作精神。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4.年龄要求：年龄35周岁及以下。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54556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6C9E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001B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11</w:t>
            </w:r>
          </w:p>
        </w:tc>
        <w:tc>
          <w:tcPr>
            <w:tcW w:w="67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0D37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风控审计部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D9EC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法务岗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B05B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3CCC">
            <w:pPr>
              <w:widowControl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1.学历专业：全日制本科及以上学历学位，法学类（0301）相关专业；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2.工作经验：具有2年以上法务、律师事务所相关工作经验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3.其他要求：成熟稳重，踏实细心，工作认真负责，思维清晰严谨，语言表达及沟通能力较强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4.年龄要求：年龄在35周岁以下，通过国家司法考试、取得律师资格证者可放宽至40周岁。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B1841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72366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261B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593E1">
            <w:pPr>
              <w:widowControl w:val="0"/>
              <w:spacing w:line="300" w:lineRule="exact"/>
              <w:ind w:firstLine="56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EFD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风控岗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C693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097DE">
            <w:pPr>
              <w:widowControl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1.学历专业：本科及以上学历学位，①研究生专业：审计学（0257）；②本科专业：审计学（120207）、金融学类（0203）、经济学（02）、会计学（120203K）、财务管理（120204）等相关专业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2.工作经验：具有3年以上金融相关行业风控工作经验，具备较强的风险识别、评估和分析能力；具有良好的法律及财务基础，熟悉国家相关法律法规、监管政策以及行业规范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3.其他要求：具备良好的文字表达能力，能够规范、准确地撰写风险评估报告和相关文件；工作责任心强、态度严谨，协调沟通能力强，有良好的风险敏感性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4.年龄要求：年龄35周岁及以下；获得CPA、CFA、法律职业资格证书者，年龄可放宽至40周岁。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F0EC5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37C4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FE2E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67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A7060C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发展策划部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FE45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发展规划岗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7E8B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17E26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1.学历专业：本科及以上学历，经济学（02）、工商管理类（1202）等相关专业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2.工作经验：3年以上产业策划、商业策划、战略管理等经验，有较强的战略思维、逻辑思维、研究分析及文字撰写能力，熟悉国家发展战略、投资领域、企业规划发展相关政策法规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3.年龄要求：年龄35周岁及以下，特别优秀者可放宽至40周岁。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6820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2B30D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9F60">
            <w:pPr>
              <w:widowControl w:val="0"/>
              <w:shd w:val="clear" w:color="auto" w:fill="FFFFFF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00FE9">
            <w:pPr>
              <w:widowControl w:val="0"/>
              <w:shd w:val="clear" w:color="auto" w:fill="FFFFFF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百先物业公司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8FABB">
            <w:pPr>
              <w:widowControl w:val="0"/>
              <w:shd w:val="clear" w:color="auto" w:fill="FFFFFF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物业管理岗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BC8C">
            <w:pPr>
              <w:widowControl w:val="0"/>
              <w:shd w:val="clear" w:color="auto" w:fill="FFFFFF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730C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本科及以上学历，</w:t>
            </w:r>
          </w:p>
          <w:p w14:paraId="11E2F937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①研究生专业：土木工程（0814）、工程管理（1256）、建筑学（0813）等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</w:p>
          <w:p w14:paraId="129519C6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②本科专业：土木类（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081002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）、工程管理（120103）、建筑类（0828）、风景园林学（082803）等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。</w:t>
            </w:r>
          </w:p>
          <w:p w14:paraId="69FC89B4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2.工作经验：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3年以上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相关工作经验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，熟悉房屋建筑、水电、消防、电梯等设施设备的维修保养流程。持有相关专业资格证书优先。</w:t>
            </w:r>
          </w:p>
          <w:p w14:paraId="3AAD98C1">
            <w:pPr>
              <w:widowControl w:val="0"/>
              <w:shd w:val="clear" w:color="auto" w:fill="FFFFFF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3.年龄要求：40周岁及以下。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6254C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笔试+面试</w:t>
            </w:r>
          </w:p>
        </w:tc>
      </w:tr>
      <w:tr w14:paraId="6C83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80D78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招聘人数合计</w:t>
            </w:r>
          </w:p>
        </w:tc>
        <w:tc>
          <w:tcPr>
            <w:tcW w:w="362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979D4">
            <w:pPr>
              <w:widowControl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人</w:t>
            </w:r>
          </w:p>
        </w:tc>
      </w:tr>
    </w:tbl>
    <w:p w14:paraId="0DDA9519">
      <w:pPr>
        <w:widowControl w:val="0"/>
        <w:ind w:left="0" w:leftChars="0" w:firstLine="0" w:firstLineChars="0"/>
        <w:rPr>
          <w:rFonts w:hint="eastAsia"/>
        </w:rPr>
      </w:pPr>
    </w:p>
    <w:sectPr>
      <w:footerReference r:id="rId5" w:type="default"/>
      <w:type w:val="continuous"/>
      <w:pgSz w:w="16838" w:h="11906" w:orient="landscape"/>
      <w:pgMar w:top="850" w:right="850" w:bottom="850" w:left="850" w:header="851" w:footer="51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789F7FF-6660-4CF6-B6E4-2275FB4E289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7D998">
    <w:pPr>
      <w:pStyle w:val="8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9338B">
                          <w:pPr>
                            <w:pStyle w:val="8"/>
                            <w:ind w:firstLine="56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49338B">
                    <w:pPr>
                      <w:pStyle w:val="8"/>
                      <w:ind w:firstLine="56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GY0YjY0ZWJmMTQwMTM5OGU4ODFmMWM5YTRiMDgifQ=="/>
  </w:docVars>
  <w:rsids>
    <w:rsidRoot w:val="31254117"/>
    <w:rsid w:val="000235B5"/>
    <w:rsid w:val="000768F2"/>
    <w:rsid w:val="000E4B07"/>
    <w:rsid w:val="00195CCC"/>
    <w:rsid w:val="001B66D6"/>
    <w:rsid w:val="00270ED2"/>
    <w:rsid w:val="002D269B"/>
    <w:rsid w:val="002E51F2"/>
    <w:rsid w:val="00461A93"/>
    <w:rsid w:val="00467266"/>
    <w:rsid w:val="00490CBB"/>
    <w:rsid w:val="00526950"/>
    <w:rsid w:val="00572E50"/>
    <w:rsid w:val="005D7A22"/>
    <w:rsid w:val="006551C3"/>
    <w:rsid w:val="00671618"/>
    <w:rsid w:val="006A1758"/>
    <w:rsid w:val="007277DD"/>
    <w:rsid w:val="0073751A"/>
    <w:rsid w:val="007626F5"/>
    <w:rsid w:val="0093381F"/>
    <w:rsid w:val="00A17A87"/>
    <w:rsid w:val="00A32AF5"/>
    <w:rsid w:val="00A8408E"/>
    <w:rsid w:val="00AF2187"/>
    <w:rsid w:val="00B55215"/>
    <w:rsid w:val="00DC2B14"/>
    <w:rsid w:val="00E050ED"/>
    <w:rsid w:val="00EA058C"/>
    <w:rsid w:val="00F812CA"/>
    <w:rsid w:val="00FF05F2"/>
    <w:rsid w:val="01E87156"/>
    <w:rsid w:val="024543FA"/>
    <w:rsid w:val="04516D24"/>
    <w:rsid w:val="086E2905"/>
    <w:rsid w:val="08BE4965"/>
    <w:rsid w:val="08D200D0"/>
    <w:rsid w:val="0958005D"/>
    <w:rsid w:val="09EB5A78"/>
    <w:rsid w:val="0A8E2D3C"/>
    <w:rsid w:val="0AEA1864"/>
    <w:rsid w:val="0E401364"/>
    <w:rsid w:val="0E572FD9"/>
    <w:rsid w:val="100C10B2"/>
    <w:rsid w:val="1054157E"/>
    <w:rsid w:val="11AB761C"/>
    <w:rsid w:val="11C61FBC"/>
    <w:rsid w:val="12EB1BA9"/>
    <w:rsid w:val="14505635"/>
    <w:rsid w:val="146C3495"/>
    <w:rsid w:val="14DB7C0A"/>
    <w:rsid w:val="15C75E4B"/>
    <w:rsid w:val="18265EC8"/>
    <w:rsid w:val="18700F1F"/>
    <w:rsid w:val="18EA103A"/>
    <w:rsid w:val="191C0440"/>
    <w:rsid w:val="19272205"/>
    <w:rsid w:val="19BD7615"/>
    <w:rsid w:val="1A17332E"/>
    <w:rsid w:val="1A8E0352"/>
    <w:rsid w:val="1AF57E02"/>
    <w:rsid w:val="1B3377DC"/>
    <w:rsid w:val="1BBF39E5"/>
    <w:rsid w:val="1C4E3788"/>
    <w:rsid w:val="1DB42507"/>
    <w:rsid w:val="1DE73C7C"/>
    <w:rsid w:val="1E4361C6"/>
    <w:rsid w:val="1E47682E"/>
    <w:rsid w:val="1F3F164B"/>
    <w:rsid w:val="22B941F6"/>
    <w:rsid w:val="233B56A3"/>
    <w:rsid w:val="24191FAE"/>
    <w:rsid w:val="241F2752"/>
    <w:rsid w:val="24364DFC"/>
    <w:rsid w:val="255D0DA5"/>
    <w:rsid w:val="27893A7B"/>
    <w:rsid w:val="293A1275"/>
    <w:rsid w:val="29491A44"/>
    <w:rsid w:val="297644B9"/>
    <w:rsid w:val="29D3047C"/>
    <w:rsid w:val="2CD74330"/>
    <w:rsid w:val="2CDB2C2D"/>
    <w:rsid w:val="2DB47AA4"/>
    <w:rsid w:val="2E23041C"/>
    <w:rsid w:val="2F065CE2"/>
    <w:rsid w:val="2F0C60CD"/>
    <w:rsid w:val="2FAF4365"/>
    <w:rsid w:val="2FE37991"/>
    <w:rsid w:val="31254117"/>
    <w:rsid w:val="319A606B"/>
    <w:rsid w:val="31B0547C"/>
    <w:rsid w:val="31DC0F7C"/>
    <w:rsid w:val="327A6922"/>
    <w:rsid w:val="34F401E4"/>
    <w:rsid w:val="367F197E"/>
    <w:rsid w:val="381B68BE"/>
    <w:rsid w:val="383304CA"/>
    <w:rsid w:val="388D2FD0"/>
    <w:rsid w:val="389C55E0"/>
    <w:rsid w:val="3B185A8F"/>
    <w:rsid w:val="3CEA4482"/>
    <w:rsid w:val="3DE35273"/>
    <w:rsid w:val="3DFA5604"/>
    <w:rsid w:val="3E20284D"/>
    <w:rsid w:val="3EA915D6"/>
    <w:rsid w:val="3EF65EC4"/>
    <w:rsid w:val="3EF72DA8"/>
    <w:rsid w:val="40E55E5B"/>
    <w:rsid w:val="426F2800"/>
    <w:rsid w:val="433075B5"/>
    <w:rsid w:val="44803384"/>
    <w:rsid w:val="44CA6CDE"/>
    <w:rsid w:val="482523E3"/>
    <w:rsid w:val="492273B8"/>
    <w:rsid w:val="49B22075"/>
    <w:rsid w:val="49DA3B9B"/>
    <w:rsid w:val="4A411DEE"/>
    <w:rsid w:val="4A514F90"/>
    <w:rsid w:val="4AB3098F"/>
    <w:rsid w:val="4BDE5BC4"/>
    <w:rsid w:val="4CC3201B"/>
    <w:rsid w:val="4D044C55"/>
    <w:rsid w:val="4F4B2BFF"/>
    <w:rsid w:val="512F0153"/>
    <w:rsid w:val="514B1246"/>
    <w:rsid w:val="51894076"/>
    <w:rsid w:val="519D7235"/>
    <w:rsid w:val="525C189F"/>
    <w:rsid w:val="52DF10CE"/>
    <w:rsid w:val="5300746C"/>
    <w:rsid w:val="53287133"/>
    <w:rsid w:val="534C74E2"/>
    <w:rsid w:val="53BD0854"/>
    <w:rsid w:val="53FC7B90"/>
    <w:rsid w:val="542D02C4"/>
    <w:rsid w:val="54424F3C"/>
    <w:rsid w:val="56A83DA0"/>
    <w:rsid w:val="5A0A6F1B"/>
    <w:rsid w:val="5A857BA9"/>
    <w:rsid w:val="5AE4139C"/>
    <w:rsid w:val="5AE70D93"/>
    <w:rsid w:val="5C024EDF"/>
    <w:rsid w:val="5D6B16DC"/>
    <w:rsid w:val="5EB414A8"/>
    <w:rsid w:val="5EE475B7"/>
    <w:rsid w:val="5F54159A"/>
    <w:rsid w:val="5F591B91"/>
    <w:rsid w:val="603755CB"/>
    <w:rsid w:val="614E6EF1"/>
    <w:rsid w:val="61AE170B"/>
    <w:rsid w:val="622125A3"/>
    <w:rsid w:val="626850A0"/>
    <w:rsid w:val="630476E4"/>
    <w:rsid w:val="63F20838"/>
    <w:rsid w:val="64264BB2"/>
    <w:rsid w:val="64AC51FC"/>
    <w:rsid w:val="652F3AC9"/>
    <w:rsid w:val="656272B1"/>
    <w:rsid w:val="65C14BBC"/>
    <w:rsid w:val="662D3246"/>
    <w:rsid w:val="67144738"/>
    <w:rsid w:val="67505C4C"/>
    <w:rsid w:val="67D42055"/>
    <w:rsid w:val="686E3367"/>
    <w:rsid w:val="692D4818"/>
    <w:rsid w:val="6B297D3C"/>
    <w:rsid w:val="6E57357A"/>
    <w:rsid w:val="6F2A1D52"/>
    <w:rsid w:val="6FBB3276"/>
    <w:rsid w:val="70E56350"/>
    <w:rsid w:val="71F24A04"/>
    <w:rsid w:val="727844B8"/>
    <w:rsid w:val="72F07E08"/>
    <w:rsid w:val="73AD05F4"/>
    <w:rsid w:val="73BD7FFC"/>
    <w:rsid w:val="73E70ED3"/>
    <w:rsid w:val="74756068"/>
    <w:rsid w:val="75916E81"/>
    <w:rsid w:val="75977865"/>
    <w:rsid w:val="75BE243F"/>
    <w:rsid w:val="773D04CB"/>
    <w:rsid w:val="779B6194"/>
    <w:rsid w:val="78AB08D6"/>
    <w:rsid w:val="79A6790A"/>
    <w:rsid w:val="79F37BC7"/>
    <w:rsid w:val="7A187C44"/>
    <w:rsid w:val="7A1949FC"/>
    <w:rsid w:val="7A4950C1"/>
    <w:rsid w:val="7A716392"/>
    <w:rsid w:val="7B0A57DF"/>
    <w:rsid w:val="7B8277E3"/>
    <w:rsid w:val="7BD43812"/>
    <w:rsid w:val="7C9667A0"/>
    <w:rsid w:val="7D304121"/>
    <w:rsid w:val="7DA247B9"/>
    <w:rsid w:val="7DB34733"/>
    <w:rsid w:val="7E2A0D55"/>
    <w:rsid w:val="7FC149A8"/>
    <w:rsid w:val="7FDF6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534" w:lineRule="exact"/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76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76" w:lineRule="exact"/>
      <w:outlineLvl w:val="1"/>
    </w:pPr>
    <w:rPr>
      <w:rFonts w:ascii="黑体" w:hAnsi="黑体" w:eastAsia="黑体"/>
      <w:b/>
    </w:rPr>
  </w:style>
  <w:style w:type="paragraph" w:styleId="4">
    <w:name w:val="heading 3"/>
    <w:basedOn w:val="1"/>
    <w:next w:val="1"/>
    <w:link w:val="21"/>
    <w:unhideWhenUsed/>
    <w:qFormat/>
    <w:uiPriority w:val="0"/>
    <w:pPr>
      <w:widowControl w:val="0"/>
      <w:spacing w:line="576" w:lineRule="exact"/>
      <w:ind w:firstLine="643"/>
      <w:outlineLvl w:val="2"/>
    </w:pPr>
    <w:rPr>
      <w:rFonts w:ascii="楷体" w:hAnsi="楷体" w:eastAsia="楷体" w:cs="Times New Roman"/>
      <w:b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5"/>
    <w:qFormat/>
    <w:uiPriority w:val="0"/>
    <w:pPr>
      <w:autoSpaceDN w:val="0"/>
      <w:ind w:firstLine="627" w:firstLineChars="196"/>
    </w:pPr>
    <w:rPr>
      <w:rFonts w:hAnsi="宋体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11">
    <w:name w:val="Body Text First Indent"/>
    <w:basedOn w:val="6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paragraph" w:styleId="12">
    <w:name w:val="Body Text First Indent 2"/>
    <w:basedOn w:val="7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1">
    <w:name w:val="标题 3 字符"/>
    <w:link w:val="4"/>
    <w:qFormat/>
    <w:uiPriority w:val="0"/>
    <w:rPr>
      <w:rFonts w:ascii="楷体" w:hAnsi="楷体" w:eastAsia="楷体" w:cs="Times New Roman"/>
      <w:b/>
      <w:bCs/>
      <w:highlight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Revision"/>
    <w:hidden/>
    <w:unhideWhenUsed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5440</Words>
  <Characters>5997</Characters>
  <Lines>202</Lines>
  <Paragraphs>154</Paragraphs>
  <TotalTime>5</TotalTime>
  <ScaleCrop>false</ScaleCrop>
  <LinksUpToDate>false</LinksUpToDate>
  <CharactersWithSpaces>5997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2023-07-27T06:32:00Z</dcterms:created>
  <dc:creator>曾莹.</dc:creator>
  <cp:lastModifiedBy>喜洋洋</cp:lastModifiedBy>
  <cp:lastPrinted>2025-09-16T00:47:00Z</cp:lastPrinted>
  <dcterms:modified xsi:type="dcterms:W3CDTF">2025-09-17T08:18:17Z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98F76A7AA47145C5B20ECFE3970B5849_13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