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宋体"/>
          <w:bCs w:val="0"/>
          <w:kern w:val="0"/>
          <w:sz w:val="32"/>
          <w:szCs w:val="32"/>
        </w:rPr>
      </w:pPr>
      <w:bookmarkStart w:id="0" w:name="OLE_LINK2"/>
      <w:bookmarkStart w:id="8" w:name="_GoBack"/>
      <w:bookmarkEnd w:id="8"/>
      <w:r>
        <w:rPr>
          <w:rFonts w:hint="eastAsia" w:ascii="黑体" w:hAnsi="黑体" w:eastAsia="黑体" w:cs="宋体"/>
          <w:bCs w:val="0"/>
          <w:kern w:val="0"/>
          <w:sz w:val="32"/>
          <w:szCs w:val="32"/>
        </w:rPr>
        <w:t>附件1</w:t>
      </w:r>
    </w:p>
    <w:p>
      <w:pPr>
        <w:spacing w:after="120" w:afterLines="50" w:line="500" w:lineRule="exact"/>
        <w:jc w:val="center"/>
        <w:rPr>
          <w:rFonts w:hint="eastAsia" w:ascii="宋体" w:eastAsia="宋体" w:cs="宋体"/>
          <w:b/>
          <w:bCs w:val="0"/>
          <w:kern w:val="0"/>
          <w:sz w:val="44"/>
          <w:szCs w:val="44"/>
        </w:rPr>
      </w:pPr>
      <w:r>
        <w:rPr>
          <w:rFonts w:hint="eastAsia" w:ascii="宋体" w:eastAsia="宋体" w:cs="宋体"/>
          <w:b/>
          <w:bCs w:val="0"/>
          <w:kern w:val="0"/>
          <w:sz w:val="44"/>
          <w:szCs w:val="44"/>
        </w:rPr>
        <w:t>2025年度龙岩市农业科学研究所公开招聘岗位需求表</w:t>
      </w:r>
    </w:p>
    <w:tbl>
      <w:tblPr>
        <w:tblStyle w:val="3"/>
        <w:tblW w:w="14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75"/>
        <w:gridCol w:w="754"/>
        <w:gridCol w:w="3450"/>
        <w:gridCol w:w="1500"/>
        <w:gridCol w:w="2663"/>
        <w:gridCol w:w="1975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kern w:val="0"/>
                <w:sz w:val="20"/>
                <w:szCs w:val="20"/>
              </w:rPr>
              <w:t>需求数量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b/>
                <w:kern w:val="0"/>
                <w:sz w:val="20"/>
                <w:szCs w:val="20"/>
              </w:rPr>
              <w:t>专业</w:t>
            </w:r>
            <w:r>
              <w:rPr>
                <w:rFonts w:hint="eastAsia" w:ascii="宋体" w:eastAsia="宋体" w:cs="宋体"/>
                <w:b/>
                <w:kern w:val="0"/>
                <w:sz w:val="20"/>
                <w:szCs w:val="20"/>
                <w:lang w:eastAsia="zh-CN"/>
              </w:rPr>
              <w:t>需求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b/>
                <w:kern w:val="0"/>
                <w:sz w:val="20"/>
                <w:szCs w:val="20"/>
              </w:rPr>
              <w:t>学历</w:t>
            </w:r>
            <w:r>
              <w:rPr>
                <w:rFonts w:hint="eastAsia" w:ascii="宋体" w:eastAsia="宋体" w:cs="宋体"/>
                <w:b/>
                <w:kern w:val="0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kern w:val="0"/>
                <w:sz w:val="20"/>
                <w:szCs w:val="20"/>
              </w:rPr>
              <w:t>岗位职责描述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专业技术岗位1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</w:pPr>
            <w:bookmarkStart w:id="1" w:name="OLE_LINK13"/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农业昆虫与害虫防治</w:t>
            </w:r>
            <w:bookmarkEnd w:id="1"/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、</w:t>
            </w:r>
            <w:bookmarkStart w:id="2" w:name="OLE_LINK9"/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植物病理学</w:t>
            </w:r>
            <w:bookmarkEnd w:id="2"/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、作物遗传育种、作物栽培学与耕作学、生物工程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开展植物保护、作物抗病育种方面的业务研究及示范推广和科技服务等工作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赖女士</w:t>
            </w:r>
            <w:r>
              <w:rPr>
                <w:rFonts w:hint="eastAsia" w:ascii="宋体" w:eastAsia="宋体" w:cs="宋体"/>
                <w:bCs w:val="0"/>
                <w:color w:val="000000"/>
                <w:kern w:val="0"/>
                <w:sz w:val="20"/>
                <w:szCs w:val="20"/>
              </w:rPr>
              <w:t>0597-5383101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最低服务年限为5年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专业技术岗位2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作物遗传育种、遗传学、</w:t>
            </w:r>
            <w:bookmarkStart w:id="3" w:name="OLE_LINK14"/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分子生物学</w:t>
            </w:r>
            <w:bookmarkEnd w:id="3"/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、</w:t>
            </w:r>
            <w:bookmarkStart w:id="4" w:name="OLE_LINK15"/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分子遗传学</w:t>
            </w:r>
            <w:bookmarkEnd w:id="4"/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、</w:t>
            </w:r>
            <w:bookmarkStart w:id="5" w:name="OLE_LINK16"/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分子化学与分子生物学</w:t>
            </w:r>
            <w:bookmarkEnd w:id="5"/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、生物化学与分子生物学、</w:t>
            </w:r>
            <w:bookmarkStart w:id="6" w:name="OLE_LINK17"/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作物种质资源学</w:t>
            </w:r>
            <w:bookmarkEnd w:id="6"/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、作物栽培学、作物学、生物信息学、作物栽培学与耕作学、</w:t>
            </w:r>
            <w:bookmarkStart w:id="7" w:name="OLE_LINK18"/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生物化学</w:t>
            </w:r>
            <w:bookmarkEnd w:id="7"/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、农艺与种业、生物技术与工程、生物工程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开展水稻亲本材料创制与新品种选育、水稻栽培技术研究及示范推广和科技服务等工作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赖女士</w:t>
            </w:r>
            <w:r>
              <w:rPr>
                <w:rFonts w:hint="eastAsia" w:ascii="宋体" w:eastAsia="宋体" w:cs="宋体"/>
                <w:bCs w:val="0"/>
                <w:color w:val="000000"/>
                <w:kern w:val="0"/>
                <w:sz w:val="20"/>
                <w:szCs w:val="20"/>
              </w:rPr>
              <w:t>0597-5383101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最低服务年限为5年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专业技术岗位3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开展花生新品种选育及高产优质绿色栽培技术、病虫害防治技术与加工利用等花生产业化关键技术研发、新品种新技术示范推广及科技服务等工作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赖女士</w:t>
            </w:r>
            <w:r>
              <w:rPr>
                <w:rFonts w:hint="eastAsia" w:ascii="宋体" w:eastAsia="宋体" w:cs="宋体"/>
                <w:bCs w:val="0"/>
                <w:color w:val="000000"/>
                <w:kern w:val="0"/>
                <w:sz w:val="20"/>
                <w:szCs w:val="20"/>
              </w:rPr>
              <w:t>0597-5383101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 w:val="0"/>
                <w:kern w:val="0"/>
                <w:sz w:val="20"/>
                <w:szCs w:val="20"/>
              </w:rPr>
              <w:t>最低服务年限为5年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91868"/>
    <w:rsid w:val="7E370FE0"/>
    <w:rsid w:val="7E791868"/>
    <w:rsid w:val="7E9F3AF7"/>
    <w:rsid w:val="7F8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bCs/>
      <w:kern w:val="2"/>
      <w:sz w:val="29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2025-09-15T00:15:00Z</dcterms:created>
  <dc:creator>Administrator</dc:creator>
  <cp:lastModifiedBy>Lenovo</cp:lastModifiedBy>
  <dcterms:modified xsi:type="dcterms:W3CDTF">2025-09-16T03:30:33Z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6B9963B03E064145A01DD68D70700ECE</vt:lpwstr>
  </property>
</Properties>
</file>