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18C1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附件1：</w:t>
      </w:r>
    </w:p>
    <w:p w14:paraId="37232C0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  <w:t>岗位职责和任职资格</w:t>
      </w:r>
    </w:p>
    <w:bookmarkEnd w:id="0"/>
    <w:p w14:paraId="54A2AF9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80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 w:bidi="ar"/>
        </w:rPr>
      </w:pPr>
    </w:p>
    <w:p w14:paraId="152BE1D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80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 w:bidi="ar"/>
        </w:rPr>
        <w:t>一、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合规风控岗</w:t>
      </w:r>
    </w:p>
    <w:p w14:paraId="6DFD877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8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  <w:t>（一）主要岗位职责</w:t>
      </w:r>
    </w:p>
    <w:p w14:paraId="1C4E700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1.负责研究法律法规政策，搭建并完善法律、合规、风控体系；</w:t>
      </w:r>
    </w:p>
    <w:p w14:paraId="5D3589B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2.草拟、审核集团合同等法律文件，开展合法性审查与管理，参与重大合同谈判评审，提供法律意见并处理相关事务；</w:t>
      </w:r>
    </w:p>
    <w:p w14:paraId="3A20EE0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3.负责合规管理工作，加强合规制度建设，开展合规审查与考核，推动、完善合规管理体系建设；</w:t>
      </w:r>
    </w:p>
    <w:p w14:paraId="386F2BD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4.履行开展风险识别、评估以及风险管理策略制定等风险管理职能，完善风险控制体系建设；</w:t>
      </w:r>
    </w:p>
    <w:p w14:paraId="45F0613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5.负责对接外聘律师及集团法治国企建设相关考核事项等。</w:t>
      </w:r>
    </w:p>
    <w:p w14:paraId="26F34DF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  <w:t>（二）任职资格</w:t>
      </w:r>
    </w:p>
    <w:p w14:paraId="7021058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1.学历：本科及以上学历；</w:t>
      </w:r>
    </w:p>
    <w:p w14:paraId="21922D9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2.年龄：35周岁及以下，特别优秀可适当放宽；</w:t>
      </w:r>
    </w:p>
    <w:p w14:paraId="6202AB7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3.专业：法律等相关专业；</w:t>
      </w:r>
    </w:p>
    <w:p w14:paraId="48D3646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4.工作经验：3年及以上法律相关工作经验；熟悉法律、公司治理等相关知识；具备较强的学习能力、沟通能力、协调能力、分析判断能力；能够熟悉使用各类办公软件等；</w:t>
      </w:r>
    </w:p>
    <w:p w14:paraId="20F23B1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5.证书要求：持有法律职业资格证书（A证）；</w:t>
      </w:r>
    </w:p>
    <w:p w14:paraId="5C51040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6.其他要求：应届毕业生可放宽工作经验要求。</w:t>
      </w:r>
    </w:p>
    <w:p w14:paraId="149FB34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80" w:firstLineChars="200"/>
        <w:jc w:val="left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二、纠纷管理岗</w:t>
      </w:r>
    </w:p>
    <w:p w14:paraId="3690975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8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  <w:t>（一）主要岗位职责</w:t>
      </w:r>
    </w:p>
    <w:p w14:paraId="2357FAC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1.健全集团法律纠纷案件管理制度机制，推动管理标准化、规范化；</w:t>
      </w:r>
    </w:p>
    <w:p w14:paraId="7B8F84D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2.统筹集团诉讼、仲裁等纠纷全流程处理，论证重大案件处理方案并为决策提供依据；</w:t>
      </w:r>
    </w:p>
    <w:p w14:paraId="4193883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3.负责接受集团委托，代理诉讼、仲裁或者其他案件的庭审程序，协调外聘律师工作，保障案件处理质效；</w:t>
      </w:r>
    </w:p>
    <w:p w14:paraId="7266C7D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4.指导子公司纠纷案件管理，规范案件上报流程，推动集团纠纷案件管理标准落地；</w:t>
      </w:r>
    </w:p>
    <w:p w14:paraId="2F76723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5.负责集团法务一体化建设相关工作流程管理及管理过程跟踪、效果评估等工作。</w:t>
      </w:r>
    </w:p>
    <w:p w14:paraId="2B43A23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  <w:t>（二）任职资格</w:t>
      </w:r>
    </w:p>
    <w:p w14:paraId="51B2465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1.学历：本科及以上学历；</w:t>
      </w:r>
    </w:p>
    <w:p w14:paraId="457391E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2.年龄：35周岁及以下，特别优秀可适当放宽；</w:t>
      </w:r>
    </w:p>
    <w:p w14:paraId="14D9EDE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3.专业：法律等相关专业；</w:t>
      </w:r>
    </w:p>
    <w:p w14:paraId="0AC833E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4.工作经验：3年及以上法律相关工作经验；熟悉民事诉讼、仲裁等法律相关知识；具备较强的学习能力、沟通能力、协调能力、分析判断能力；能够熟悉使用各类办公软件等；</w:t>
      </w:r>
    </w:p>
    <w:p w14:paraId="6EC5913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5.证书要求：持有法律职业资格证书（A证）。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br w:type="page"/>
      </w:r>
    </w:p>
    <w:p w14:paraId="3329910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80" w:firstLineChars="200"/>
        <w:jc w:val="left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三、内控管理岗</w:t>
      </w:r>
    </w:p>
    <w:p w14:paraId="07D9CF1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  <w:t>（一）主要岗位职责</w:t>
      </w:r>
    </w:p>
    <w:p w14:paraId="645CF7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1.依据集团战略与年度计划，制定内控规划及年度工作计划；</w:t>
      </w:r>
    </w:p>
    <w:p w14:paraId="19CA753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2.搭建健全集团内控体系、制度与标准，并推动落地执行；</w:t>
      </w:r>
    </w:p>
    <w:p w14:paraId="41B2B0B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3.负责制定及修改集团公司章程，并对子公司章程制定及修改提出审核意见；</w:t>
      </w:r>
    </w:p>
    <w:p w14:paraId="6A7351E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4.负责集团公司规章制度归口管理，组织实施集团公司规章制度立改废工作，并对子公司规章制度管理进行业务指导；</w:t>
      </w:r>
    </w:p>
    <w:p w14:paraId="2AF88B1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5.组织内控相关法规制度培训，负责配合各层级内部控制综合检查、自查，内控资料立卷归档与档案管理等。</w:t>
      </w:r>
    </w:p>
    <w:p w14:paraId="076F5F6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  <w:t>（二）任职资格</w:t>
      </w:r>
    </w:p>
    <w:p w14:paraId="7BDD0B2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1.学历：本科及以上学历；</w:t>
      </w:r>
    </w:p>
    <w:p w14:paraId="4B706FB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2.年龄：35周岁及以下，特别优秀可适当放宽；</w:t>
      </w:r>
    </w:p>
    <w:p w14:paraId="77D1206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3.专业：法律等相关专业；</w:t>
      </w:r>
    </w:p>
    <w:p w14:paraId="7BF6C3B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4.工作经验：3年及以上法律相关工作经验；熟悉法律、企业内部治理等相关知识；具备较强的学习能力、沟通能力、协调能力、分析判断能力；能够熟悉使用各类办公软件等；</w:t>
      </w:r>
    </w:p>
    <w:p w14:paraId="64A39BF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5.证书要求：持有法律职业资格证书（A证）；</w:t>
      </w:r>
    </w:p>
    <w:p w14:paraId="2518D35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6.其他要求：应届毕业生可放宽工作经验要求。</w:t>
      </w:r>
    </w:p>
    <w:p w14:paraId="3BD15FBF">
      <w:pP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 w:bidi="ar"/>
        </w:rPr>
        <w:br w:type="page"/>
      </w:r>
    </w:p>
    <w:p w14:paraId="4820E07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80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 w:bidi="ar"/>
        </w:rPr>
        <w:t>四、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专项审计岗</w:t>
      </w:r>
    </w:p>
    <w:p w14:paraId="011244E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/>
        <w:jc w:val="left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  <w:t>（一）主要岗位职责</w:t>
      </w:r>
    </w:p>
    <w:p w14:paraId="042EDDDE">
      <w:pPr>
        <w:pStyle w:val="6"/>
        <w:keepNext w:val="0"/>
        <w:keepLines w:val="0"/>
        <w:pageBreakBefore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牵头制定审计方案，明确审计目标、范围、流程及时限，统筹调配审计资源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  <w:t>；</w:t>
      </w:r>
    </w:p>
    <w:p w14:paraId="1FF378F1">
      <w:pPr>
        <w:pStyle w:val="6"/>
        <w:keepNext w:val="0"/>
        <w:keepLines w:val="0"/>
        <w:pageBreakBefore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带领团队开展现场审计，执行审计程序、收集关键证据、编制工作底稿，把控审计进度与重点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  <w:t>；</w:t>
      </w:r>
    </w:p>
    <w:p w14:paraId="0AE0B0D3">
      <w:pPr>
        <w:pStyle w:val="6"/>
        <w:keepNext w:val="0"/>
        <w:keepLines w:val="0"/>
        <w:pageBreakBefore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复核审计工作底稿、证据材料及初步发现，确保审计程序合规、结论准确，主导撰写审计报告并提出整改建议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  <w:t>；</w:t>
      </w:r>
    </w:p>
    <w:p w14:paraId="769C7A0C">
      <w:pPr>
        <w:pStyle w:val="6"/>
        <w:keepNext w:val="0"/>
        <w:keepLines w:val="0"/>
        <w:pageBreakBefore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对接被审计部门，沟通确认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审计问题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，协调解决争议；跟踪整改方案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制定与落实，督促问题闭环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  <w:t>；</w:t>
      </w:r>
    </w:p>
    <w:p w14:paraId="01DA0703">
      <w:pPr>
        <w:pStyle w:val="6"/>
        <w:keepNext w:val="0"/>
        <w:keepLines w:val="0"/>
        <w:pageBreakBefore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识别审计风险，监督审计过程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合规性，确保审计工作符合内部规范及行业标准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  <w:t>。</w:t>
      </w:r>
    </w:p>
    <w:p w14:paraId="48FCFA6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  <w:t>（二）任职资格</w:t>
      </w:r>
    </w:p>
    <w:p w14:paraId="28BBBFB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1.学历：本科及以上学历；</w:t>
      </w:r>
    </w:p>
    <w:p w14:paraId="4F545C8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2.年龄：35周岁及以下，特别优秀可适当放宽；</w:t>
      </w:r>
    </w:p>
    <w:p w14:paraId="4467708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3.专业：会计学、审计学、投资管理等相关专业；</w:t>
      </w:r>
    </w:p>
    <w:p w14:paraId="01F80C0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工作经验：5年及以上审计管理相关经验；熟悉审计、会计、投资管理等相关知识，熟悉国家法律法规和相关政策；较强的学习能力、沟通能力、协调能力、分析判断能力等；能够熟练使用办公软件、财务软件等；具有注册会计师执业资格，3年以上会计师事务所工作经验。</w:t>
      </w:r>
    </w:p>
    <w:p w14:paraId="0B15AE4C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 w14:paraId="17EFCC2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审计专员岗</w:t>
      </w:r>
    </w:p>
    <w:p w14:paraId="164C289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  <w:t>（一）主要岗位职责</w:t>
      </w:r>
    </w:p>
    <w:p w14:paraId="45A90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1.负责编制各项内部审计制度及工作流程，拟定年度审计工作计划及具体审计实施方案；</w:t>
      </w:r>
    </w:p>
    <w:p w14:paraId="372C69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2.开展经济责任及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财务活动、经营绩效、重大项目、“三重一大”等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专项审计，负责现场审计与材料收集，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记录关键证据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，形成问题清单，编制审计工作底稿；</w:t>
      </w:r>
    </w:p>
    <w:p w14:paraId="42287A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3.监督相关责任主体及时有效完成审计整改工作，完善审计整改督查机制；</w:t>
      </w:r>
    </w:p>
    <w:p w14:paraId="3A4F0D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内部制度的执行情况，识别内控缺陷并推动完善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  <w:t>；</w:t>
      </w:r>
    </w:p>
    <w:p w14:paraId="31D754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highlight w:val="none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5.负责违规经营投资事项调查核实，提出责任认定及处理建议，建立责任追究台账，监督整改落实。</w:t>
      </w:r>
    </w:p>
    <w:p w14:paraId="454C9FD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highlight w:val="none"/>
          <w:lang w:val="en-US" w:eastAsia="zh-CN"/>
        </w:rPr>
        <w:t>（二）任职资格</w:t>
      </w:r>
    </w:p>
    <w:p w14:paraId="4049CEC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1.学历：本科及以上学历；</w:t>
      </w:r>
    </w:p>
    <w:p w14:paraId="21A3B5B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2.年龄：35周岁及以下，特别优秀可适当放宽；</w:t>
      </w:r>
    </w:p>
    <w:p w14:paraId="22096B2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3.专业：会计学、审计学、投资管理等相关专业；</w:t>
      </w:r>
    </w:p>
    <w:p w14:paraId="77FF466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工作经验：3年及以上工作经验；熟悉审计、会计、管理、金融等相关知识；熟悉国家法律法规和相关政策；有较强的学习能力、沟通能力等；具有注册会计师执业资格者优先，具有会计师事务所工作经验者优先；</w:t>
      </w:r>
    </w:p>
    <w:p w14:paraId="3D2A0D6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5.其他要求：应届毕业生可放宽工作经验要求。</w:t>
      </w:r>
    </w:p>
    <w:p w14:paraId="4DA30CBD">
      <w:pP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0" w:num="1"/>
      <w:rtlGutter w:val="0"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4D30EF-AA03-4126-9355-3A06B3E87F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930C84-EFF9-4A42-863F-7FCCBC6F269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6B788E3-F382-40A0-95F1-EEEB50B50B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E58F7B9-606A-488E-9737-5A7C5E57908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D2EC56F-502F-4584-BF32-4093CADB8BB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01957">
    <w:pPr>
      <w:pStyle w:val="3"/>
      <w:ind w:right="320" w:rightChars="10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344B73">
                          <w:pPr>
                            <w:pStyle w:val="3"/>
                            <w:ind w:right="320" w:rightChars="100"/>
                            <w:jc w:val="right"/>
                          </w:pP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344B73">
                    <w:pPr>
                      <w:pStyle w:val="3"/>
                      <w:ind w:right="320" w:rightChars="100"/>
                      <w:jc w:val="right"/>
                    </w:pP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Arabic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42DAC17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7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GE3MjU0YWYwODM3YzY5OWRkMWEwN2EwNDQ2YWEifQ=="/>
    <w:docVar w:name="KSO_WPS_MARK_KEY" w:val="5df56504-8651-4130-9dff-7022814b93d4"/>
  </w:docVars>
  <w:rsids>
    <w:rsidRoot w:val="06123F2B"/>
    <w:rsid w:val="003840C3"/>
    <w:rsid w:val="006620BB"/>
    <w:rsid w:val="0069744B"/>
    <w:rsid w:val="00BA4238"/>
    <w:rsid w:val="013E4434"/>
    <w:rsid w:val="01DB1C83"/>
    <w:rsid w:val="01E550D0"/>
    <w:rsid w:val="020A2568"/>
    <w:rsid w:val="023549ED"/>
    <w:rsid w:val="032B09E8"/>
    <w:rsid w:val="03563CB7"/>
    <w:rsid w:val="03A5079A"/>
    <w:rsid w:val="03EF2CE9"/>
    <w:rsid w:val="03FB724F"/>
    <w:rsid w:val="04163446"/>
    <w:rsid w:val="048605CC"/>
    <w:rsid w:val="04C62401"/>
    <w:rsid w:val="04DF7408"/>
    <w:rsid w:val="04FA4B16"/>
    <w:rsid w:val="050A2287"/>
    <w:rsid w:val="05230CD1"/>
    <w:rsid w:val="05527330"/>
    <w:rsid w:val="05DD44B7"/>
    <w:rsid w:val="06044300"/>
    <w:rsid w:val="060A6FDB"/>
    <w:rsid w:val="06123F2B"/>
    <w:rsid w:val="061E6699"/>
    <w:rsid w:val="06930D7E"/>
    <w:rsid w:val="06B55198"/>
    <w:rsid w:val="06CC4290"/>
    <w:rsid w:val="06D118A6"/>
    <w:rsid w:val="07974637"/>
    <w:rsid w:val="07993764"/>
    <w:rsid w:val="079F448F"/>
    <w:rsid w:val="07B93E4E"/>
    <w:rsid w:val="08053EFD"/>
    <w:rsid w:val="084B746C"/>
    <w:rsid w:val="08CC4A1B"/>
    <w:rsid w:val="090221EB"/>
    <w:rsid w:val="095040B0"/>
    <w:rsid w:val="096802A0"/>
    <w:rsid w:val="0A282770"/>
    <w:rsid w:val="0A3B3C06"/>
    <w:rsid w:val="0A486323"/>
    <w:rsid w:val="0A5C417F"/>
    <w:rsid w:val="0A762E91"/>
    <w:rsid w:val="0A8F7AAE"/>
    <w:rsid w:val="0B6119AF"/>
    <w:rsid w:val="0C3A0BCB"/>
    <w:rsid w:val="0CE02843"/>
    <w:rsid w:val="0D3F3A0E"/>
    <w:rsid w:val="0DB717F6"/>
    <w:rsid w:val="0E1B273F"/>
    <w:rsid w:val="0E653D5F"/>
    <w:rsid w:val="0E77636A"/>
    <w:rsid w:val="0E7B0A75"/>
    <w:rsid w:val="0EB24A71"/>
    <w:rsid w:val="0EB42F64"/>
    <w:rsid w:val="0EC063A4"/>
    <w:rsid w:val="0EE41B4B"/>
    <w:rsid w:val="0EF135B3"/>
    <w:rsid w:val="0FB0474F"/>
    <w:rsid w:val="0FE10DAC"/>
    <w:rsid w:val="0FE663C2"/>
    <w:rsid w:val="10044A9B"/>
    <w:rsid w:val="10142F30"/>
    <w:rsid w:val="104F21BA"/>
    <w:rsid w:val="107E2A9F"/>
    <w:rsid w:val="110C1E59"/>
    <w:rsid w:val="11BA3663"/>
    <w:rsid w:val="11BC387F"/>
    <w:rsid w:val="12747CB6"/>
    <w:rsid w:val="12802585"/>
    <w:rsid w:val="128B7649"/>
    <w:rsid w:val="12D76496"/>
    <w:rsid w:val="12F56CDA"/>
    <w:rsid w:val="12FB03D7"/>
    <w:rsid w:val="13042B40"/>
    <w:rsid w:val="133E2072"/>
    <w:rsid w:val="13460BA8"/>
    <w:rsid w:val="13C46A1B"/>
    <w:rsid w:val="14426304"/>
    <w:rsid w:val="149A3C1F"/>
    <w:rsid w:val="14E1184E"/>
    <w:rsid w:val="14FB2910"/>
    <w:rsid w:val="151818CF"/>
    <w:rsid w:val="15437E13"/>
    <w:rsid w:val="16F5338F"/>
    <w:rsid w:val="171A3093"/>
    <w:rsid w:val="171D6872"/>
    <w:rsid w:val="17424826"/>
    <w:rsid w:val="174A7237"/>
    <w:rsid w:val="17681DB3"/>
    <w:rsid w:val="17E05DED"/>
    <w:rsid w:val="18597D25"/>
    <w:rsid w:val="185D2F9A"/>
    <w:rsid w:val="18B0566E"/>
    <w:rsid w:val="18C630E3"/>
    <w:rsid w:val="18E37943"/>
    <w:rsid w:val="18F953B8"/>
    <w:rsid w:val="194C2307"/>
    <w:rsid w:val="198527A8"/>
    <w:rsid w:val="19971CFA"/>
    <w:rsid w:val="19AD1CFF"/>
    <w:rsid w:val="19C332D1"/>
    <w:rsid w:val="19E35721"/>
    <w:rsid w:val="19EC6CCB"/>
    <w:rsid w:val="19FE46C6"/>
    <w:rsid w:val="1A02204B"/>
    <w:rsid w:val="1A442663"/>
    <w:rsid w:val="1AA27C58"/>
    <w:rsid w:val="1AF5570C"/>
    <w:rsid w:val="1AFB0742"/>
    <w:rsid w:val="1B7C407F"/>
    <w:rsid w:val="1C2362A8"/>
    <w:rsid w:val="1C2F58E9"/>
    <w:rsid w:val="1C7972B7"/>
    <w:rsid w:val="1C9F0025"/>
    <w:rsid w:val="1CB33AD0"/>
    <w:rsid w:val="1CD827CF"/>
    <w:rsid w:val="1D1A7054"/>
    <w:rsid w:val="1D44297A"/>
    <w:rsid w:val="1D6B6159"/>
    <w:rsid w:val="1D70551D"/>
    <w:rsid w:val="1D9826CC"/>
    <w:rsid w:val="1DCD2984"/>
    <w:rsid w:val="1DD43CFE"/>
    <w:rsid w:val="1DD844A0"/>
    <w:rsid w:val="1E2D1660"/>
    <w:rsid w:val="1E3649B9"/>
    <w:rsid w:val="1E796A11"/>
    <w:rsid w:val="1EB0167E"/>
    <w:rsid w:val="1EBA7398"/>
    <w:rsid w:val="1F100D66"/>
    <w:rsid w:val="1F4E7AE0"/>
    <w:rsid w:val="1F536EA5"/>
    <w:rsid w:val="1F552C1D"/>
    <w:rsid w:val="1F5F584A"/>
    <w:rsid w:val="1F9A415C"/>
    <w:rsid w:val="1FAF5466"/>
    <w:rsid w:val="1FBE4C66"/>
    <w:rsid w:val="1FD22897"/>
    <w:rsid w:val="1FF615BF"/>
    <w:rsid w:val="1FFC578E"/>
    <w:rsid w:val="204516CA"/>
    <w:rsid w:val="207B14A8"/>
    <w:rsid w:val="20892CAD"/>
    <w:rsid w:val="20A7394C"/>
    <w:rsid w:val="216D65AE"/>
    <w:rsid w:val="21DA38AD"/>
    <w:rsid w:val="21E52868"/>
    <w:rsid w:val="22631AF5"/>
    <w:rsid w:val="22A5543B"/>
    <w:rsid w:val="22CA6542"/>
    <w:rsid w:val="22DE117B"/>
    <w:rsid w:val="22E0020A"/>
    <w:rsid w:val="234436D4"/>
    <w:rsid w:val="23710A22"/>
    <w:rsid w:val="23DF164F"/>
    <w:rsid w:val="240D3F90"/>
    <w:rsid w:val="24107A5A"/>
    <w:rsid w:val="2426102C"/>
    <w:rsid w:val="242B03F0"/>
    <w:rsid w:val="24855E87"/>
    <w:rsid w:val="24D10F97"/>
    <w:rsid w:val="255D295A"/>
    <w:rsid w:val="25AB3597"/>
    <w:rsid w:val="25F82911"/>
    <w:rsid w:val="26094761"/>
    <w:rsid w:val="26217764"/>
    <w:rsid w:val="2685584E"/>
    <w:rsid w:val="27987D44"/>
    <w:rsid w:val="27AC71D1"/>
    <w:rsid w:val="27D50D9F"/>
    <w:rsid w:val="28E37CFA"/>
    <w:rsid w:val="291A6462"/>
    <w:rsid w:val="2964062C"/>
    <w:rsid w:val="29916F47"/>
    <w:rsid w:val="2A3A75DF"/>
    <w:rsid w:val="2AB63060"/>
    <w:rsid w:val="2B1C1217"/>
    <w:rsid w:val="2C24359B"/>
    <w:rsid w:val="2C484DB9"/>
    <w:rsid w:val="2CE455E0"/>
    <w:rsid w:val="2CEB2E12"/>
    <w:rsid w:val="2D0E2D85"/>
    <w:rsid w:val="2D1F67D7"/>
    <w:rsid w:val="2D3A414D"/>
    <w:rsid w:val="2D6329A9"/>
    <w:rsid w:val="2D6706EB"/>
    <w:rsid w:val="2D8C1F00"/>
    <w:rsid w:val="2DBD030B"/>
    <w:rsid w:val="2DD242E7"/>
    <w:rsid w:val="2DEA4E78"/>
    <w:rsid w:val="2E0C1292"/>
    <w:rsid w:val="2E81758A"/>
    <w:rsid w:val="2EEB70FA"/>
    <w:rsid w:val="2F397228"/>
    <w:rsid w:val="2F3F11F4"/>
    <w:rsid w:val="2F7C41F6"/>
    <w:rsid w:val="2FCA72C2"/>
    <w:rsid w:val="304C1E1A"/>
    <w:rsid w:val="30B579BF"/>
    <w:rsid w:val="30EE74B1"/>
    <w:rsid w:val="31507ABF"/>
    <w:rsid w:val="318D1892"/>
    <w:rsid w:val="31C83722"/>
    <w:rsid w:val="322C1F03"/>
    <w:rsid w:val="324F4B0B"/>
    <w:rsid w:val="332739FA"/>
    <w:rsid w:val="33380434"/>
    <w:rsid w:val="336B0809"/>
    <w:rsid w:val="33B43F5E"/>
    <w:rsid w:val="33B51A84"/>
    <w:rsid w:val="33D45407"/>
    <w:rsid w:val="3482405C"/>
    <w:rsid w:val="34A2025B"/>
    <w:rsid w:val="34BD4837"/>
    <w:rsid w:val="34EC597A"/>
    <w:rsid w:val="34F860CC"/>
    <w:rsid w:val="35A63D7A"/>
    <w:rsid w:val="35F316F4"/>
    <w:rsid w:val="363932F5"/>
    <w:rsid w:val="366C5F6F"/>
    <w:rsid w:val="3685081C"/>
    <w:rsid w:val="369342FF"/>
    <w:rsid w:val="3706103D"/>
    <w:rsid w:val="371F5B92"/>
    <w:rsid w:val="374C522F"/>
    <w:rsid w:val="37712166"/>
    <w:rsid w:val="37EF4FDE"/>
    <w:rsid w:val="384A034B"/>
    <w:rsid w:val="38673C95"/>
    <w:rsid w:val="387F544D"/>
    <w:rsid w:val="390908A8"/>
    <w:rsid w:val="39616936"/>
    <w:rsid w:val="396F42D7"/>
    <w:rsid w:val="39D42649"/>
    <w:rsid w:val="3ABA6401"/>
    <w:rsid w:val="3AC40B19"/>
    <w:rsid w:val="3B484EEC"/>
    <w:rsid w:val="3B716BD9"/>
    <w:rsid w:val="3BB07701"/>
    <w:rsid w:val="3BB630C2"/>
    <w:rsid w:val="3BBE7610"/>
    <w:rsid w:val="3BBF549C"/>
    <w:rsid w:val="3BD73606"/>
    <w:rsid w:val="3C025A83"/>
    <w:rsid w:val="3C145EE2"/>
    <w:rsid w:val="3C1D466B"/>
    <w:rsid w:val="3C601127"/>
    <w:rsid w:val="3C6436E5"/>
    <w:rsid w:val="3D0A1093"/>
    <w:rsid w:val="3E7D63D7"/>
    <w:rsid w:val="3EA01CAF"/>
    <w:rsid w:val="3EEF0402"/>
    <w:rsid w:val="3F0A537A"/>
    <w:rsid w:val="3F0B2EA0"/>
    <w:rsid w:val="3F340649"/>
    <w:rsid w:val="3F9133A5"/>
    <w:rsid w:val="3FCF2120"/>
    <w:rsid w:val="40BF1B15"/>
    <w:rsid w:val="40F956A6"/>
    <w:rsid w:val="41870F04"/>
    <w:rsid w:val="41C77552"/>
    <w:rsid w:val="421D53C4"/>
    <w:rsid w:val="42282722"/>
    <w:rsid w:val="42C6780A"/>
    <w:rsid w:val="431916F8"/>
    <w:rsid w:val="43482915"/>
    <w:rsid w:val="434E7880"/>
    <w:rsid w:val="442A77E5"/>
    <w:rsid w:val="44890AEF"/>
    <w:rsid w:val="44C84EBC"/>
    <w:rsid w:val="45216F7A"/>
    <w:rsid w:val="45264590"/>
    <w:rsid w:val="454F7F8B"/>
    <w:rsid w:val="45795008"/>
    <w:rsid w:val="4597723C"/>
    <w:rsid w:val="45997458"/>
    <w:rsid w:val="462A00B0"/>
    <w:rsid w:val="4642364B"/>
    <w:rsid w:val="46B34549"/>
    <w:rsid w:val="47882941"/>
    <w:rsid w:val="480C5CBF"/>
    <w:rsid w:val="48580F04"/>
    <w:rsid w:val="487C375E"/>
    <w:rsid w:val="48B630B8"/>
    <w:rsid w:val="48EF45ED"/>
    <w:rsid w:val="49020EEE"/>
    <w:rsid w:val="493279A7"/>
    <w:rsid w:val="49C820BA"/>
    <w:rsid w:val="49DC7913"/>
    <w:rsid w:val="4A132B28"/>
    <w:rsid w:val="4A745D9D"/>
    <w:rsid w:val="4AAE12AF"/>
    <w:rsid w:val="4AD17653"/>
    <w:rsid w:val="4B7A5635"/>
    <w:rsid w:val="4BA225B1"/>
    <w:rsid w:val="4BB5666E"/>
    <w:rsid w:val="4BCA036B"/>
    <w:rsid w:val="4D2A6BE7"/>
    <w:rsid w:val="4D550108"/>
    <w:rsid w:val="4D87403A"/>
    <w:rsid w:val="4D970721"/>
    <w:rsid w:val="4DE82D2A"/>
    <w:rsid w:val="4E0538DC"/>
    <w:rsid w:val="4E9609D8"/>
    <w:rsid w:val="4EBC7D13"/>
    <w:rsid w:val="4EF179BD"/>
    <w:rsid w:val="4F041DE6"/>
    <w:rsid w:val="4F0911AA"/>
    <w:rsid w:val="500E01B1"/>
    <w:rsid w:val="500E27F0"/>
    <w:rsid w:val="5133232F"/>
    <w:rsid w:val="514F4E6E"/>
    <w:rsid w:val="51713037"/>
    <w:rsid w:val="51840FBC"/>
    <w:rsid w:val="51A72EFC"/>
    <w:rsid w:val="51AE0F7B"/>
    <w:rsid w:val="51DE7407"/>
    <w:rsid w:val="51E049CB"/>
    <w:rsid w:val="51F24178"/>
    <w:rsid w:val="52020133"/>
    <w:rsid w:val="52045C59"/>
    <w:rsid w:val="5212481A"/>
    <w:rsid w:val="52497ECD"/>
    <w:rsid w:val="525E7A5F"/>
    <w:rsid w:val="525E7D99"/>
    <w:rsid w:val="527E61D2"/>
    <w:rsid w:val="528168C7"/>
    <w:rsid w:val="529D571F"/>
    <w:rsid w:val="52AC1EFC"/>
    <w:rsid w:val="52AD009F"/>
    <w:rsid w:val="52BC29D7"/>
    <w:rsid w:val="52CB04A8"/>
    <w:rsid w:val="52DE64AA"/>
    <w:rsid w:val="52EB2434"/>
    <w:rsid w:val="530D4FE1"/>
    <w:rsid w:val="530D6D8F"/>
    <w:rsid w:val="530E3233"/>
    <w:rsid w:val="531F71D4"/>
    <w:rsid w:val="53360094"/>
    <w:rsid w:val="535D1AC5"/>
    <w:rsid w:val="53AF2C73"/>
    <w:rsid w:val="53EB338B"/>
    <w:rsid w:val="54556C40"/>
    <w:rsid w:val="54BC3A24"/>
    <w:rsid w:val="54C35392"/>
    <w:rsid w:val="552D196B"/>
    <w:rsid w:val="552F56E3"/>
    <w:rsid w:val="55713605"/>
    <w:rsid w:val="55C0380B"/>
    <w:rsid w:val="562B5EAA"/>
    <w:rsid w:val="564927D4"/>
    <w:rsid w:val="56955A19"/>
    <w:rsid w:val="56F72230"/>
    <w:rsid w:val="57263704"/>
    <w:rsid w:val="57763155"/>
    <w:rsid w:val="577D547B"/>
    <w:rsid w:val="57C4597F"/>
    <w:rsid w:val="57D91936"/>
    <w:rsid w:val="57E00F16"/>
    <w:rsid w:val="5823490B"/>
    <w:rsid w:val="58392EC1"/>
    <w:rsid w:val="595736F1"/>
    <w:rsid w:val="59722CDE"/>
    <w:rsid w:val="598F49A2"/>
    <w:rsid w:val="59A4342A"/>
    <w:rsid w:val="59C96D59"/>
    <w:rsid w:val="5A8961E8"/>
    <w:rsid w:val="5A986507"/>
    <w:rsid w:val="5ACE4F06"/>
    <w:rsid w:val="5AE21ABB"/>
    <w:rsid w:val="5AF34ABD"/>
    <w:rsid w:val="5B1A64ED"/>
    <w:rsid w:val="5B3550D5"/>
    <w:rsid w:val="5B7A6F8C"/>
    <w:rsid w:val="5BC052E6"/>
    <w:rsid w:val="5C516CB1"/>
    <w:rsid w:val="5C79652E"/>
    <w:rsid w:val="5C9F0CBB"/>
    <w:rsid w:val="5C9F2C03"/>
    <w:rsid w:val="5CA4759E"/>
    <w:rsid w:val="5CC42BB4"/>
    <w:rsid w:val="5CD25F1A"/>
    <w:rsid w:val="5CDF709B"/>
    <w:rsid w:val="5D5F1C19"/>
    <w:rsid w:val="5DB06C95"/>
    <w:rsid w:val="5E1E60E7"/>
    <w:rsid w:val="5E2C6C63"/>
    <w:rsid w:val="5E6006BB"/>
    <w:rsid w:val="5EDA582F"/>
    <w:rsid w:val="5F015CCB"/>
    <w:rsid w:val="5F463D55"/>
    <w:rsid w:val="5F6661A5"/>
    <w:rsid w:val="5F6B5569"/>
    <w:rsid w:val="5F6E5059"/>
    <w:rsid w:val="5FA10F8B"/>
    <w:rsid w:val="5FB07420"/>
    <w:rsid w:val="5FB143B2"/>
    <w:rsid w:val="5FBB47B6"/>
    <w:rsid w:val="600D6620"/>
    <w:rsid w:val="60326087"/>
    <w:rsid w:val="606E5EE8"/>
    <w:rsid w:val="61273712"/>
    <w:rsid w:val="6129748A"/>
    <w:rsid w:val="6185665D"/>
    <w:rsid w:val="61F12568"/>
    <w:rsid w:val="62832BCA"/>
    <w:rsid w:val="62F45876"/>
    <w:rsid w:val="632E6FDA"/>
    <w:rsid w:val="633B5711"/>
    <w:rsid w:val="63C41295"/>
    <w:rsid w:val="64264155"/>
    <w:rsid w:val="64352509"/>
    <w:rsid w:val="64A357A5"/>
    <w:rsid w:val="64A82DBC"/>
    <w:rsid w:val="64C323E4"/>
    <w:rsid w:val="64FC078F"/>
    <w:rsid w:val="652B08C1"/>
    <w:rsid w:val="652F0DE7"/>
    <w:rsid w:val="65347889"/>
    <w:rsid w:val="65944075"/>
    <w:rsid w:val="65E322FD"/>
    <w:rsid w:val="66141B92"/>
    <w:rsid w:val="661F70AE"/>
    <w:rsid w:val="66236B9E"/>
    <w:rsid w:val="662841B4"/>
    <w:rsid w:val="6639016F"/>
    <w:rsid w:val="665C5C0C"/>
    <w:rsid w:val="66855163"/>
    <w:rsid w:val="66E31E89"/>
    <w:rsid w:val="6784541A"/>
    <w:rsid w:val="678F3FA9"/>
    <w:rsid w:val="67E22141"/>
    <w:rsid w:val="68725BBA"/>
    <w:rsid w:val="68CB7079"/>
    <w:rsid w:val="693A6890"/>
    <w:rsid w:val="69670B4F"/>
    <w:rsid w:val="69BE2739"/>
    <w:rsid w:val="69D34437"/>
    <w:rsid w:val="69D41F73"/>
    <w:rsid w:val="6A471E85"/>
    <w:rsid w:val="6B6D6410"/>
    <w:rsid w:val="6B9F7386"/>
    <w:rsid w:val="6BFA214F"/>
    <w:rsid w:val="6C2F2C5A"/>
    <w:rsid w:val="6C2F6527"/>
    <w:rsid w:val="6CD437CE"/>
    <w:rsid w:val="6CEB1A97"/>
    <w:rsid w:val="6DCC18C9"/>
    <w:rsid w:val="6E2A557E"/>
    <w:rsid w:val="6E6978BE"/>
    <w:rsid w:val="6E6B5A30"/>
    <w:rsid w:val="6E7338F3"/>
    <w:rsid w:val="6E957F0D"/>
    <w:rsid w:val="6E9F2B3A"/>
    <w:rsid w:val="6ECC30AF"/>
    <w:rsid w:val="6EE3336E"/>
    <w:rsid w:val="6F55769C"/>
    <w:rsid w:val="6F806E0F"/>
    <w:rsid w:val="6FEF7AF1"/>
    <w:rsid w:val="704C7C07"/>
    <w:rsid w:val="709E0CBB"/>
    <w:rsid w:val="70EB68DD"/>
    <w:rsid w:val="712D44A2"/>
    <w:rsid w:val="712F289B"/>
    <w:rsid w:val="72096764"/>
    <w:rsid w:val="72916C3D"/>
    <w:rsid w:val="73464BE5"/>
    <w:rsid w:val="735540DE"/>
    <w:rsid w:val="73700F48"/>
    <w:rsid w:val="73AE2172"/>
    <w:rsid w:val="74D84FF7"/>
    <w:rsid w:val="753B34D9"/>
    <w:rsid w:val="759C34E8"/>
    <w:rsid w:val="75BE41ED"/>
    <w:rsid w:val="75E654F2"/>
    <w:rsid w:val="75F77E6C"/>
    <w:rsid w:val="7680773A"/>
    <w:rsid w:val="76815DEF"/>
    <w:rsid w:val="76BD44A5"/>
    <w:rsid w:val="77355812"/>
    <w:rsid w:val="775F225A"/>
    <w:rsid w:val="77B43AFA"/>
    <w:rsid w:val="77DC095A"/>
    <w:rsid w:val="78DB31C7"/>
    <w:rsid w:val="79893AE4"/>
    <w:rsid w:val="79972EC3"/>
    <w:rsid w:val="7A1C5986"/>
    <w:rsid w:val="7A304F8E"/>
    <w:rsid w:val="7A7E219D"/>
    <w:rsid w:val="7AA60C73"/>
    <w:rsid w:val="7ACF47A6"/>
    <w:rsid w:val="7BF347CB"/>
    <w:rsid w:val="7C321491"/>
    <w:rsid w:val="7C6158D2"/>
    <w:rsid w:val="7C6F6241"/>
    <w:rsid w:val="7CCF0A8E"/>
    <w:rsid w:val="7CE34B4D"/>
    <w:rsid w:val="7CE36FED"/>
    <w:rsid w:val="7D006E99"/>
    <w:rsid w:val="7D821C09"/>
    <w:rsid w:val="7DDF73F6"/>
    <w:rsid w:val="7E795155"/>
    <w:rsid w:val="7EA773F9"/>
    <w:rsid w:val="7EB30231"/>
    <w:rsid w:val="7F3D43D5"/>
    <w:rsid w:val="7FA77AA0"/>
    <w:rsid w:val="7FCC7507"/>
    <w:rsid w:val="7FF4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autoRedefine/>
    <w:qFormat/>
    <w:uiPriority w:val="0"/>
    <w:rPr>
      <w:rFonts w:ascii="宋体" w:hAnsi="宋体"/>
      <w:sz w:val="2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4264</Words>
  <Characters>4426</Characters>
  <Lines>0</Lines>
  <Paragraphs>0</Paragraphs>
  <TotalTime>30</TotalTime>
  <ScaleCrop>false</ScaleCrop>
  <LinksUpToDate>false</LinksUpToDate>
  <CharactersWithSpaces>4428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2023-03-14T05:54:00Z</dcterms:created>
  <dc:creator>于家婷</dc:creator>
  <cp:lastModifiedBy>赵莞婷</cp:lastModifiedBy>
  <cp:lastPrinted>2025-07-21T06:05:00Z</cp:lastPrinted>
  <dcterms:modified xsi:type="dcterms:W3CDTF">2025-09-15T00:53:35Z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D0255201671D412686F52DFA59C09375_13</vt:lpwstr>
  </property>
  <property fmtid="{D5CDD505-2E9C-101B-9397-08002B2CF9AE}" pid="4" name="KSOTemplateDocerSaveRecord">
    <vt:lpwstr>eyJoZGlkIjoiODRhMGJkM2FlZTZiZDljN2RiZTg3NzNkZDU2MDg3ZjIiLCJ1c2VySWQiOiIxNzIzNjczMDAwIn0=</vt:lpwstr>
  </property>
</Properties>
</file>