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Style w:val="6"/>
          <w:rFonts w:hint="eastAsia" w:ascii="宋体" w:hAnsi="宋体" w:cs="宋体"/>
          <w:b/>
          <w:sz w:val="36"/>
          <w:szCs w:val="36"/>
        </w:rPr>
      </w:pPr>
      <w:r>
        <w:rPr>
          <w:rStyle w:val="6"/>
          <w:rFonts w:hint="eastAsia" w:ascii="宋体" w:hAnsi="宋体" w:cs="宋体"/>
          <w:b/>
          <w:sz w:val="36"/>
          <w:szCs w:val="36"/>
        </w:rPr>
        <w:t>宁波市第二十</w:t>
      </w:r>
      <w:r>
        <w:rPr>
          <w:rStyle w:val="6"/>
          <w:rFonts w:hint="eastAsia" w:ascii="宋体" w:hAnsi="宋体" w:cs="宋体"/>
          <w:b/>
          <w:sz w:val="36"/>
          <w:szCs w:val="36"/>
          <w:lang w:eastAsia="zh-CN"/>
        </w:rPr>
        <w:t>七</w:t>
      </w:r>
      <w:r>
        <w:rPr>
          <w:rStyle w:val="6"/>
          <w:rFonts w:hint="eastAsia" w:ascii="宋体" w:hAnsi="宋体" w:cs="宋体"/>
          <w:b/>
          <w:sz w:val="36"/>
          <w:szCs w:val="36"/>
        </w:rPr>
        <w:t>届高层次人才引进洽谈会</w:t>
      </w:r>
    </w:p>
    <w:p>
      <w:pPr>
        <w:spacing w:line="480" w:lineRule="exact"/>
        <w:jc w:val="center"/>
        <w:rPr>
          <w:rStyle w:val="6"/>
          <w:rFonts w:hint="eastAsia" w:ascii="宋体" w:hAnsi="宋体"/>
          <w:sz w:val="36"/>
          <w:szCs w:val="36"/>
        </w:rPr>
      </w:pPr>
      <w:r>
        <w:rPr>
          <w:rStyle w:val="6"/>
          <w:rFonts w:hint="eastAsia" w:ascii="宋体" w:hAnsi="宋体" w:cs="宋体"/>
          <w:b/>
          <w:sz w:val="36"/>
          <w:szCs w:val="36"/>
        </w:rPr>
        <w:t>宁波市</w:t>
      </w:r>
      <w:r>
        <w:rPr>
          <w:rFonts w:hint="eastAsia" w:ascii="宋体" w:hAnsi="宋体" w:cs="宋体"/>
          <w:b/>
          <w:bCs/>
          <w:sz w:val="36"/>
          <w:szCs w:val="36"/>
        </w:rPr>
        <w:t>卫生健康委直属事业单位公开招聘岗位</w:t>
      </w:r>
    </w:p>
    <w:p/>
    <w:tbl>
      <w:tblPr>
        <w:tblStyle w:val="4"/>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863"/>
        <w:gridCol w:w="712"/>
        <w:gridCol w:w="2177"/>
        <w:gridCol w:w="3336"/>
        <w:gridCol w:w="720"/>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w:t>
            </w:r>
          </w:p>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单位</w:t>
            </w:r>
          </w:p>
        </w:tc>
        <w:tc>
          <w:tcPr>
            <w:tcW w:w="804"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w:t>
            </w:r>
          </w:p>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岗位</w:t>
            </w:r>
          </w:p>
        </w:tc>
        <w:tc>
          <w:tcPr>
            <w:tcW w:w="66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人数</w:t>
            </w:r>
            <w:bookmarkStart w:id="0" w:name="_GoBack"/>
            <w:bookmarkEnd w:id="0"/>
          </w:p>
        </w:tc>
        <w:tc>
          <w:tcPr>
            <w:tcW w:w="202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岗位</w:t>
            </w:r>
          </w:p>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职责</w:t>
            </w:r>
          </w:p>
        </w:tc>
        <w:tc>
          <w:tcPr>
            <w:tcW w:w="310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招聘专业及</w:t>
            </w:r>
          </w:p>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学历（学位）要求</w:t>
            </w:r>
          </w:p>
        </w:tc>
        <w:tc>
          <w:tcPr>
            <w:tcW w:w="67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w:t>
            </w:r>
          </w:p>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范围</w:t>
            </w:r>
          </w:p>
        </w:tc>
        <w:tc>
          <w:tcPr>
            <w:tcW w:w="1692"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其他资格</w:t>
            </w:r>
          </w:p>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宁波市医疗中心李惠利医院</w:t>
            </w:r>
          </w:p>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67</w:t>
            </w:r>
            <w:r>
              <w:rPr>
                <w:rFonts w:ascii="Times New Roman" w:hAnsi="Times New Roman" w:eastAsia="宋体" w:cs="Times New Roman"/>
                <w:kern w:val="0"/>
                <w:sz w:val="18"/>
                <w:szCs w:val="18"/>
              </w:rPr>
              <w:t>名）</w:t>
            </w:r>
          </w:p>
        </w:tc>
        <w:tc>
          <w:tcPr>
            <w:tcW w:w="804"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临床</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47</w:t>
            </w:r>
          </w:p>
        </w:tc>
        <w:tc>
          <w:tcPr>
            <w:tcW w:w="2027"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各科日常诊断、治疗、教学、科研等工作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普外科学、胸外科学、神经外科学、泌尿外科学、耳鼻咽喉头颈外科学、</w:t>
            </w:r>
            <w:r>
              <w:rPr>
                <w:rFonts w:hint="eastAsia" w:ascii="Times New Roman" w:hAnsi="Times New Roman" w:eastAsia="宋体" w:cs="Times New Roman"/>
                <w:kern w:val="0"/>
                <w:sz w:val="18"/>
                <w:szCs w:val="18"/>
                <w:lang w:val="en-US" w:eastAsia="zh-CN"/>
              </w:rPr>
              <w:t>眼科学、</w:t>
            </w:r>
            <w:r>
              <w:rPr>
                <w:rFonts w:hint="eastAsia" w:ascii="Times New Roman" w:hAnsi="Times New Roman" w:eastAsia="宋体" w:cs="Times New Roman"/>
                <w:kern w:val="0"/>
                <w:sz w:val="18"/>
                <w:szCs w:val="18"/>
              </w:rPr>
              <w:t>骨外科学、妇产科学、麻醉学、血液病学、心血管内科学、神经病学、消化内科学、呼吸</w:t>
            </w:r>
            <w:r>
              <w:rPr>
                <w:rFonts w:hint="eastAsia" w:ascii="Times New Roman" w:hAnsi="Times New Roman" w:eastAsia="宋体" w:cs="Times New Roman"/>
                <w:kern w:val="0"/>
                <w:sz w:val="18"/>
                <w:szCs w:val="18"/>
                <w:lang w:val="en-US" w:eastAsia="zh-CN"/>
              </w:rPr>
              <w:t>病</w:t>
            </w:r>
            <w:r>
              <w:rPr>
                <w:rFonts w:hint="eastAsia" w:ascii="Times New Roman" w:hAnsi="Times New Roman" w:eastAsia="宋体" w:cs="Times New Roman"/>
                <w:kern w:val="0"/>
                <w:sz w:val="18"/>
                <w:szCs w:val="18"/>
              </w:rPr>
              <w:t>学、康复医学、危重病学、肾</w:t>
            </w:r>
            <w:r>
              <w:rPr>
                <w:rFonts w:hint="eastAsia" w:ascii="Times New Roman" w:hAnsi="Times New Roman" w:eastAsia="宋体" w:cs="Times New Roman"/>
                <w:kern w:val="0"/>
                <w:sz w:val="18"/>
                <w:szCs w:val="18"/>
                <w:lang w:val="en-US" w:eastAsia="zh-CN"/>
              </w:rPr>
              <w:t>脏</w:t>
            </w:r>
            <w:r>
              <w:rPr>
                <w:rFonts w:hint="eastAsia" w:ascii="Times New Roman" w:hAnsi="Times New Roman" w:eastAsia="宋体" w:cs="Times New Roman"/>
                <w:kern w:val="0"/>
                <w:sz w:val="18"/>
                <w:szCs w:val="18"/>
              </w:rPr>
              <w:t>病学、风湿免疫学、血管外科学、皮肤病与性病学、感染病学、口腔医学、急诊医学等专业；</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研究生学历且</w:t>
            </w:r>
            <w:r>
              <w:rPr>
                <w:rFonts w:hint="eastAsia" w:ascii="Times New Roman" w:hAnsi="Times New Roman" w:eastAsia="宋体" w:cs="Times New Roman"/>
                <w:kern w:val="0"/>
                <w:sz w:val="18"/>
                <w:szCs w:val="18"/>
                <w:lang w:val="en-US" w:eastAsia="zh-CN"/>
              </w:rPr>
              <w:t>博士</w:t>
            </w:r>
            <w:r>
              <w:rPr>
                <w:rFonts w:hint="eastAsia" w:ascii="Times New Roman" w:hAnsi="Times New Roman" w:eastAsia="宋体" w:cs="Times New Roman"/>
                <w:kern w:val="0"/>
                <w:sz w:val="18"/>
                <w:szCs w:val="18"/>
              </w:rPr>
              <w:t>学位</w:t>
            </w:r>
          </w:p>
        </w:tc>
        <w:tc>
          <w:tcPr>
            <w:tcW w:w="67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全国范围</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w:t>
            </w:r>
            <w:r>
              <w:rPr>
                <w:rFonts w:hint="eastAsia" w:ascii="Times New Roman" w:hAnsi="Times New Roman" w:cs="Times New Roman"/>
                <w:bCs/>
                <w:sz w:val="18"/>
                <w:szCs w:val="18"/>
                <w:lang w:val="en-US" w:eastAsia="zh-CN"/>
              </w:rPr>
              <w:t>6</w:t>
            </w:r>
            <w:r>
              <w:rPr>
                <w:rFonts w:ascii="Times New Roman" w:hAnsi="Times New Roman" w:cs="Times New Roman"/>
                <w:bCs/>
                <w:sz w:val="18"/>
                <w:szCs w:val="18"/>
              </w:rPr>
              <w:t>年普通高校应届毕业生；</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微软雅黑"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kern w:val="0"/>
                <w:sz w:val="18"/>
                <w:szCs w:val="18"/>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6</w:t>
            </w:r>
          </w:p>
        </w:tc>
        <w:tc>
          <w:tcPr>
            <w:tcW w:w="202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麻醉学、</w:t>
            </w:r>
            <w:r>
              <w:rPr>
                <w:rFonts w:hint="eastAsia" w:ascii="Times New Roman" w:hAnsi="Times New Roman" w:eastAsia="宋体" w:cs="Times New Roman"/>
                <w:kern w:val="0"/>
                <w:sz w:val="18"/>
                <w:szCs w:val="18"/>
                <w:highlight w:val="none"/>
                <w:lang w:val="en-US" w:eastAsia="zh-CN"/>
              </w:rPr>
              <w:t>神经重症监护</w:t>
            </w:r>
            <w:r>
              <w:rPr>
                <w:rFonts w:hint="eastAsia" w:ascii="Times New Roman" w:hAnsi="Times New Roman" w:eastAsia="宋体" w:cs="Times New Roman"/>
                <w:kern w:val="0"/>
                <w:sz w:val="18"/>
                <w:szCs w:val="18"/>
              </w:rPr>
              <w:t>、急诊医学</w:t>
            </w:r>
            <w:r>
              <w:rPr>
                <w:rFonts w:hint="eastAsia" w:ascii="Times New Roman" w:hAnsi="Times New Roman" w:eastAsia="宋体" w:cs="Times New Roman"/>
                <w:kern w:val="0"/>
                <w:sz w:val="18"/>
                <w:szCs w:val="18"/>
                <w:lang w:eastAsia="zh-CN"/>
              </w:rPr>
              <w:t>、</w:t>
            </w:r>
            <w:r>
              <w:rPr>
                <w:rFonts w:hint="eastAsia" w:ascii="Times New Roman" w:hAnsi="Times New Roman" w:eastAsia="宋体" w:cs="Times New Roman"/>
                <w:kern w:val="0"/>
                <w:sz w:val="18"/>
                <w:szCs w:val="18"/>
                <w:lang w:val="en-US" w:eastAsia="zh-CN"/>
              </w:rPr>
              <w:t>肌电图</w:t>
            </w:r>
            <w:r>
              <w:rPr>
                <w:rFonts w:hint="eastAsia" w:ascii="Times New Roman" w:hAnsi="Times New Roman" w:eastAsia="宋体" w:cs="Times New Roman"/>
                <w:kern w:val="0"/>
                <w:sz w:val="18"/>
                <w:szCs w:val="18"/>
              </w:rPr>
              <w:t>等专业；</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研究生学历且硕士</w:t>
            </w:r>
            <w:r>
              <w:rPr>
                <w:rFonts w:hint="eastAsia" w:ascii="Times New Roman" w:hAnsi="Times New Roman" w:eastAsia="宋体" w:cs="Times New Roman"/>
                <w:kern w:val="0"/>
                <w:sz w:val="18"/>
                <w:szCs w:val="18"/>
                <w:lang w:val="en-US" w:eastAsia="zh-CN"/>
              </w:rPr>
              <w:t>及以上</w:t>
            </w:r>
            <w:r>
              <w:rPr>
                <w:rFonts w:hint="eastAsia" w:ascii="Times New Roman" w:hAnsi="Times New Roman" w:eastAsia="宋体" w:cs="Times New Roman"/>
                <w:kern w:val="0"/>
                <w:sz w:val="18"/>
                <w:szCs w:val="18"/>
              </w:rPr>
              <w:t>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医学</w:t>
            </w:r>
          </w:p>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影像</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1</w:t>
            </w:r>
          </w:p>
        </w:tc>
        <w:tc>
          <w:tcPr>
            <w:tcW w:w="2027"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各科日常诊断、教学、科研等工作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临床医学、影像医学与核医学、放射医学等专业；</w:t>
            </w:r>
          </w:p>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1</w:t>
            </w:r>
          </w:p>
        </w:tc>
        <w:tc>
          <w:tcPr>
            <w:tcW w:w="202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影像医学与核医学、放射医学等专业；</w:t>
            </w:r>
          </w:p>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研究生学历且硕士及以上学位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19"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核医学、超声</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4</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各科日常诊断、教学、科研等工作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临床医学、影像医学与核医学、放射医学等专业；</w:t>
            </w:r>
          </w:p>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研究生学历且硕士及以上学位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科研</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2</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承担医院日常科研等工作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免疫学、人工智能、分析化学等专业；</w:t>
            </w:r>
          </w:p>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护理</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2</w:t>
            </w:r>
          </w:p>
        </w:tc>
        <w:tc>
          <w:tcPr>
            <w:tcW w:w="2027"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承担医院日常护理、管理工作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护理学专业；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continue"/>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4</w:t>
            </w:r>
          </w:p>
        </w:tc>
        <w:tc>
          <w:tcPr>
            <w:tcW w:w="202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rPr>
            </w:pP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护理学专业；</w:t>
            </w:r>
          </w:p>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研究生学历且硕士</w:t>
            </w:r>
            <w:r>
              <w:rPr>
                <w:rFonts w:hint="eastAsia" w:ascii="Times New Roman" w:hAnsi="Times New Roman" w:eastAsia="宋体" w:cs="Times New Roman"/>
                <w:kern w:val="0"/>
                <w:sz w:val="18"/>
                <w:szCs w:val="18"/>
                <w:lang w:val="en-US" w:eastAsia="zh-CN"/>
              </w:rPr>
              <w:t>及以上</w:t>
            </w:r>
            <w:r>
              <w:rPr>
                <w:rFonts w:hint="eastAsia" w:ascii="Times New Roman" w:hAnsi="Times New Roman" w:eastAsia="宋体" w:cs="Times New Roman"/>
                <w:kern w:val="0"/>
                <w:sz w:val="18"/>
                <w:szCs w:val="18"/>
              </w:rPr>
              <w:t>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宁波大学附属第一医院</w:t>
            </w:r>
          </w:p>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微软雅黑" w:cs="Times New Roman"/>
                <w:b/>
                <w:color w:val="4D4D4D"/>
                <w:kern w:val="0"/>
                <w:sz w:val="18"/>
                <w:szCs w:val="18"/>
                <w:lang w:eastAsia="zh-CN"/>
              </w:rPr>
            </w:pPr>
            <w:r>
              <w:rPr>
                <w:rFonts w:hint="eastAsia" w:ascii="Times New Roman" w:hAnsi="Times New Roman" w:eastAsia="宋体" w:cs="Times New Roman"/>
                <w:kern w:val="0"/>
                <w:sz w:val="18"/>
                <w:szCs w:val="18"/>
                <w:lang w:eastAsia="zh-CN"/>
              </w:rPr>
              <w:t>（</w:t>
            </w:r>
            <w:r>
              <w:rPr>
                <w:rFonts w:hint="eastAsia" w:ascii="Times New Roman" w:hAnsi="Times New Roman" w:eastAsia="宋体" w:cs="Times New Roman"/>
                <w:kern w:val="0"/>
                <w:sz w:val="18"/>
                <w:szCs w:val="18"/>
                <w:lang w:val="en-US" w:eastAsia="zh-CN"/>
              </w:rPr>
              <w:t>151名</w:t>
            </w:r>
            <w:r>
              <w:rPr>
                <w:rFonts w:hint="eastAsia" w:ascii="Times New Roman" w:hAnsi="Times New Roman" w:eastAsia="宋体" w:cs="Times New Roman"/>
                <w:kern w:val="0"/>
                <w:sz w:val="18"/>
                <w:szCs w:val="18"/>
                <w:lang w:eastAsia="zh-CN"/>
              </w:rPr>
              <w:t>）</w:t>
            </w:r>
          </w:p>
        </w:tc>
        <w:tc>
          <w:tcPr>
            <w:tcW w:w="804"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临床</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lang w:val="en-US" w:eastAsia="zh-CN"/>
              </w:rPr>
              <w:t>74</w:t>
            </w:r>
          </w:p>
        </w:tc>
        <w:tc>
          <w:tcPr>
            <w:tcW w:w="2027"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各科日常诊断、治疗、教学、科研等工作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kern w:val="0"/>
                <w:sz w:val="18"/>
                <w:szCs w:val="18"/>
              </w:rPr>
            </w:pPr>
            <w:r>
              <w:rPr>
                <w:rFonts w:ascii="Times New Roman" w:hAnsi="Times New Roman" w:eastAsia="宋体" w:cs="Times New Roman"/>
                <w:kern w:val="0"/>
                <w:sz w:val="18"/>
                <w:szCs w:val="18"/>
                <w:highlight w:val="none"/>
              </w:rPr>
              <w:t>呼吸病学、消化</w:t>
            </w:r>
            <w:r>
              <w:rPr>
                <w:rFonts w:ascii="Times New Roman" w:hAnsi="Times New Roman" w:cs="Times New Roman"/>
                <w:kern w:val="0"/>
                <w:sz w:val="18"/>
                <w:szCs w:val="18"/>
                <w:highlight w:val="none"/>
              </w:rPr>
              <w:t>内科</w:t>
            </w:r>
            <w:r>
              <w:rPr>
                <w:rFonts w:ascii="Times New Roman" w:hAnsi="Times New Roman" w:eastAsia="宋体" w:cs="Times New Roman"/>
                <w:kern w:val="0"/>
                <w:sz w:val="18"/>
                <w:szCs w:val="18"/>
                <w:highlight w:val="none"/>
              </w:rPr>
              <w:t>学</w:t>
            </w:r>
            <w:r>
              <w:rPr>
                <w:rFonts w:ascii="Times New Roman" w:hAnsi="Times New Roman" w:cs="Times New Roman"/>
                <w:kern w:val="0"/>
                <w:sz w:val="18"/>
                <w:szCs w:val="18"/>
                <w:highlight w:val="none"/>
              </w:rPr>
              <w:t>、</w:t>
            </w:r>
            <w:r>
              <w:rPr>
                <w:rFonts w:ascii="Times New Roman" w:hAnsi="Times New Roman" w:eastAsia="宋体" w:cs="Times New Roman"/>
                <w:kern w:val="0"/>
                <w:sz w:val="18"/>
                <w:szCs w:val="18"/>
                <w:highlight w:val="none"/>
              </w:rPr>
              <w:t>心血管</w:t>
            </w:r>
            <w:r>
              <w:rPr>
                <w:rFonts w:ascii="Times New Roman" w:hAnsi="Times New Roman" w:cs="Times New Roman"/>
                <w:kern w:val="0"/>
                <w:sz w:val="18"/>
                <w:szCs w:val="18"/>
                <w:highlight w:val="none"/>
              </w:rPr>
              <w:t>内科学、</w:t>
            </w:r>
            <w:r>
              <w:rPr>
                <w:rFonts w:ascii="Times New Roman" w:hAnsi="Times New Roman" w:eastAsia="宋体" w:cs="Times New Roman"/>
                <w:kern w:val="0"/>
                <w:sz w:val="18"/>
                <w:szCs w:val="18"/>
                <w:highlight w:val="none"/>
              </w:rPr>
              <w:t>血液病学、感染病学、肾脏病学、肿瘤</w:t>
            </w:r>
            <w:r>
              <w:rPr>
                <w:rFonts w:ascii="Times New Roman" w:hAnsi="Times New Roman" w:cs="Times New Roman"/>
                <w:kern w:val="0"/>
                <w:sz w:val="18"/>
                <w:szCs w:val="18"/>
                <w:highlight w:val="none"/>
              </w:rPr>
              <w:t>放化疗内科学</w:t>
            </w:r>
            <w:r>
              <w:rPr>
                <w:rFonts w:ascii="Times New Roman" w:hAnsi="Times New Roman" w:eastAsia="宋体" w:cs="Times New Roman"/>
                <w:kern w:val="0"/>
                <w:sz w:val="18"/>
                <w:szCs w:val="18"/>
                <w:highlight w:val="none"/>
              </w:rPr>
              <w:t>、</w:t>
            </w:r>
            <w:r>
              <w:rPr>
                <w:rFonts w:ascii="Times New Roman" w:hAnsi="Times New Roman" w:cs="Times New Roman"/>
                <w:kern w:val="0"/>
                <w:sz w:val="18"/>
                <w:szCs w:val="18"/>
                <w:highlight w:val="none"/>
              </w:rPr>
              <w:t>精神病与精神卫生学、</w:t>
            </w:r>
            <w:r>
              <w:rPr>
                <w:rFonts w:ascii="Times New Roman" w:hAnsi="Times New Roman" w:eastAsia="宋体" w:cs="Times New Roman"/>
                <w:kern w:val="0"/>
                <w:sz w:val="18"/>
                <w:szCs w:val="18"/>
                <w:highlight w:val="none"/>
              </w:rPr>
              <w:t>急诊医学、重症医学、全科</w:t>
            </w:r>
            <w:r>
              <w:rPr>
                <w:rFonts w:ascii="Times New Roman" w:hAnsi="Times New Roman" w:cs="Times New Roman"/>
                <w:kern w:val="0"/>
                <w:sz w:val="18"/>
                <w:szCs w:val="18"/>
                <w:highlight w:val="none"/>
              </w:rPr>
              <w:t>医</w:t>
            </w:r>
            <w:r>
              <w:rPr>
                <w:rFonts w:ascii="Times New Roman" w:hAnsi="Times New Roman" w:eastAsia="宋体" w:cs="Times New Roman"/>
                <w:kern w:val="0"/>
                <w:sz w:val="18"/>
                <w:szCs w:val="18"/>
                <w:highlight w:val="none"/>
              </w:rPr>
              <w:t>学、儿</w:t>
            </w:r>
            <w:r>
              <w:rPr>
                <w:rFonts w:hint="eastAsia" w:ascii="Times New Roman" w:hAnsi="Times New Roman" w:eastAsia="宋体" w:cs="Times New Roman"/>
                <w:kern w:val="0"/>
                <w:sz w:val="18"/>
                <w:szCs w:val="18"/>
                <w:highlight w:val="none"/>
                <w:lang w:eastAsia="zh-CN"/>
              </w:rPr>
              <w:t>内</w:t>
            </w:r>
            <w:r>
              <w:rPr>
                <w:rFonts w:ascii="Times New Roman" w:hAnsi="Times New Roman" w:eastAsia="宋体" w:cs="Times New Roman"/>
                <w:kern w:val="0"/>
                <w:sz w:val="18"/>
                <w:szCs w:val="18"/>
                <w:highlight w:val="none"/>
              </w:rPr>
              <w:t>科学</w:t>
            </w:r>
            <w:r>
              <w:rPr>
                <w:rFonts w:hint="eastAsia" w:ascii="Times New Roman" w:hAnsi="Times New Roman" w:eastAsia="宋体" w:cs="Times New Roman"/>
                <w:kern w:val="0"/>
                <w:sz w:val="18"/>
                <w:szCs w:val="18"/>
                <w:highlight w:val="none"/>
                <w:lang w:eastAsia="zh-CN"/>
              </w:rPr>
              <w:t>、儿外科学</w:t>
            </w:r>
            <w:r>
              <w:rPr>
                <w:rFonts w:ascii="Times New Roman" w:hAnsi="Times New Roman" w:eastAsia="宋体" w:cs="Times New Roman"/>
                <w:kern w:val="0"/>
                <w:sz w:val="18"/>
                <w:szCs w:val="18"/>
                <w:highlight w:val="none"/>
              </w:rPr>
              <w:t>、妇产科学、生殖医学、老年病学、内分泌学、</w:t>
            </w:r>
            <w:r>
              <w:rPr>
                <w:rFonts w:ascii="Times New Roman" w:hAnsi="Times New Roman" w:cs="Times New Roman"/>
                <w:kern w:val="0"/>
                <w:sz w:val="18"/>
                <w:szCs w:val="18"/>
                <w:highlight w:val="none"/>
              </w:rPr>
              <w:t>风湿免疫病学、</w:t>
            </w:r>
            <w:r>
              <w:rPr>
                <w:rFonts w:ascii="Times New Roman" w:hAnsi="Times New Roman" w:eastAsia="宋体" w:cs="Times New Roman"/>
                <w:kern w:val="0"/>
                <w:sz w:val="18"/>
                <w:szCs w:val="18"/>
                <w:highlight w:val="none"/>
              </w:rPr>
              <w:t>中医学、</w:t>
            </w:r>
            <w:r>
              <w:rPr>
                <w:rFonts w:ascii="Times New Roman" w:hAnsi="Times New Roman" w:cs="Times New Roman"/>
                <w:kern w:val="0"/>
                <w:sz w:val="18"/>
                <w:szCs w:val="18"/>
                <w:highlight w:val="none"/>
              </w:rPr>
              <w:t>创伤外科学</w:t>
            </w:r>
            <w:r>
              <w:rPr>
                <w:rFonts w:ascii="Times New Roman" w:hAnsi="Times New Roman" w:eastAsia="宋体" w:cs="Times New Roman"/>
                <w:kern w:val="0"/>
                <w:sz w:val="18"/>
                <w:szCs w:val="18"/>
                <w:highlight w:val="none"/>
              </w:rPr>
              <w:t>、骨</w:t>
            </w:r>
            <w:r>
              <w:rPr>
                <w:rFonts w:ascii="Times New Roman" w:hAnsi="Times New Roman" w:cs="Times New Roman"/>
                <w:kern w:val="0"/>
                <w:sz w:val="18"/>
                <w:szCs w:val="18"/>
                <w:highlight w:val="none"/>
              </w:rPr>
              <w:t>外</w:t>
            </w:r>
            <w:r>
              <w:rPr>
                <w:rFonts w:ascii="Times New Roman" w:hAnsi="Times New Roman" w:eastAsia="宋体" w:cs="Times New Roman"/>
                <w:kern w:val="0"/>
                <w:sz w:val="18"/>
                <w:szCs w:val="18"/>
                <w:highlight w:val="none"/>
              </w:rPr>
              <w:t>科学、神经外科学、神经病学、泌尿外科学、</w:t>
            </w:r>
            <w:r>
              <w:rPr>
                <w:rFonts w:ascii="Times New Roman" w:hAnsi="Times New Roman" w:cs="Times New Roman"/>
                <w:kern w:val="0"/>
                <w:sz w:val="18"/>
                <w:szCs w:val="18"/>
                <w:highlight w:val="none"/>
              </w:rPr>
              <w:t>外科学（普外）</w:t>
            </w:r>
            <w:r>
              <w:rPr>
                <w:rFonts w:ascii="Times New Roman" w:hAnsi="Times New Roman" w:eastAsia="宋体" w:cs="Times New Roman"/>
                <w:kern w:val="0"/>
                <w:sz w:val="18"/>
                <w:szCs w:val="18"/>
                <w:highlight w:val="none"/>
              </w:rPr>
              <w:t>、心胸外科学</w:t>
            </w:r>
            <w:r>
              <w:rPr>
                <w:rFonts w:ascii="Times New Roman" w:hAnsi="Times New Roman" w:cs="Times New Roman"/>
                <w:kern w:val="0"/>
                <w:sz w:val="18"/>
                <w:szCs w:val="18"/>
                <w:highlight w:val="none"/>
              </w:rPr>
              <w:t>、</w:t>
            </w:r>
            <w:r>
              <w:rPr>
                <w:rFonts w:ascii="Times New Roman" w:hAnsi="Times New Roman" w:eastAsia="宋体" w:cs="Times New Roman"/>
                <w:kern w:val="0"/>
                <w:sz w:val="18"/>
                <w:szCs w:val="18"/>
                <w:highlight w:val="none"/>
              </w:rPr>
              <w:t>血管外科学</w:t>
            </w:r>
            <w:r>
              <w:rPr>
                <w:rFonts w:ascii="Times New Roman" w:hAnsi="Times New Roman" w:cs="Times New Roman"/>
                <w:kern w:val="0"/>
                <w:sz w:val="18"/>
                <w:szCs w:val="18"/>
                <w:highlight w:val="none"/>
              </w:rPr>
              <w:t>、整形外科学、</w:t>
            </w:r>
            <w:r>
              <w:rPr>
                <w:rFonts w:ascii="Times New Roman" w:hAnsi="Times New Roman" w:eastAsia="宋体" w:cs="Times New Roman"/>
                <w:kern w:val="0"/>
                <w:sz w:val="18"/>
                <w:szCs w:val="18"/>
                <w:highlight w:val="none"/>
              </w:rPr>
              <w:t>皮肤病与性病学</w:t>
            </w:r>
            <w:r>
              <w:rPr>
                <w:rFonts w:ascii="Times New Roman" w:hAnsi="Times New Roman" w:cs="Times New Roman"/>
                <w:kern w:val="0"/>
                <w:sz w:val="18"/>
                <w:szCs w:val="18"/>
                <w:highlight w:val="none"/>
              </w:rPr>
              <w:t>、</w:t>
            </w:r>
            <w:r>
              <w:rPr>
                <w:rFonts w:ascii="Times New Roman" w:hAnsi="Times New Roman" w:eastAsia="宋体" w:cs="Times New Roman"/>
                <w:kern w:val="0"/>
                <w:sz w:val="18"/>
                <w:szCs w:val="18"/>
                <w:highlight w:val="none"/>
              </w:rPr>
              <w:t>口腔医学、眼科学、耳鼻咽喉头颈外科学、麻醉学</w:t>
            </w:r>
            <w:r>
              <w:rPr>
                <w:rFonts w:ascii="Times New Roman" w:hAnsi="Times New Roman" w:cs="Times New Roman"/>
                <w:kern w:val="0"/>
                <w:sz w:val="18"/>
                <w:szCs w:val="18"/>
                <w:highlight w:val="none"/>
              </w:rPr>
              <w:t>、康复医学</w:t>
            </w:r>
            <w:r>
              <w:rPr>
                <w:rFonts w:hint="eastAsia" w:ascii="Times New Roman" w:hAnsi="Times New Roman" w:cs="Times New Roman"/>
                <w:kern w:val="0"/>
                <w:sz w:val="18"/>
                <w:szCs w:val="18"/>
                <w:highlight w:val="none"/>
              </w:rPr>
              <w:t>等</w:t>
            </w:r>
            <w:r>
              <w:rPr>
                <w:rFonts w:ascii="Times New Roman" w:hAnsi="Times New Roman" w:eastAsia="宋体" w:cs="Times New Roman"/>
                <w:kern w:val="0"/>
                <w:sz w:val="18"/>
                <w:szCs w:val="18"/>
                <w:highlight w:val="none"/>
              </w:rPr>
              <w:t>专业；</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kern w:val="0"/>
                <w:sz w:val="18"/>
                <w:szCs w:val="18"/>
              </w:rPr>
            </w:pPr>
            <w:r>
              <w:rPr>
                <w:rFonts w:ascii="Times New Roman" w:hAnsi="Times New Roman" w:cs="Times New Roman"/>
                <w:b w:val="0"/>
                <w:bCs w:val="0"/>
                <w:kern w:val="0"/>
                <w:sz w:val="18"/>
                <w:szCs w:val="18"/>
              </w:rPr>
              <w:t>研究生学历且博士学位</w:t>
            </w:r>
          </w:p>
        </w:tc>
        <w:tc>
          <w:tcPr>
            <w:tcW w:w="67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微软雅黑" w:cs="Times New Roman"/>
                <w:b/>
                <w:color w:val="4D4D4D"/>
                <w:kern w:val="0"/>
                <w:sz w:val="18"/>
                <w:szCs w:val="18"/>
                <w:lang w:eastAsia="zh-CN"/>
              </w:rPr>
            </w:pPr>
            <w:r>
              <w:rPr>
                <w:rFonts w:ascii="Times New Roman" w:hAnsi="Times New Roman" w:eastAsia="宋体" w:cs="Times New Roman"/>
                <w:kern w:val="0"/>
                <w:sz w:val="18"/>
                <w:szCs w:val="18"/>
              </w:rPr>
              <w:t>全国范围</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w:t>
            </w:r>
            <w:r>
              <w:rPr>
                <w:rFonts w:hint="eastAsia" w:ascii="Times New Roman" w:hAnsi="Times New Roman" w:cs="Times New Roman"/>
                <w:bCs/>
                <w:sz w:val="18"/>
                <w:szCs w:val="18"/>
                <w:lang w:val="en-US" w:eastAsia="zh-CN"/>
              </w:rPr>
              <w:t>6</w:t>
            </w:r>
            <w:r>
              <w:rPr>
                <w:rFonts w:ascii="Times New Roman" w:hAnsi="Times New Roman" w:cs="Times New Roman"/>
                <w:bCs/>
                <w:sz w:val="18"/>
                <w:szCs w:val="18"/>
              </w:rPr>
              <w:t>年普通高校应届毕业生；</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微软雅黑"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35</w:t>
            </w:r>
          </w:p>
        </w:tc>
        <w:tc>
          <w:tcPr>
            <w:tcW w:w="2027"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rPr>
                <w:rFonts w:ascii="Times New Roman" w:hAnsi="Times New Roman" w:cs="Times New Roman"/>
                <w:sz w:val="18"/>
                <w:szCs w:val="18"/>
              </w:rPr>
            </w:pP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highlight w:val="none"/>
              </w:rPr>
              <w:t>呼吸病学、消化</w:t>
            </w:r>
            <w:r>
              <w:rPr>
                <w:rFonts w:ascii="Times New Roman" w:hAnsi="Times New Roman" w:cs="Times New Roman"/>
                <w:kern w:val="0"/>
                <w:sz w:val="18"/>
                <w:szCs w:val="18"/>
                <w:highlight w:val="none"/>
              </w:rPr>
              <w:t>内科</w:t>
            </w:r>
            <w:r>
              <w:rPr>
                <w:rFonts w:ascii="Times New Roman" w:hAnsi="Times New Roman" w:eastAsia="宋体" w:cs="Times New Roman"/>
                <w:kern w:val="0"/>
                <w:sz w:val="18"/>
                <w:szCs w:val="18"/>
                <w:highlight w:val="none"/>
              </w:rPr>
              <w:t>学</w:t>
            </w:r>
            <w:r>
              <w:rPr>
                <w:rFonts w:ascii="Times New Roman" w:hAnsi="Times New Roman" w:cs="Times New Roman"/>
                <w:kern w:val="0"/>
                <w:sz w:val="18"/>
                <w:szCs w:val="18"/>
                <w:highlight w:val="none"/>
              </w:rPr>
              <w:t>、</w:t>
            </w:r>
            <w:r>
              <w:rPr>
                <w:rFonts w:ascii="Times New Roman" w:hAnsi="Times New Roman" w:eastAsia="宋体" w:cs="Times New Roman"/>
                <w:kern w:val="0"/>
                <w:sz w:val="18"/>
                <w:szCs w:val="18"/>
                <w:highlight w:val="none"/>
              </w:rPr>
              <w:t>心血管</w:t>
            </w:r>
            <w:r>
              <w:rPr>
                <w:rFonts w:ascii="Times New Roman" w:hAnsi="Times New Roman" w:cs="Times New Roman"/>
                <w:kern w:val="0"/>
                <w:sz w:val="18"/>
                <w:szCs w:val="18"/>
                <w:highlight w:val="none"/>
              </w:rPr>
              <w:t>内科学、</w:t>
            </w:r>
            <w:r>
              <w:rPr>
                <w:rFonts w:ascii="Times New Roman" w:hAnsi="Times New Roman" w:eastAsia="宋体" w:cs="Times New Roman"/>
                <w:kern w:val="0"/>
                <w:sz w:val="18"/>
                <w:szCs w:val="18"/>
                <w:highlight w:val="none"/>
              </w:rPr>
              <w:t>血液病学、感染病学、肾脏病学、肿瘤</w:t>
            </w:r>
            <w:r>
              <w:rPr>
                <w:rFonts w:ascii="Times New Roman" w:hAnsi="Times New Roman" w:cs="Times New Roman"/>
                <w:kern w:val="0"/>
                <w:sz w:val="18"/>
                <w:szCs w:val="18"/>
                <w:highlight w:val="none"/>
              </w:rPr>
              <w:t>放化疗内科学</w:t>
            </w:r>
            <w:r>
              <w:rPr>
                <w:rFonts w:ascii="Times New Roman" w:hAnsi="Times New Roman" w:eastAsia="宋体" w:cs="Times New Roman"/>
                <w:kern w:val="0"/>
                <w:sz w:val="18"/>
                <w:szCs w:val="18"/>
                <w:highlight w:val="none"/>
              </w:rPr>
              <w:t>、</w:t>
            </w:r>
            <w:r>
              <w:rPr>
                <w:rFonts w:ascii="Times New Roman" w:hAnsi="Times New Roman" w:cs="Times New Roman"/>
                <w:kern w:val="0"/>
                <w:sz w:val="18"/>
                <w:szCs w:val="18"/>
                <w:highlight w:val="none"/>
              </w:rPr>
              <w:t>精神病与精神卫生学、</w:t>
            </w:r>
            <w:r>
              <w:rPr>
                <w:rFonts w:ascii="Times New Roman" w:hAnsi="Times New Roman" w:eastAsia="宋体" w:cs="Times New Roman"/>
                <w:kern w:val="0"/>
                <w:sz w:val="18"/>
                <w:szCs w:val="18"/>
                <w:highlight w:val="none"/>
              </w:rPr>
              <w:t>急诊医学、重症医学、全科</w:t>
            </w:r>
            <w:r>
              <w:rPr>
                <w:rFonts w:ascii="Times New Roman" w:hAnsi="Times New Roman" w:cs="Times New Roman"/>
                <w:kern w:val="0"/>
                <w:sz w:val="18"/>
                <w:szCs w:val="18"/>
                <w:highlight w:val="none"/>
              </w:rPr>
              <w:t>医</w:t>
            </w:r>
            <w:r>
              <w:rPr>
                <w:rFonts w:ascii="Times New Roman" w:hAnsi="Times New Roman" w:eastAsia="宋体" w:cs="Times New Roman"/>
                <w:kern w:val="0"/>
                <w:sz w:val="18"/>
                <w:szCs w:val="18"/>
                <w:highlight w:val="none"/>
              </w:rPr>
              <w:t>学、儿</w:t>
            </w:r>
            <w:r>
              <w:rPr>
                <w:rFonts w:hint="eastAsia" w:ascii="Times New Roman" w:hAnsi="Times New Roman" w:eastAsia="宋体" w:cs="Times New Roman"/>
                <w:kern w:val="0"/>
                <w:sz w:val="18"/>
                <w:szCs w:val="18"/>
                <w:highlight w:val="none"/>
                <w:lang w:eastAsia="zh-CN"/>
              </w:rPr>
              <w:t>内</w:t>
            </w:r>
            <w:r>
              <w:rPr>
                <w:rFonts w:ascii="Times New Roman" w:hAnsi="Times New Roman" w:eastAsia="宋体" w:cs="Times New Roman"/>
                <w:kern w:val="0"/>
                <w:sz w:val="18"/>
                <w:szCs w:val="18"/>
                <w:highlight w:val="none"/>
              </w:rPr>
              <w:t>科学</w:t>
            </w:r>
            <w:r>
              <w:rPr>
                <w:rFonts w:hint="eastAsia" w:ascii="Times New Roman" w:hAnsi="Times New Roman" w:eastAsia="宋体" w:cs="Times New Roman"/>
                <w:kern w:val="0"/>
                <w:sz w:val="18"/>
                <w:szCs w:val="18"/>
                <w:highlight w:val="none"/>
                <w:lang w:eastAsia="zh-CN"/>
              </w:rPr>
              <w:t>、儿外科学</w:t>
            </w:r>
            <w:r>
              <w:rPr>
                <w:rFonts w:ascii="Times New Roman" w:hAnsi="Times New Roman" w:eastAsia="宋体" w:cs="Times New Roman"/>
                <w:kern w:val="0"/>
                <w:sz w:val="18"/>
                <w:szCs w:val="18"/>
                <w:highlight w:val="none"/>
              </w:rPr>
              <w:t>、妇产科学、生殖医学、老年病学、内分泌学、</w:t>
            </w:r>
            <w:r>
              <w:rPr>
                <w:rFonts w:ascii="Times New Roman" w:hAnsi="Times New Roman" w:cs="Times New Roman"/>
                <w:kern w:val="0"/>
                <w:sz w:val="18"/>
                <w:szCs w:val="18"/>
                <w:highlight w:val="none"/>
              </w:rPr>
              <w:t>风湿免疫病学、</w:t>
            </w:r>
            <w:r>
              <w:rPr>
                <w:rFonts w:ascii="Times New Roman" w:hAnsi="Times New Roman" w:eastAsia="宋体" w:cs="Times New Roman"/>
                <w:kern w:val="0"/>
                <w:sz w:val="18"/>
                <w:szCs w:val="18"/>
                <w:highlight w:val="none"/>
              </w:rPr>
              <w:t>中医学、</w:t>
            </w:r>
            <w:r>
              <w:rPr>
                <w:rFonts w:ascii="Times New Roman" w:hAnsi="Times New Roman" w:cs="Times New Roman"/>
                <w:kern w:val="0"/>
                <w:sz w:val="18"/>
                <w:szCs w:val="18"/>
                <w:highlight w:val="none"/>
              </w:rPr>
              <w:t>创伤外科学</w:t>
            </w:r>
            <w:r>
              <w:rPr>
                <w:rFonts w:ascii="Times New Roman" w:hAnsi="Times New Roman" w:eastAsia="宋体" w:cs="Times New Roman"/>
                <w:kern w:val="0"/>
                <w:sz w:val="18"/>
                <w:szCs w:val="18"/>
                <w:highlight w:val="none"/>
              </w:rPr>
              <w:t>、骨</w:t>
            </w:r>
            <w:r>
              <w:rPr>
                <w:rFonts w:ascii="Times New Roman" w:hAnsi="Times New Roman" w:cs="Times New Roman"/>
                <w:kern w:val="0"/>
                <w:sz w:val="18"/>
                <w:szCs w:val="18"/>
                <w:highlight w:val="none"/>
              </w:rPr>
              <w:t>外</w:t>
            </w:r>
            <w:r>
              <w:rPr>
                <w:rFonts w:ascii="Times New Roman" w:hAnsi="Times New Roman" w:eastAsia="宋体" w:cs="Times New Roman"/>
                <w:kern w:val="0"/>
                <w:sz w:val="18"/>
                <w:szCs w:val="18"/>
                <w:highlight w:val="none"/>
              </w:rPr>
              <w:t>科学、神经外科学、神经病学、泌尿外科学、</w:t>
            </w:r>
            <w:r>
              <w:rPr>
                <w:rFonts w:ascii="Times New Roman" w:hAnsi="Times New Roman" w:cs="Times New Roman"/>
                <w:kern w:val="0"/>
                <w:sz w:val="18"/>
                <w:szCs w:val="18"/>
                <w:highlight w:val="none"/>
              </w:rPr>
              <w:t>外科学（普外）</w:t>
            </w:r>
            <w:r>
              <w:rPr>
                <w:rFonts w:ascii="Times New Roman" w:hAnsi="Times New Roman" w:eastAsia="宋体" w:cs="Times New Roman"/>
                <w:kern w:val="0"/>
                <w:sz w:val="18"/>
                <w:szCs w:val="18"/>
                <w:highlight w:val="none"/>
              </w:rPr>
              <w:t>、心胸外科学</w:t>
            </w:r>
            <w:r>
              <w:rPr>
                <w:rFonts w:ascii="Times New Roman" w:hAnsi="Times New Roman" w:cs="Times New Roman"/>
                <w:kern w:val="0"/>
                <w:sz w:val="18"/>
                <w:szCs w:val="18"/>
                <w:highlight w:val="none"/>
              </w:rPr>
              <w:t>、</w:t>
            </w:r>
            <w:r>
              <w:rPr>
                <w:rFonts w:ascii="Times New Roman" w:hAnsi="Times New Roman" w:eastAsia="宋体" w:cs="Times New Roman"/>
                <w:kern w:val="0"/>
                <w:sz w:val="18"/>
                <w:szCs w:val="18"/>
                <w:highlight w:val="none"/>
              </w:rPr>
              <w:t>血管外科学</w:t>
            </w:r>
            <w:r>
              <w:rPr>
                <w:rFonts w:ascii="Times New Roman" w:hAnsi="Times New Roman" w:cs="Times New Roman"/>
                <w:kern w:val="0"/>
                <w:sz w:val="18"/>
                <w:szCs w:val="18"/>
                <w:highlight w:val="none"/>
              </w:rPr>
              <w:t>、整形外科学、</w:t>
            </w:r>
            <w:r>
              <w:rPr>
                <w:rFonts w:ascii="Times New Roman" w:hAnsi="Times New Roman" w:eastAsia="宋体" w:cs="Times New Roman"/>
                <w:kern w:val="0"/>
                <w:sz w:val="18"/>
                <w:szCs w:val="18"/>
                <w:highlight w:val="none"/>
              </w:rPr>
              <w:t>皮肤病与性病学</w:t>
            </w:r>
            <w:r>
              <w:rPr>
                <w:rFonts w:ascii="Times New Roman" w:hAnsi="Times New Roman" w:cs="Times New Roman"/>
                <w:kern w:val="0"/>
                <w:sz w:val="18"/>
                <w:szCs w:val="18"/>
                <w:highlight w:val="none"/>
              </w:rPr>
              <w:t>、</w:t>
            </w:r>
            <w:r>
              <w:rPr>
                <w:rFonts w:ascii="Times New Roman" w:hAnsi="Times New Roman" w:eastAsia="宋体" w:cs="Times New Roman"/>
                <w:kern w:val="0"/>
                <w:sz w:val="18"/>
                <w:szCs w:val="18"/>
                <w:highlight w:val="none"/>
              </w:rPr>
              <w:t>口腔医学、眼科学、耳鼻咽喉头颈外科学、麻醉学</w:t>
            </w:r>
            <w:r>
              <w:rPr>
                <w:rFonts w:ascii="Times New Roman" w:hAnsi="Times New Roman" w:cs="Times New Roman"/>
                <w:kern w:val="0"/>
                <w:sz w:val="18"/>
                <w:szCs w:val="18"/>
                <w:highlight w:val="none"/>
              </w:rPr>
              <w:t>、康复医学</w:t>
            </w:r>
            <w:r>
              <w:rPr>
                <w:rFonts w:hint="eastAsia" w:ascii="Times New Roman" w:hAnsi="Times New Roman" w:cs="Times New Roman"/>
                <w:kern w:val="0"/>
                <w:sz w:val="18"/>
                <w:szCs w:val="18"/>
                <w:highlight w:val="none"/>
              </w:rPr>
              <w:t>等</w:t>
            </w:r>
            <w:r>
              <w:rPr>
                <w:rFonts w:ascii="Times New Roman" w:hAnsi="Times New Roman" w:eastAsia="宋体" w:cs="Times New Roman"/>
                <w:kern w:val="0"/>
                <w:sz w:val="18"/>
                <w:szCs w:val="18"/>
                <w:highlight w:val="none"/>
              </w:rPr>
              <w:t>专业；</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ascii="Times New Roman" w:hAnsi="Times New Roman" w:cs="Times New Roman"/>
                <w:b w:val="0"/>
                <w:bCs w:val="0"/>
                <w:kern w:val="0"/>
                <w:sz w:val="18"/>
                <w:szCs w:val="18"/>
              </w:rPr>
              <w:t>研究生学历且</w:t>
            </w:r>
            <w:r>
              <w:rPr>
                <w:rFonts w:ascii="Times New Roman" w:hAnsi="Times New Roman" w:cs="Times New Roman"/>
                <w:b w:val="0"/>
                <w:bCs w:val="0"/>
                <w:sz w:val="18"/>
                <w:szCs w:val="18"/>
              </w:rPr>
              <w:t>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检验</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3</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各科日常诊断、教学、科研等工作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 w:val="0"/>
                <w:bCs w:val="0"/>
                <w:kern w:val="0"/>
                <w:sz w:val="18"/>
                <w:szCs w:val="18"/>
              </w:rPr>
            </w:pPr>
            <w:r>
              <w:rPr>
                <w:rFonts w:ascii="Times New Roman" w:hAnsi="Times New Roman" w:eastAsia="宋体" w:cs="Times New Roman"/>
                <w:b w:val="0"/>
                <w:bCs w:val="0"/>
                <w:kern w:val="0"/>
                <w:sz w:val="18"/>
                <w:szCs w:val="18"/>
              </w:rPr>
              <w:t>临床检验诊断学</w:t>
            </w:r>
            <w:r>
              <w:rPr>
                <w:rFonts w:ascii="Times New Roman" w:hAnsi="Times New Roman" w:cs="Times New Roman"/>
                <w:b w:val="0"/>
                <w:bCs w:val="0"/>
                <w:kern w:val="0"/>
                <w:sz w:val="18"/>
                <w:szCs w:val="18"/>
              </w:rPr>
              <w:t>、基础医学类专业</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eastAsiaTheme="minorEastAsia"/>
                <w:b w:val="0"/>
                <w:bCs w:val="0"/>
                <w:kern w:val="0"/>
                <w:sz w:val="18"/>
                <w:szCs w:val="18"/>
                <w:lang w:val="en-US" w:eastAsia="zh-CN" w:bidi="ar-SA"/>
              </w:rPr>
            </w:pPr>
            <w:r>
              <w:rPr>
                <w:rFonts w:hint="eastAsia" w:ascii="Times New Roman" w:hAnsi="Times New Roman" w:cs="Times New Roman"/>
                <w:b w:val="0"/>
                <w:bCs w:val="0"/>
                <w:kern w:val="0"/>
                <w:sz w:val="18"/>
                <w:szCs w:val="18"/>
              </w:rPr>
              <w:t>研究生学历且硕士及以上学位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eastAsia="zh-CN"/>
              </w:rPr>
              <w:t>影像</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1</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各科日常诊断、教学、科研等工作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 w:val="0"/>
                <w:bCs w:val="0"/>
                <w:kern w:val="0"/>
                <w:sz w:val="18"/>
                <w:szCs w:val="18"/>
              </w:rPr>
            </w:pPr>
            <w:r>
              <w:rPr>
                <w:rFonts w:ascii="Times New Roman" w:hAnsi="Times New Roman" w:eastAsia="宋体" w:cs="Times New Roman"/>
                <w:b w:val="0"/>
                <w:bCs w:val="0"/>
                <w:kern w:val="0"/>
                <w:sz w:val="18"/>
                <w:szCs w:val="18"/>
              </w:rPr>
              <w:t>影像医学与核医学</w:t>
            </w:r>
            <w:r>
              <w:rPr>
                <w:rFonts w:hint="eastAsia" w:ascii="Times New Roman" w:hAnsi="Times New Roman" w:eastAsia="宋体" w:cs="Times New Roman"/>
                <w:b w:val="0"/>
                <w:bCs w:val="0"/>
                <w:kern w:val="0"/>
                <w:sz w:val="18"/>
                <w:szCs w:val="18"/>
                <w:lang w:eastAsia="zh-CN"/>
              </w:rPr>
              <w:t>、</w:t>
            </w:r>
            <w:r>
              <w:rPr>
                <w:rFonts w:ascii="Times New Roman" w:hAnsi="Times New Roman" w:cs="Times New Roman"/>
                <w:b w:val="0"/>
                <w:bCs w:val="0"/>
                <w:sz w:val="18"/>
                <w:szCs w:val="18"/>
              </w:rPr>
              <w:t>放射影像学</w:t>
            </w:r>
            <w:r>
              <w:rPr>
                <w:rFonts w:ascii="Times New Roman" w:hAnsi="Times New Roman" w:eastAsia="宋体" w:cs="Times New Roman"/>
                <w:b w:val="0"/>
                <w:bCs w:val="0"/>
                <w:kern w:val="0"/>
                <w:sz w:val="18"/>
                <w:szCs w:val="18"/>
              </w:rPr>
              <w:t>专业</w:t>
            </w:r>
            <w:r>
              <w:rPr>
                <w:rFonts w:ascii="Times New Roman" w:hAnsi="Times New Roman" w:cs="Times New Roman"/>
                <w:b w:val="0"/>
                <w:bCs w:val="0"/>
                <w:kern w:val="0"/>
                <w:sz w:val="18"/>
                <w:szCs w:val="18"/>
              </w:rPr>
              <w:t>；</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eastAsiaTheme="minorEastAsia"/>
                <w:b w:val="0"/>
                <w:bCs w:val="0"/>
                <w:kern w:val="0"/>
                <w:sz w:val="18"/>
                <w:szCs w:val="18"/>
                <w:lang w:val="en-US" w:eastAsia="zh-CN" w:bidi="ar-SA"/>
              </w:rPr>
            </w:pPr>
            <w:r>
              <w:rPr>
                <w:rFonts w:ascii="Times New Roman" w:hAnsi="Times New Roman" w:cs="Times New Roman"/>
                <w:b w:val="0"/>
                <w:bCs w:val="0"/>
                <w:kern w:val="0"/>
                <w:sz w:val="18"/>
                <w:szCs w:val="18"/>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超声</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5</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bidi="ar-SA"/>
              </w:rPr>
              <w:t>各科日常诊断、教学、科研等工作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 w:val="0"/>
                <w:bCs w:val="0"/>
                <w:kern w:val="0"/>
                <w:sz w:val="18"/>
                <w:szCs w:val="18"/>
              </w:rPr>
            </w:pPr>
            <w:r>
              <w:rPr>
                <w:rFonts w:ascii="Times New Roman" w:hAnsi="Times New Roman" w:cs="Times New Roman"/>
                <w:b w:val="0"/>
                <w:bCs w:val="0"/>
                <w:kern w:val="0"/>
                <w:sz w:val="18"/>
                <w:szCs w:val="18"/>
              </w:rPr>
              <w:t>临床医学类、</w:t>
            </w:r>
            <w:r>
              <w:rPr>
                <w:rFonts w:ascii="Times New Roman" w:hAnsi="Times New Roman" w:eastAsia="宋体" w:cs="Times New Roman"/>
                <w:b w:val="0"/>
                <w:bCs w:val="0"/>
                <w:kern w:val="0"/>
                <w:sz w:val="18"/>
                <w:szCs w:val="18"/>
              </w:rPr>
              <w:t>影像医学与核医学</w:t>
            </w:r>
            <w:r>
              <w:rPr>
                <w:rFonts w:hint="eastAsia" w:ascii="Times New Roman" w:hAnsi="Times New Roman" w:eastAsia="宋体" w:cs="Times New Roman"/>
                <w:b w:val="0"/>
                <w:bCs w:val="0"/>
                <w:kern w:val="0"/>
                <w:sz w:val="18"/>
                <w:szCs w:val="18"/>
                <w:lang w:eastAsia="zh-CN"/>
              </w:rPr>
              <w:t>、</w:t>
            </w:r>
            <w:r>
              <w:rPr>
                <w:rFonts w:ascii="Times New Roman" w:hAnsi="Times New Roman" w:cs="Times New Roman"/>
                <w:b w:val="0"/>
                <w:bCs w:val="0"/>
                <w:sz w:val="18"/>
                <w:szCs w:val="18"/>
              </w:rPr>
              <w:t>放射影像学、</w:t>
            </w:r>
            <w:r>
              <w:rPr>
                <w:rFonts w:ascii="Times New Roman" w:hAnsi="Times New Roman" w:cs="Times New Roman"/>
                <w:b w:val="0"/>
                <w:bCs w:val="0"/>
                <w:kern w:val="0"/>
                <w:sz w:val="18"/>
                <w:szCs w:val="18"/>
              </w:rPr>
              <w:t>超声医学</w:t>
            </w:r>
            <w:r>
              <w:rPr>
                <w:rFonts w:ascii="Times New Roman" w:hAnsi="Times New Roman" w:eastAsia="宋体" w:cs="Times New Roman"/>
                <w:b w:val="0"/>
                <w:bCs w:val="0"/>
                <w:kern w:val="0"/>
                <w:sz w:val="18"/>
                <w:szCs w:val="18"/>
              </w:rPr>
              <w:t>专业</w:t>
            </w:r>
            <w:r>
              <w:rPr>
                <w:rFonts w:ascii="Times New Roman" w:hAnsi="Times New Roman" w:cs="Times New Roman"/>
                <w:b w:val="0"/>
                <w:bCs w:val="0"/>
                <w:kern w:val="0"/>
                <w:sz w:val="18"/>
                <w:szCs w:val="18"/>
              </w:rPr>
              <w:t>；</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eastAsiaTheme="minorEastAsia"/>
                <w:b w:val="0"/>
                <w:bCs w:val="0"/>
                <w:kern w:val="0"/>
                <w:sz w:val="18"/>
                <w:szCs w:val="18"/>
                <w:lang w:val="en-US" w:eastAsia="zh-CN" w:bidi="ar-SA"/>
              </w:rPr>
            </w:pPr>
            <w:r>
              <w:rPr>
                <w:rFonts w:ascii="Times New Roman" w:hAnsi="Times New Roman" w:cs="Times New Roman"/>
                <w:b w:val="0"/>
                <w:bCs w:val="0"/>
                <w:kern w:val="0"/>
                <w:sz w:val="18"/>
                <w:szCs w:val="18"/>
              </w:rPr>
              <w:t>研究生学历且</w:t>
            </w:r>
            <w:r>
              <w:rPr>
                <w:rFonts w:ascii="Times New Roman" w:hAnsi="Times New Roman" w:cs="Times New Roman"/>
                <w:b w:val="0"/>
                <w:bCs w:val="0"/>
                <w:sz w:val="18"/>
                <w:szCs w:val="18"/>
              </w:rPr>
              <w:t>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eastAsia="zh-CN"/>
              </w:rPr>
              <w:t>心电</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1</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bidi="ar-SA"/>
              </w:rPr>
              <w:t>各科日常诊断、教学、科研等工作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cs="Times New Roman"/>
                <w:b w:val="0"/>
                <w:bCs w:val="0"/>
                <w:kern w:val="0"/>
                <w:sz w:val="18"/>
                <w:szCs w:val="18"/>
                <w:lang w:eastAsia="zh-CN"/>
              </w:rPr>
            </w:pPr>
            <w:r>
              <w:rPr>
                <w:rFonts w:hint="eastAsia" w:ascii="Times New Roman" w:hAnsi="Times New Roman" w:cs="Times New Roman"/>
                <w:b w:val="0"/>
                <w:bCs w:val="0"/>
                <w:kern w:val="0"/>
                <w:sz w:val="18"/>
                <w:szCs w:val="18"/>
                <w:lang w:eastAsia="zh-CN"/>
              </w:rPr>
              <w:t>心血管内科学专业</w:t>
            </w:r>
          </w:p>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cs="Times New Roman" w:eastAsiaTheme="minorEastAsia"/>
                <w:b w:val="0"/>
                <w:bCs w:val="0"/>
                <w:kern w:val="0"/>
                <w:sz w:val="18"/>
                <w:szCs w:val="18"/>
                <w:lang w:val="en-US" w:eastAsia="zh-CN" w:bidi="ar-SA"/>
              </w:rPr>
            </w:pPr>
            <w:r>
              <w:rPr>
                <w:rFonts w:ascii="Times New Roman" w:hAnsi="Times New Roman" w:cs="Times New Roman"/>
                <w:b w:val="0"/>
                <w:bCs w:val="0"/>
                <w:kern w:val="0"/>
                <w:sz w:val="18"/>
                <w:szCs w:val="18"/>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药学</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rPr>
              <w:t>2</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承担医院药学相关工作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 w:val="0"/>
                <w:bCs w:val="0"/>
                <w:kern w:val="0"/>
                <w:sz w:val="18"/>
                <w:szCs w:val="18"/>
              </w:rPr>
            </w:pPr>
            <w:r>
              <w:rPr>
                <w:rFonts w:ascii="Times New Roman" w:hAnsi="Times New Roman" w:eastAsia="宋体" w:cs="Times New Roman"/>
                <w:b w:val="0"/>
                <w:bCs w:val="0"/>
                <w:kern w:val="0"/>
                <w:sz w:val="18"/>
                <w:szCs w:val="18"/>
              </w:rPr>
              <w:t>药学相关专业；</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b w:val="0"/>
                <w:bCs w:val="0"/>
                <w:kern w:val="0"/>
                <w:sz w:val="18"/>
                <w:szCs w:val="18"/>
                <w:lang w:val="en-US" w:eastAsia="zh-CN" w:bidi="ar-SA"/>
              </w:rPr>
            </w:pPr>
            <w:r>
              <w:rPr>
                <w:rFonts w:ascii="Times New Roman" w:hAnsi="Times New Roman" w:cs="Times New Roman"/>
                <w:b w:val="0"/>
                <w:bCs w:val="0"/>
                <w:kern w:val="0"/>
                <w:sz w:val="18"/>
                <w:szCs w:val="18"/>
              </w:rPr>
              <w:t>研究生学历且</w:t>
            </w:r>
            <w:r>
              <w:rPr>
                <w:rFonts w:hint="eastAsia" w:ascii="Times New Roman" w:hAnsi="Times New Roman" w:cs="Times New Roman"/>
                <w:b w:val="0"/>
                <w:bCs w:val="0"/>
                <w:sz w:val="18"/>
                <w:szCs w:val="18"/>
                <w:lang w:eastAsia="zh-CN"/>
              </w:rPr>
              <w:t>博士</w:t>
            </w:r>
            <w:r>
              <w:rPr>
                <w:rFonts w:ascii="Times New Roman" w:hAnsi="Times New Roman" w:cs="Times New Roman"/>
                <w:b w:val="0"/>
                <w:bCs w:val="0"/>
                <w:sz w:val="18"/>
                <w:szCs w:val="18"/>
              </w:rPr>
              <w:t>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科研</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kern w:val="0"/>
                <w:sz w:val="18"/>
                <w:szCs w:val="18"/>
                <w:highlight w:val="none"/>
                <w:lang w:val="en-US" w:eastAsia="zh-CN" w:bidi="ar-SA"/>
              </w:rPr>
            </w:pPr>
            <w:r>
              <w:rPr>
                <w:rFonts w:hint="eastAsia" w:ascii="Times New Roman" w:hAnsi="Times New Roman" w:eastAsia="宋体" w:cs="Times New Roman"/>
                <w:kern w:val="0"/>
                <w:sz w:val="18"/>
                <w:szCs w:val="18"/>
                <w:highlight w:val="none"/>
                <w:lang w:val="en-US" w:eastAsia="zh-CN"/>
              </w:rPr>
              <w:t>15</w:t>
            </w:r>
          </w:p>
        </w:tc>
        <w:tc>
          <w:tcPr>
            <w:tcW w:w="2027"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承担医院日常科研等工作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 w:val="0"/>
                <w:bCs w:val="0"/>
                <w:kern w:val="0"/>
                <w:sz w:val="18"/>
                <w:szCs w:val="18"/>
                <w:highlight w:val="none"/>
              </w:rPr>
            </w:pPr>
            <w:r>
              <w:rPr>
                <w:rFonts w:ascii="Times New Roman" w:hAnsi="Times New Roman" w:eastAsia="宋体" w:cs="Times New Roman"/>
                <w:b w:val="0"/>
                <w:bCs w:val="0"/>
                <w:kern w:val="0"/>
                <w:sz w:val="18"/>
                <w:szCs w:val="18"/>
                <w:highlight w:val="none"/>
              </w:rPr>
              <w:t>临床医学</w:t>
            </w:r>
            <w:r>
              <w:rPr>
                <w:rFonts w:ascii="Times New Roman" w:hAnsi="Times New Roman" w:cs="Times New Roman"/>
                <w:b w:val="0"/>
                <w:bCs w:val="0"/>
                <w:kern w:val="0"/>
                <w:sz w:val="18"/>
                <w:szCs w:val="18"/>
                <w:highlight w:val="none"/>
              </w:rPr>
              <w:t>类</w:t>
            </w:r>
            <w:r>
              <w:rPr>
                <w:rFonts w:ascii="Times New Roman" w:hAnsi="Times New Roman" w:eastAsia="宋体" w:cs="Times New Roman"/>
                <w:b w:val="0"/>
                <w:bCs w:val="0"/>
                <w:kern w:val="0"/>
                <w:sz w:val="18"/>
                <w:szCs w:val="18"/>
                <w:highlight w:val="none"/>
              </w:rPr>
              <w:t>、基础医学</w:t>
            </w:r>
            <w:r>
              <w:rPr>
                <w:rFonts w:ascii="Times New Roman" w:hAnsi="Times New Roman" w:cs="Times New Roman"/>
                <w:b w:val="0"/>
                <w:bCs w:val="0"/>
                <w:kern w:val="0"/>
                <w:sz w:val="18"/>
                <w:szCs w:val="18"/>
                <w:highlight w:val="none"/>
              </w:rPr>
              <w:t>类、公共卫生与预防医学类、生物学类、生物医学工程类、材料科学与工程类</w:t>
            </w:r>
            <w:r>
              <w:rPr>
                <w:rFonts w:hint="eastAsia" w:ascii="Times New Roman" w:hAnsi="Times New Roman" w:cs="Times New Roman"/>
                <w:b w:val="0"/>
                <w:bCs w:val="0"/>
                <w:kern w:val="0"/>
                <w:sz w:val="18"/>
                <w:szCs w:val="18"/>
                <w:highlight w:val="none"/>
                <w:lang w:eastAsia="zh-CN"/>
              </w:rPr>
              <w:t>、环境科学与工程、微生物学、生物化学与分子生物学、肿瘤学、细胞生物学、免疫学、神经生物学、生物信息学、应用数学、人工智能的数学理论与应用、智能科学与技术类、纳米科学与工程类</w:t>
            </w:r>
            <w:r>
              <w:rPr>
                <w:rFonts w:ascii="Times New Roman" w:hAnsi="Times New Roman" w:cs="Times New Roman"/>
                <w:b w:val="0"/>
                <w:bCs w:val="0"/>
                <w:kern w:val="0"/>
                <w:sz w:val="18"/>
                <w:szCs w:val="18"/>
                <w:highlight w:val="none"/>
              </w:rPr>
              <w:t>等相关</w:t>
            </w:r>
            <w:r>
              <w:rPr>
                <w:rFonts w:ascii="Times New Roman" w:hAnsi="Times New Roman" w:eastAsia="宋体" w:cs="Times New Roman"/>
                <w:b w:val="0"/>
                <w:bCs w:val="0"/>
                <w:kern w:val="0"/>
                <w:sz w:val="18"/>
                <w:szCs w:val="18"/>
                <w:highlight w:val="none"/>
              </w:rPr>
              <w:t>专业；</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eastAsiaTheme="minorEastAsia"/>
                <w:b w:val="0"/>
                <w:bCs w:val="0"/>
                <w:kern w:val="0"/>
                <w:sz w:val="18"/>
                <w:szCs w:val="18"/>
                <w:highlight w:val="none"/>
                <w:lang w:val="en-US" w:eastAsia="zh-CN" w:bidi="ar-SA"/>
              </w:rPr>
            </w:pPr>
            <w:r>
              <w:rPr>
                <w:rFonts w:ascii="Times New Roman" w:hAnsi="Times New Roman" w:cs="Times New Roman"/>
                <w:b w:val="0"/>
                <w:bCs w:val="0"/>
                <w:kern w:val="0"/>
                <w:sz w:val="18"/>
                <w:szCs w:val="18"/>
                <w:highlight w:val="none"/>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kern w:val="0"/>
                <w:sz w:val="18"/>
                <w:szCs w:val="18"/>
                <w:highlight w:val="none"/>
                <w:lang w:val="en-US" w:eastAsia="zh-CN" w:bidi="ar-SA"/>
              </w:rPr>
            </w:pPr>
            <w:r>
              <w:rPr>
                <w:rFonts w:hint="eastAsia" w:ascii="Times New Roman" w:hAnsi="Times New Roman" w:eastAsia="宋体" w:cs="Times New Roman"/>
                <w:kern w:val="0"/>
                <w:sz w:val="18"/>
                <w:szCs w:val="18"/>
                <w:highlight w:val="none"/>
                <w:lang w:val="en-US" w:eastAsia="zh-CN"/>
              </w:rPr>
              <w:t>1</w:t>
            </w:r>
          </w:p>
        </w:tc>
        <w:tc>
          <w:tcPr>
            <w:tcW w:w="2027"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rPr>
                <w:rFonts w:ascii="Times New Roman" w:hAnsi="Times New Roman" w:cs="Times New Roman"/>
                <w:sz w:val="18"/>
                <w:szCs w:val="18"/>
                <w:highlight w:val="none"/>
              </w:rPr>
            </w:pP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 w:val="0"/>
                <w:bCs w:val="0"/>
                <w:kern w:val="0"/>
                <w:sz w:val="18"/>
                <w:szCs w:val="18"/>
                <w:highlight w:val="none"/>
              </w:rPr>
            </w:pPr>
            <w:r>
              <w:rPr>
                <w:rFonts w:hint="eastAsia" w:ascii="Times New Roman" w:hAnsi="Times New Roman" w:cs="Times New Roman"/>
                <w:b w:val="0"/>
                <w:bCs w:val="0"/>
                <w:kern w:val="0"/>
                <w:sz w:val="18"/>
                <w:szCs w:val="18"/>
                <w:highlight w:val="none"/>
                <w:lang w:eastAsia="zh-CN"/>
              </w:rPr>
              <w:t>人工智能、应用数学、大数据与数据科学</w:t>
            </w:r>
            <w:r>
              <w:rPr>
                <w:rFonts w:ascii="Times New Roman" w:hAnsi="Times New Roman" w:cs="Times New Roman"/>
                <w:b w:val="0"/>
                <w:bCs w:val="0"/>
                <w:kern w:val="0"/>
                <w:sz w:val="18"/>
                <w:szCs w:val="18"/>
                <w:highlight w:val="none"/>
              </w:rPr>
              <w:t>等相关</w:t>
            </w:r>
            <w:r>
              <w:rPr>
                <w:rFonts w:ascii="Times New Roman" w:hAnsi="Times New Roman" w:eastAsia="宋体" w:cs="Times New Roman"/>
                <w:b w:val="0"/>
                <w:bCs w:val="0"/>
                <w:kern w:val="0"/>
                <w:sz w:val="18"/>
                <w:szCs w:val="18"/>
                <w:highlight w:val="none"/>
              </w:rPr>
              <w:t>专业；</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b w:val="0"/>
                <w:bCs w:val="0"/>
                <w:kern w:val="0"/>
                <w:sz w:val="18"/>
                <w:szCs w:val="18"/>
                <w:highlight w:val="none"/>
                <w:lang w:val="en-US" w:eastAsia="zh-CN" w:bidi="ar-SA"/>
              </w:rPr>
            </w:pPr>
            <w:r>
              <w:rPr>
                <w:rFonts w:ascii="Times New Roman" w:hAnsi="Times New Roman" w:cs="Times New Roman"/>
                <w:b w:val="0"/>
                <w:bCs w:val="0"/>
                <w:kern w:val="0"/>
                <w:sz w:val="18"/>
                <w:szCs w:val="18"/>
                <w:highlight w:val="none"/>
              </w:rPr>
              <w:t>研究生学历且</w:t>
            </w:r>
            <w:r>
              <w:rPr>
                <w:rFonts w:ascii="Times New Roman" w:hAnsi="Times New Roman" w:cs="Times New Roman"/>
                <w:b w:val="0"/>
                <w:bCs w:val="0"/>
                <w:sz w:val="18"/>
                <w:szCs w:val="18"/>
                <w:highlight w:val="none"/>
              </w:rPr>
              <w:t>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护理</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cs="Times New Roman" w:eastAsiaTheme="minorEastAsia"/>
                <w:color w:val="auto"/>
                <w:kern w:val="0"/>
                <w:sz w:val="18"/>
                <w:szCs w:val="18"/>
                <w:lang w:val="en-US" w:eastAsia="zh-CN" w:bidi="ar-SA"/>
              </w:rPr>
            </w:pPr>
            <w:r>
              <w:rPr>
                <w:rFonts w:hint="eastAsia" w:ascii="Times New Roman" w:hAnsi="Times New Roman" w:cs="Times New Roman"/>
                <w:color w:val="auto"/>
                <w:kern w:val="0"/>
                <w:sz w:val="18"/>
                <w:szCs w:val="18"/>
                <w:lang w:val="en-US" w:eastAsia="zh-CN"/>
              </w:rPr>
              <w:t>2</w:t>
            </w:r>
          </w:p>
        </w:tc>
        <w:tc>
          <w:tcPr>
            <w:tcW w:w="2027"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承担医院</w:t>
            </w:r>
            <w:r>
              <w:rPr>
                <w:rFonts w:ascii="Times New Roman" w:hAnsi="Times New Roman" w:cs="Times New Roman"/>
                <w:kern w:val="0"/>
                <w:sz w:val="18"/>
                <w:szCs w:val="18"/>
              </w:rPr>
              <w:t>日常</w:t>
            </w:r>
            <w:r>
              <w:rPr>
                <w:rFonts w:ascii="Times New Roman" w:hAnsi="Times New Roman" w:eastAsia="宋体" w:cs="Times New Roman"/>
                <w:kern w:val="0"/>
                <w:sz w:val="18"/>
                <w:szCs w:val="18"/>
              </w:rPr>
              <w:t>护理</w:t>
            </w:r>
            <w:r>
              <w:rPr>
                <w:rFonts w:ascii="Times New Roman" w:hAnsi="Times New Roman" w:cs="Times New Roman"/>
                <w:kern w:val="0"/>
                <w:sz w:val="18"/>
                <w:szCs w:val="18"/>
              </w:rPr>
              <w:t>、</w:t>
            </w:r>
            <w:r>
              <w:rPr>
                <w:rFonts w:ascii="Times New Roman" w:hAnsi="Times New Roman" w:eastAsia="宋体" w:cs="Times New Roman"/>
                <w:kern w:val="0"/>
                <w:sz w:val="18"/>
                <w:szCs w:val="18"/>
              </w:rPr>
              <w:t>管理工作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b w:val="0"/>
                <w:bCs w:val="0"/>
                <w:kern w:val="0"/>
                <w:sz w:val="18"/>
                <w:szCs w:val="18"/>
              </w:rPr>
            </w:pPr>
            <w:r>
              <w:rPr>
                <w:rFonts w:ascii="Times New Roman" w:hAnsi="Times New Roman" w:eastAsia="宋体" w:cs="Times New Roman"/>
                <w:b w:val="0"/>
                <w:bCs w:val="0"/>
                <w:kern w:val="0"/>
                <w:sz w:val="18"/>
                <w:szCs w:val="18"/>
              </w:rPr>
              <w:t>护理学专业；</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eastAsiaTheme="minorEastAsia"/>
                <w:b w:val="0"/>
                <w:bCs w:val="0"/>
                <w:kern w:val="0"/>
                <w:sz w:val="18"/>
                <w:szCs w:val="18"/>
                <w:lang w:val="en-US" w:eastAsia="zh-CN" w:bidi="ar-SA"/>
              </w:rPr>
            </w:pPr>
            <w:r>
              <w:rPr>
                <w:rFonts w:ascii="Times New Roman" w:hAnsi="Times New Roman" w:cs="Times New Roman"/>
                <w:b w:val="0"/>
                <w:bCs w:val="0"/>
                <w:kern w:val="0"/>
                <w:sz w:val="18"/>
                <w:szCs w:val="18"/>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auto"/>
                <w:kern w:val="0"/>
                <w:sz w:val="18"/>
                <w:szCs w:val="18"/>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color w:val="auto"/>
                <w:kern w:val="0"/>
                <w:sz w:val="18"/>
                <w:szCs w:val="18"/>
                <w:lang w:val="en-US" w:eastAsia="zh-CN" w:bidi="ar-SA"/>
              </w:rPr>
            </w:pPr>
            <w:r>
              <w:rPr>
                <w:rFonts w:hint="eastAsia" w:ascii="Times New Roman" w:hAnsi="Times New Roman" w:eastAsia="宋体" w:cs="Times New Roman"/>
                <w:color w:val="auto"/>
                <w:kern w:val="0"/>
                <w:sz w:val="18"/>
                <w:szCs w:val="18"/>
                <w:lang w:val="en-US" w:eastAsia="zh-CN"/>
              </w:rPr>
              <w:t>10</w:t>
            </w:r>
          </w:p>
        </w:tc>
        <w:tc>
          <w:tcPr>
            <w:tcW w:w="202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color w:val="auto"/>
                <w:kern w:val="0"/>
                <w:sz w:val="18"/>
                <w:szCs w:val="18"/>
              </w:rPr>
            </w:pP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b w:val="0"/>
                <w:bCs w:val="0"/>
                <w:color w:val="auto"/>
                <w:kern w:val="0"/>
                <w:sz w:val="18"/>
                <w:szCs w:val="18"/>
              </w:rPr>
            </w:pPr>
            <w:r>
              <w:rPr>
                <w:rFonts w:ascii="Times New Roman" w:hAnsi="Times New Roman" w:eastAsia="宋体" w:cs="Times New Roman"/>
                <w:b w:val="0"/>
                <w:bCs w:val="0"/>
                <w:color w:val="auto"/>
                <w:kern w:val="0"/>
                <w:sz w:val="18"/>
                <w:szCs w:val="18"/>
              </w:rPr>
              <w:t>护理学专业；</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b w:val="0"/>
                <w:bCs w:val="0"/>
                <w:color w:val="auto"/>
                <w:kern w:val="0"/>
                <w:sz w:val="18"/>
                <w:szCs w:val="18"/>
                <w:lang w:val="en-US" w:eastAsia="zh-CN" w:bidi="ar-SA"/>
              </w:rPr>
            </w:pPr>
            <w:r>
              <w:rPr>
                <w:rFonts w:ascii="Times New Roman" w:hAnsi="Times New Roman" w:cs="Times New Roman"/>
                <w:b w:val="0"/>
                <w:bCs w:val="0"/>
                <w:color w:val="auto"/>
                <w:kern w:val="0"/>
                <w:sz w:val="18"/>
                <w:szCs w:val="18"/>
              </w:rPr>
              <w:t>研究生学历且</w:t>
            </w:r>
            <w:r>
              <w:rPr>
                <w:rFonts w:ascii="Times New Roman" w:hAnsi="Times New Roman" w:cs="Times New Roman"/>
                <w:b w:val="0"/>
                <w:bCs w:val="0"/>
                <w:color w:val="auto"/>
                <w:sz w:val="18"/>
                <w:szCs w:val="18"/>
              </w:rPr>
              <w:t>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heme="minorEastAsia" w:hAnsiTheme="minorEastAsia" w:eastAsiaTheme="minorEastAsia" w:cstheme="minorEastAsia"/>
                <w:b w:val="0"/>
                <w:bCs/>
                <w:color w:val="auto"/>
                <w:kern w:val="0"/>
                <w:sz w:val="18"/>
                <w:szCs w:val="18"/>
                <w:lang w:val="en-US" w:eastAsia="zh-CN" w:bidi="ar-SA"/>
              </w:rPr>
            </w:pPr>
            <w:r>
              <w:rPr>
                <w:rFonts w:hint="eastAsia" w:asciiTheme="minorEastAsia" w:hAnsiTheme="minorEastAsia" w:eastAsiaTheme="minorEastAsia" w:cstheme="minorEastAsia"/>
                <w:b w:val="0"/>
                <w:bCs/>
                <w:color w:val="auto"/>
                <w:kern w:val="0"/>
                <w:sz w:val="18"/>
                <w:szCs w:val="18"/>
                <w:lang w:eastAsia="zh-CN"/>
              </w:rPr>
              <w:t>信息</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heme="minorEastAsia" w:hAnsiTheme="minorEastAsia" w:eastAsiaTheme="minorEastAsia" w:cstheme="minorEastAsia"/>
                <w:b w:val="0"/>
                <w:bCs/>
                <w:color w:val="auto"/>
                <w:kern w:val="0"/>
                <w:sz w:val="18"/>
                <w:szCs w:val="18"/>
                <w:lang w:val="en-US" w:eastAsia="zh-CN" w:bidi="ar-SA"/>
              </w:rPr>
            </w:pPr>
            <w:r>
              <w:rPr>
                <w:rFonts w:hint="default" w:ascii="Times New Roman" w:hAnsi="Times New Roman" w:cs="Times New Roman"/>
                <w:b w:val="0"/>
                <w:bCs/>
                <w:color w:val="auto"/>
                <w:kern w:val="0"/>
                <w:sz w:val="18"/>
                <w:szCs w:val="18"/>
                <w:lang w:val="en-US" w:eastAsia="zh-CN"/>
              </w:rPr>
              <w:t>2</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rPr>
              <w:t>承担医院信息管理</w:t>
            </w:r>
            <w:r>
              <w:rPr>
                <w:rFonts w:hint="eastAsia" w:ascii="Times New Roman" w:hAnsi="Times New Roman" w:eastAsia="宋体" w:cs="Times New Roman"/>
                <w:color w:val="auto"/>
                <w:kern w:val="0"/>
                <w:sz w:val="18"/>
                <w:szCs w:val="18"/>
                <w:lang w:eastAsia="zh-CN"/>
              </w:rPr>
              <w:t>、</w:t>
            </w:r>
            <w:r>
              <w:rPr>
                <w:rFonts w:ascii="Times New Roman" w:hAnsi="Times New Roman" w:cs="Times New Roman"/>
                <w:color w:val="auto"/>
                <w:kern w:val="0"/>
                <w:sz w:val="18"/>
                <w:szCs w:val="18"/>
              </w:rPr>
              <w:t>科研</w:t>
            </w:r>
            <w:r>
              <w:rPr>
                <w:rFonts w:ascii="Times New Roman" w:hAnsi="Times New Roman" w:eastAsia="宋体" w:cs="Times New Roman"/>
                <w:color w:val="auto"/>
                <w:kern w:val="0"/>
                <w:sz w:val="18"/>
                <w:szCs w:val="18"/>
              </w:rPr>
              <w:t>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b w:val="0"/>
                <w:bCs w:val="0"/>
                <w:color w:val="auto"/>
                <w:kern w:val="0"/>
                <w:sz w:val="18"/>
                <w:szCs w:val="18"/>
              </w:rPr>
            </w:pPr>
            <w:r>
              <w:rPr>
                <w:rFonts w:ascii="Times New Roman" w:hAnsi="Times New Roman" w:eastAsia="宋体" w:cs="Times New Roman"/>
                <w:b w:val="0"/>
                <w:bCs w:val="0"/>
                <w:color w:val="auto"/>
                <w:kern w:val="0"/>
                <w:sz w:val="18"/>
                <w:szCs w:val="18"/>
              </w:rPr>
              <w:t>计算机</w:t>
            </w:r>
            <w:r>
              <w:rPr>
                <w:rFonts w:hint="eastAsia" w:ascii="Times New Roman" w:hAnsi="Times New Roman" w:eastAsia="宋体" w:cs="Times New Roman"/>
                <w:b w:val="0"/>
                <w:bCs w:val="0"/>
                <w:color w:val="auto"/>
                <w:kern w:val="0"/>
                <w:sz w:val="18"/>
                <w:szCs w:val="18"/>
                <w:lang w:eastAsia="zh-CN"/>
              </w:rPr>
              <w:t>相关</w:t>
            </w:r>
            <w:r>
              <w:rPr>
                <w:rFonts w:ascii="Times New Roman" w:hAnsi="Times New Roman" w:eastAsia="宋体" w:cs="Times New Roman"/>
                <w:b w:val="0"/>
                <w:bCs w:val="0"/>
                <w:color w:val="auto"/>
                <w:kern w:val="0"/>
                <w:sz w:val="18"/>
                <w:szCs w:val="18"/>
              </w:rPr>
              <w:t>专业；</w:t>
            </w:r>
          </w:p>
          <w:p>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宋体" w:cs="Times New Roman"/>
                <w:b w:val="0"/>
                <w:bCs w:val="0"/>
                <w:color w:val="auto"/>
                <w:kern w:val="0"/>
                <w:sz w:val="18"/>
                <w:szCs w:val="18"/>
                <w:lang w:val="en-US" w:eastAsia="zh-CN" w:bidi="ar-SA"/>
              </w:rPr>
            </w:pPr>
            <w:r>
              <w:rPr>
                <w:rFonts w:hint="eastAsia" w:ascii="Times New Roman" w:hAnsi="Times New Roman" w:cs="Times New Roman"/>
                <w:b w:val="0"/>
                <w:bCs w:val="0"/>
                <w:color w:val="auto"/>
                <w:kern w:val="0"/>
                <w:sz w:val="18"/>
                <w:szCs w:val="18"/>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Cs/>
                <w:color w:val="000000" w:themeColor="text1"/>
                <w:sz w:val="18"/>
                <w:szCs w:val="18"/>
                <w14:textFill>
                  <w14:solidFill>
                    <w14:schemeClr w14:val="tx1"/>
                  </w14:solidFill>
                </w14:textFill>
              </w:rPr>
            </w:pPr>
            <w:r>
              <w:rPr>
                <w:rFonts w:hint="default" w:ascii="Times New Roman" w:hAnsi="Times New Roman" w:cs="Times New Roman"/>
                <w:bCs/>
                <w:color w:val="000000" w:themeColor="text1"/>
                <w:sz w:val="18"/>
                <w:szCs w:val="18"/>
                <w14:textFill>
                  <w14:solidFill>
                    <w14:schemeClr w14:val="tx1"/>
                  </w14:solidFill>
                </w14:textFill>
              </w:rPr>
              <w:t>宁波市第二医院</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微软雅黑" w:cs="Times New Roman"/>
                <w:b/>
                <w:color w:val="4D4D4D"/>
                <w:kern w:val="0"/>
                <w:sz w:val="18"/>
                <w:szCs w:val="18"/>
              </w:rPr>
            </w:pPr>
            <w:r>
              <w:rPr>
                <w:rFonts w:hint="default" w:ascii="Times New Roman" w:hAnsi="Times New Roman" w:cs="Times New Roman"/>
                <w:bCs/>
                <w:color w:val="000000" w:themeColor="text1"/>
                <w:sz w:val="18"/>
                <w:szCs w:val="18"/>
                <w14:textFill>
                  <w14:solidFill>
                    <w14:schemeClr w14:val="tx1"/>
                  </w14:solidFill>
                </w14:textFill>
              </w:rPr>
              <w:t>（</w:t>
            </w:r>
            <w:r>
              <w:rPr>
                <w:rFonts w:hint="eastAsia" w:ascii="Times New Roman" w:hAnsi="Times New Roman" w:cs="Times New Roman"/>
                <w:bCs/>
                <w:color w:val="000000" w:themeColor="text1"/>
                <w:sz w:val="18"/>
                <w:szCs w:val="18"/>
                <w:lang w:val="en-US" w:eastAsia="zh-CN"/>
                <w14:textFill>
                  <w14:solidFill>
                    <w14:schemeClr w14:val="tx1"/>
                  </w14:solidFill>
                </w14:textFill>
              </w:rPr>
              <w:t>48</w:t>
            </w:r>
            <w:r>
              <w:rPr>
                <w:rFonts w:hint="default" w:ascii="Times New Roman" w:hAnsi="Times New Roman" w:cs="Times New Roman"/>
                <w:bCs/>
                <w:color w:val="000000" w:themeColor="text1"/>
                <w:sz w:val="18"/>
                <w:szCs w:val="18"/>
                <w14:textFill>
                  <w14:solidFill>
                    <w14:schemeClr w14:val="tx1"/>
                  </w14:solidFill>
                </w14:textFill>
              </w:rPr>
              <w:t>名）</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cs="Times New Roman" w:eastAsiaTheme="minorEastAsia"/>
                <w:b w:val="0"/>
                <w:bCs/>
                <w:color w:val="4D4D4D"/>
                <w:kern w:val="0"/>
                <w:sz w:val="18"/>
                <w:szCs w:val="18"/>
                <w:lang w:eastAsia="zh-CN"/>
              </w:rPr>
            </w:pPr>
            <w:r>
              <w:rPr>
                <w:rFonts w:hint="default" w:ascii="Times New Roman" w:hAnsi="Times New Roman" w:cs="Times New Roman"/>
                <w:color w:val="000000" w:themeColor="text1"/>
                <w:kern w:val="0"/>
                <w:sz w:val="18"/>
                <w:szCs w:val="18"/>
                <w14:textFill>
                  <w14:solidFill>
                    <w14:schemeClr w14:val="tx1"/>
                  </w14:solidFill>
                </w14:textFill>
              </w:rPr>
              <w:t>学科带头人</w:t>
            </w:r>
          </w:p>
        </w:tc>
        <w:tc>
          <w:tcPr>
            <w:tcW w:w="66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cs="Times New Roman"/>
                <w:b w:val="0"/>
                <w:bCs/>
                <w:kern w:val="0"/>
                <w:sz w:val="18"/>
                <w:szCs w:val="18"/>
                <w:lang w:val="en-US" w:eastAsia="zh-CN"/>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4</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eastAsia="宋体" w:cs="Times New Roman"/>
                <w:kern w:val="0"/>
                <w:sz w:val="18"/>
                <w:szCs w:val="18"/>
              </w:rPr>
            </w:pPr>
            <w:r>
              <w:rPr>
                <w:rFonts w:hint="default" w:ascii="Times New Roman" w:hAnsi="Times New Roman" w:cs="Times New Roman"/>
                <w:color w:val="000000" w:themeColor="text1"/>
                <w:kern w:val="0"/>
                <w:sz w:val="18"/>
                <w:szCs w:val="18"/>
                <w14:textFill>
                  <w14:solidFill>
                    <w14:schemeClr w14:val="tx1"/>
                  </w14:solidFill>
                </w14:textFill>
              </w:rPr>
              <w:t>承担学科建设等</w:t>
            </w:r>
            <w:r>
              <w:rPr>
                <w:rFonts w:hint="default" w:ascii="Times New Roman" w:hAnsi="Times New Roman" w:cs="Times New Roman"/>
                <w:color w:val="000000" w:themeColor="text1"/>
                <w:kern w:val="0"/>
                <w:sz w:val="18"/>
                <w:szCs w:val="18"/>
                <w:lang w:val="en-US" w:eastAsia="zh-CN"/>
                <w14:textFill>
                  <w14:solidFill>
                    <w14:schemeClr w14:val="tx1"/>
                  </w14:solidFill>
                </w14:textFill>
              </w:rPr>
              <w:t>相关</w:t>
            </w:r>
            <w:r>
              <w:rPr>
                <w:rFonts w:hint="default" w:ascii="Times New Roman" w:hAnsi="Times New Roman" w:cs="Times New Roman"/>
                <w:color w:val="000000" w:themeColor="text1"/>
                <w:kern w:val="0"/>
                <w:sz w:val="18"/>
                <w:szCs w:val="18"/>
                <w14:textFill>
                  <w14:solidFill>
                    <w14:schemeClr w14:val="tx1"/>
                  </w14:solidFill>
                </w14:textFill>
              </w:rPr>
              <w:t>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妇产科学、眼科学、儿科学、皮肤病与性病学专业；</w:t>
            </w:r>
          </w:p>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cs="Times New Roman"/>
                <w:b w:val="0"/>
                <w:bCs w:val="0"/>
                <w:kern w:val="0"/>
                <w:sz w:val="18"/>
                <w:szCs w:val="18"/>
              </w:rPr>
            </w:pPr>
            <w:r>
              <w:rPr>
                <w:rFonts w:hint="default" w:ascii="Times New Roman" w:hAnsi="Times New Roman" w:eastAsia="宋体" w:cs="Times New Roman"/>
                <w:kern w:val="0"/>
                <w:sz w:val="18"/>
                <w:szCs w:val="18"/>
                <w:highlight w:val="none"/>
                <w:lang w:val="en-US" w:eastAsia="zh-CN"/>
              </w:rPr>
              <w:t>博士学位</w:t>
            </w:r>
          </w:p>
        </w:tc>
        <w:tc>
          <w:tcPr>
            <w:tcW w:w="67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全国范围</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符合下列条件：</w:t>
            </w:r>
          </w:p>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1.主任医师；</w:t>
            </w:r>
          </w:p>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2.年龄不超过50周岁，具有10年及以上三级医院专业领域工作经历；</w:t>
            </w:r>
          </w:p>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3.</w:t>
            </w:r>
            <w:r>
              <w:rPr>
                <w:rFonts w:hint="default" w:ascii="Times New Roman" w:hAnsi="Times New Roman" w:cs="Times New Roman"/>
                <w:color w:val="000000" w:themeColor="text1"/>
                <w:kern w:val="0"/>
                <w:sz w:val="18"/>
                <w:szCs w:val="18"/>
                <w:lang w:val="en-US" w:eastAsia="zh-CN"/>
                <w14:textFill>
                  <w14:solidFill>
                    <w14:schemeClr w14:val="tx1"/>
                  </w14:solidFill>
                </w14:textFill>
              </w:rPr>
              <w:t>具备博士生导师资格，</w:t>
            </w:r>
            <w:r>
              <w:rPr>
                <w:rFonts w:hint="default" w:ascii="Times New Roman" w:hAnsi="Times New Roman" w:cs="Times New Roman"/>
                <w:color w:val="000000" w:themeColor="text1"/>
                <w:kern w:val="0"/>
                <w:sz w:val="18"/>
                <w:szCs w:val="18"/>
                <w14:textFill>
                  <w14:solidFill>
                    <w14:schemeClr w14:val="tx1"/>
                  </w14:solidFill>
                </w14:textFill>
              </w:rPr>
              <w:t>主持国家自然科学基金项目</w:t>
            </w:r>
            <w:r>
              <w:rPr>
                <w:rFonts w:hint="default" w:ascii="Times New Roman" w:hAnsi="Times New Roman" w:cs="Times New Roman"/>
                <w:color w:val="000000" w:themeColor="text1"/>
                <w:kern w:val="0"/>
                <w:sz w:val="18"/>
                <w:szCs w:val="18"/>
                <w:lang w:eastAsia="zh-CN"/>
                <w14:textFill>
                  <w14:solidFill>
                    <w14:schemeClr w14:val="tx1"/>
                  </w14:solidFill>
                </w14:textFill>
              </w:rPr>
              <w:t>不少于</w:t>
            </w:r>
            <w:r>
              <w:rPr>
                <w:rFonts w:hint="default" w:ascii="Times New Roman" w:hAnsi="Times New Roman" w:cs="Times New Roman"/>
                <w:color w:val="000000" w:themeColor="text1"/>
                <w:kern w:val="0"/>
                <w:sz w:val="18"/>
                <w:szCs w:val="18"/>
                <w:lang w:val="en-US" w:eastAsia="zh-CN"/>
                <w14:textFill>
                  <w14:solidFill>
                    <w14:schemeClr w14:val="tx1"/>
                  </w14:solidFill>
                </w14:textFill>
              </w:rPr>
              <w:t>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微软雅黑" w:cs="Times New Roman"/>
                <w:b/>
                <w:color w:val="4D4D4D"/>
                <w:kern w:val="0"/>
                <w:sz w:val="18"/>
                <w:szCs w:val="18"/>
              </w:rPr>
            </w:pPr>
          </w:p>
        </w:tc>
        <w:tc>
          <w:tcPr>
            <w:tcW w:w="80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宋体" w:cs="Times New Roman"/>
                <w:kern w:val="0"/>
                <w:sz w:val="18"/>
                <w:szCs w:val="18"/>
              </w:rPr>
            </w:pPr>
            <w:r>
              <w:rPr>
                <w:rFonts w:hint="default" w:ascii="Times New Roman" w:hAnsi="Times New Roman" w:cs="Times New Roman"/>
                <w:b w:val="0"/>
                <w:bCs/>
                <w:color w:val="000000" w:themeColor="text1"/>
                <w:sz w:val="18"/>
                <w:szCs w:val="18"/>
                <w:lang w:val="en-US" w:eastAsia="zh-CN"/>
                <w14:textFill>
                  <w14:solidFill>
                    <w14:schemeClr w14:val="tx1"/>
                  </w14:solidFill>
                </w14:textFill>
              </w:rPr>
              <w:t>临床</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15</w:t>
            </w:r>
          </w:p>
        </w:tc>
        <w:tc>
          <w:tcPr>
            <w:tcW w:w="202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eastAsia="宋体" w:cs="Times New Roman"/>
                <w:kern w:val="0"/>
                <w:sz w:val="18"/>
                <w:szCs w:val="18"/>
              </w:rPr>
            </w:pPr>
            <w:r>
              <w:rPr>
                <w:rFonts w:hint="default" w:ascii="Times New Roman" w:hAnsi="Times New Roman" w:cs="Times New Roman"/>
                <w:color w:val="000000" w:themeColor="text1"/>
                <w:kern w:val="0"/>
                <w:sz w:val="18"/>
                <w:szCs w:val="18"/>
                <w14:textFill>
                  <w14:solidFill>
                    <w14:schemeClr w14:val="tx1"/>
                  </w14:solidFill>
                </w14:textFill>
              </w:rPr>
              <w:t>各科日常诊断、治疗、教学、科研等工作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神经外科学、</w:t>
            </w:r>
            <w:r>
              <w:rPr>
                <w:rFonts w:hint="default" w:ascii="Times New Roman" w:hAnsi="Times New Roman" w:eastAsia="宋体" w:cs="Times New Roman"/>
                <w:kern w:val="0"/>
                <w:sz w:val="18"/>
                <w:szCs w:val="18"/>
              </w:rPr>
              <w:t>泌尿外科学</w:t>
            </w: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心胸外科</w:t>
            </w:r>
            <w:r>
              <w:rPr>
                <w:rFonts w:hint="default" w:ascii="Times New Roman" w:hAnsi="Times New Roman" w:eastAsia="宋体" w:cs="Times New Roman"/>
                <w:kern w:val="0"/>
                <w:sz w:val="18"/>
                <w:szCs w:val="18"/>
                <w:lang w:eastAsia="zh-CN"/>
              </w:rPr>
              <w:t>学、</w:t>
            </w:r>
            <w:r>
              <w:rPr>
                <w:rFonts w:hint="default" w:ascii="Times New Roman" w:hAnsi="Times New Roman" w:eastAsia="宋体" w:cs="Times New Roman"/>
                <w:kern w:val="0"/>
                <w:sz w:val="18"/>
                <w:szCs w:val="18"/>
              </w:rPr>
              <w:t>肛肠外科</w:t>
            </w:r>
            <w:r>
              <w:rPr>
                <w:rFonts w:hint="eastAsia" w:ascii="Times New Roman" w:hAnsi="Times New Roman" w:eastAsia="宋体" w:cs="Times New Roman"/>
                <w:kern w:val="0"/>
                <w:sz w:val="18"/>
                <w:szCs w:val="18"/>
                <w:lang w:eastAsia="zh-CN"/>
              </w:rPr>
              <w:t>学</w:t>
            </w:r>
            <w:r>
              <w:rPr>
                <w:rFonts w:hint="default" w:ascii="Times New Roman" w:hAnsi="Times New Roman" w:eastAsia="宋体" w:cs="Times New Roman"/>
                <w:kern w:val="0"/>
                <w:sz w:val="18"/>
                <w:szCs w:val="18"/>
                <w:lang w:val="en-US" w:eastAsia="zh-CN"/>
              </w:rPr>
              <w:t>、妇产科学、乳腺外科</w:t>
            </w:r>
            <w:r>
              <w:rPr>
                <w:rFonts w:hint="eastAsia" w:ascii="Times New Roman" w:hAnsi="Times New Roman" w:eastAsia="宋体" w:cs="Times New Roman"/>
                <w:kern w:val="0"/>
                <w:sz w:val="18"/>
                <w:szCs w:val="18"/>
                <w:lang w:val="en-US" w:eastAsia="zh-CN"/>
              </w:rPr>
              <w:t>学</w:t>
            </w:r>
            <w:r>
              <w:rPr>
                <w:rFonts w:hint="default" w:ascii="Times New Roman" w:hAnsi="Times New Roman" w:eastAsia="宋体" w:cs="Times New Roman"/>
                <w:kern w:val="0"/>
                <w:sz w:val="18"/>
                <w:szCs w:val="18"/>
                <w:lang w:val="en-US" w:eastAsia="zh-CN"/>
              </w:rPr>
              <w:t>、</w:t>
            </w:r>
            <w:r>
              <w:rPr>
                <w:rFonts w:hint="default" w:ascii="Times New Roman" w:hAnsi="Times New Roman" w:eastAsia="宋体" w:cs="Times New Roman"/>
                <w:kern w:val="0"/>
                <w:sz w:val="18"/>
                <w:szCs w:val="18"/>
              </w:rPr>
              <w:t>骨外科学</w:t>
            </w:r>
            <w:r>
              <w:rPr>
                <w:rFonts w:hint="default" w:ascii="Times New Roman" w:hAnsi="Times New Roman" w:eastAsia="宋体" w:cs="Times New Roman"/>
                <w:kern w:val="0"/>
                <w:sz w:val="18"/>
                <w:szCs w:val="18"/>
                <w:lang w:eastAsia="zh-CN"/>
              </w:rPr>
              <w:t>、精神病与精神卫生学、</w:t>
            </w:r>
            <w:r>
              <w:rPr>
                <w:rFonts w:hint="default" w:ascii="Times New Roman" w:hAnsi="Times New Roman" w:eastAsia="宋体" w:cs="Times New Roman"/>
                <w:kern w:val="0"/>
                <w:sz w:val="18"/>
                <w:szCs w:val="18"/>
              </w:rPr>
              <w:t>肿瘤学</w:t>
            </w: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麻醉学</w:t>
            </w: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急诊医学</w:t>
            </w: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重症医学</w:t>
            </w: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lang w:val="en-US" w:eastAsia="zh-CN"/>
              </w:rPr>
              <w:t>肝病学、感染病学、传染病学（肝病方向）、消化内科</w:t>
            </w:r>
            <w:r>
              <w:rPr>
                <w:rFonts w:hint="eastAsia" w:ascii="Times New Roman" w:hAnsi="Times New Roman" w:eastAsia="宋体" w:cs="Times New Roman"/>
                <w:kern w:val="0"/>
                <w:sz w:val="18"/>
                <w:szCs w:val="18"/>
                <w:lang w:val="en-US" w:eastAsia="zh-CN"/>
              </w:rPr>
              <w:t>学</w:t>
            </w:r>
            <w:r>
              <w:rPr>
                <w:rFonts w:hint="default" w:ascii="Times New Roman" w:hAnsi="Times New Roman" w:eastAsia="宋体" w:cs="Times New Roman"/>
                <w:kern w:val="0"/>
                <w:sz w:val="18"/>
                <w:szCs w:val="18"/>
                <w:lang w:val="en-US" w:eastAsia="zh-CN"/>
              </w:rPr>
              <w:t>（肝病方向）、中西医结合（肝病方向）、中医内科学（肝病方向）、呼吸病学、心血管内科</w:t>
            </w:r>
            <w:r>
              <w:rPr>
                <w:rFonts w:hint="eastAsia" w:ascii="Times New Roman" w:hAnsi="Times New Roman" w:eastAsia="宋体" w:cs="Times New Roman"/>
                <w:kern w:val="0"/>
                <w:sz w:val="18"/>
                <w:szCs w:val="18"/>
                <w:lang w:val="en-US" w:eastAsia="zh-CN"/>
              </w:rPr>
              <w:t>学</w:t>
            </w:r>
            <w:r>
              <w:rPr>
                <w:rFonts w:hint="default" w:ascii="Times New Roman" w:hAnsi="Times New Roman" w:eastAsia="宋体" w:cs="Times New Roman"/>
                <w:kern w:val="0"/>
                <w:sz w:val="18"/>
                <w:szCs w:val="18"/>
                <w:lang w:val="en-US" w:eastAsia="zh-CN"/>
              </w:rPr>
              <w:t>等专业；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eastAsiaTheme="minorEastAsia"/>
                <w:b w:val="0"/>
                <w:bCs/>
                <w:color w:val="auto"/>
                <w:kern w:val="2"/>
                <w:sz w:val="18"/>
                <w:szCs w:val="18"/>
                <w:lang w:val="en-US" w:eastAsia="zh-CN" w:bidi="ar-SA"/>
              </w:rPr>
            </w:pPr>
            <w:r>
              <w:rPr>
                <w:rFonts w:hint="default" w:ascii="Times New Roman" w:hAnsi="Times New Roman" w:eastAsia="宋体" w:cs="Times New Roman"/>
                <w:kern w:val="0"/>
                <w:sz w:val="18"/>
                <w:szCs w:val="18"/>
              </w:rPr>
              <w:t>研究生学历且博士学位</w:t>
            </w:r>
          </w:p>
        </w:tc>
        <w:tc>
          <w:tcPr>
            <w:tcW w:w="67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w:t>
            </w:r>
            <w:r>
              <w:rPr>
                <w:rFonts w:hint="eastAsia" w:ascii="Times New Roman" w:hAnsi="Times New Roman" w:cs="Times New Roman"/>
                <w:bCs/>
                <w:sz w:val="18"/>
                <w:szCs w:val="18"/>
                <w:lang w:val="en-US" w:eastAsia="zh-CN"/>
              </w:rPr>
              <w:t>6</w:t>
            </w:r>
            <w:r>
              <w:rPr>
                <w:rFonts w:ascii="Times New Roman" w:hAnsi="Times New Roman" w:cs="Times New Roman"/>
                <w:bCs/>
                <w:sz w:val="18"/>
                <w:szCs w:val="18"/>
              </w:rPr>
              <w:t>年普通高校应届毕业生；</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微软雅黑"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微软雅黑" w:cs="Times New Roman"/>
                <w:b/>
                <w:color w:val="4D4D4D"/>
                <w:kern w:val="0"/>
                <w:sz w:val="18"/>
                <w:szCs w:val="18"/>
              </w:rPr>
            </w:pPr>
          </w:p>
        </w:tc>
        <w:tc>
          <w:tcPr>
            <w:tcW w:w="80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kern w:val="0"/>
                <w:sz w:val="18"/>
                <w:szCs w:val="18"/>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21</w:t>
            </w:r>
          </w:p>
        </w:tc>
        <w:tc>
          <w:tcPr>
            <w:tcW w:w="202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kern w:val="0"/>
                <w:sz w:val="18"/>
                <w:szCs w:val="18"/>
              </w:rPr>
            </w:pPr>
          </w:p>
        </w:tc>
        <w:tc>
          <w:tcPr>
            <w:tcW w:w="310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神经外科学、泌尿外科学、心胸外科学、肛肠外科</w:t>
            </w:r>
            <w:r>
              <w:rPr>
                <w:rFonts w:hint="eastAsia" w:ascii="Times New Roman" w:hAnsi="Times New Roman" w:cs="Times New Roman"/>
                <w:b w:val="0"/>
                <w:bCs/>
                <w:color w:val="auto"/>
                <w:sz w:val="18"/>
                <w:szCs w:val="18"/>
                <w:lang w:val="en-US" w:eastAsia="zh-CN"/>
              </w:rPr>
              <w:t>学</w:t>
            </w:r>
            <w:r>
              <w:rPr>
                <w:rFonts w:hint="default" w:ascii="Times New Roman" w:hAnsi="Times New Roman" w:cs="Times New Roman"/>
                <w:b w:val="0"/>
                <w:bCs/>
                <w:color w:val="auto"/>
                <w:sz w:val="18"/>
                <w:szCs w:val="18"/>
                <w:lang w:val="en-US" w:eastAsia="zh-CN"/>
              </w:rPr>
              <w:t>、妇产科学、乳腺外科</w:t>
            </w:r>
            <w:r>
              <w:rPr>
                <w:rFonts w:hint="eastAsia" w:ascii="Times New Roman" w:hAnsi="Times New Roman" w:cs="Times New Roman"/>
                <w:b w:val="0"/>
                <w:bCs/>
                <w:color w:val="auto"/>
                <w:sz w:val="18"/>
                <w:szCs w:val="18"/>
                <w:lang w:val="en-US" w:eastAsia="zh-CN"/>
              </w:rPr>
              <w:t>学</w:t>
            </w:r>
            <w:r>
              <w:rPr>
                <w:rFonts w:hint="default" w:ascii="Times New Roman" w:hAnsi="Times New Roman" w:cs="Times New Roman"/>
                <w:b w:val="0"/>
                <w:bCs/>
                <w:color w:val="auto"/>
                <w:sz w:val="18"/>
                <w:szCs w:val="18"/>
                <w:lang w:val="en-US" w:eastAsia="zh-CN"/>
              </w:rPr>
              <w:t>、</w:t>
            </w:r>
            <w:r>
              <w:rPr>
                <w:rFonts w:hint="default" w:ascii="Times New Roman" w:hAnsi="Times New Roman" w:cs="Times New Roman"/>
                <w:b w:val="0"/>
                <w:bCs/>
                <w:color w:val="auto"/>
                <w:sz w:val="18"/>
                <w:szCs w:val="18"/>
              </w:rPr>
              <w:t>骨外科学</w:t>
            </w:r>
            <w:r>
              <w:rPr>
                <w:rFonts w:hint="default" w:ascii="Times New Roman" w:hAnsi="Times New Roman" w:cs="Times New Roman"/>
                <w:b w:val="0"/>
                <w:bCs/>
                <w:color w:val="auto"/>
                <w:sz w:val="18"/>
                <w:szCs w:val="18"/>
                <w:lang w:eastAsia="zh-CN"/>
              </w:rPr>
              <w:t>（</w:t>
            </w:r>
            <w:r>
              <w:rPr>
                <w:rFonts w:hint="default" w:ascii="Times New Roman" w:hAnsi="Times New Roman" w:cs="Times New Roman"/>
                <w:b w:val="0"/>
                <w:bCs/>
                <w:color w:val="auto"/>
                <w:sz w:val="18"/>
                <w:szCs w:val="18"/>
                <w:lang w:val="en-US" w:eastAsia="zh-CN"/>
              </w:rPr>
              <w:t>足踝方向</w:t>
            </w:r>
            <w:r>
              <w:rPr>
                <w:rFonts w:hint="default" w:ascii="Times New Roman" w:hAnsi="Times New Roman" w:cs="Times New Roman"/>
                <w:b w:val="0"/>
                <w:bCs/>
                <w:color w:val="auto"/>
                <w:sz w:val="18"/>
                <w:szCs w:val="18"/>
                <w:lang w:eastAsia="zh-CN"/>
              </w:rPr>
              <w:t>）、</w:t>
            </w:r>
            <w:r>
              <w:rPr>
                <w:rFonts w:hint="default" w:ascii="Times New Roman" w:hAnsi="Times New Roman" w:cs="Times New Roman"/>
                <w:b w:val="0"/>
                <w:bCs/>
                <w:color w:val="auto"/>
                <w:sz w:val="18"/>
                <w:szCs w:val="18"/>
                <w:lang w:val="en-US" w:eastAsia="zh-CN"/>
              </w:rPr>
              <w:t>精神病与精神卫生学、麻醉学、急诊医学、重症医学、肝病学、感染病学、消化内科</w:t>
            </w:r>
            <w:r>
              <w:rPr>
                <w:rFonts w:hint="eastAsia" w:ascii="Times New Roman" w:hAnsi="Times New Roman" w:cs="Times New Roman"/>
                <w:b w:val="0"/>
                <w:bCs/>
                <w:color w:val="auto"/>
                <w:sz w:val="18"/>
                <w:szCs w:val="18"/>
                <w:lang w:val="en-US" w:eastAsia="zh-CN"/>
              </w:rPr>
              <w:t>学</w:t>
            </w:r>
            <w:r>
              <w:rPr>
                <w:rFonts w:hint="default" w:ascii="Times New Roman" w:hAnsi="Times New Roman" w:cs="Times New Roman"/>
                <w:b w:val="0"/>
                <w:bCs/>
                <w:color w:val="auto"/>
                <w:sz w:val="18"/>
                <w:szCs w:val="18"/>
                <w:lang w:val="en-US" w:eastAsia="zh-CN"/>
              </w:rPr>
              <w:t>（肝病方向）、呼吸病学、心血管内科</w:t>
            </w:r>
            <w:r>
              <w:rPr>
                <w:rFonts w:hint="eastAsia" w:ascii="Times New Roman" w:hAnsi="Times New Roman" w:cs="Times New Roman"/>
                <w:b w:val="0"/>
                <w:bCs/>
                <w:color w:val="auto"/>
                <w:sz w:val="18"/>
                <w:szCs w:val="18"/>
                <w:lang w:val="en-US" w:eastAsia="zh-CN"/>
              </w:rPr>
              <w:t>学</w:t>
            </w:r>
            <w:r>
              <w:rPr>
                <w:rFonts w:hint="default" w:ascii="Times New Roman" w:hAnsi="Times New Roman" w:cs="Times New Roman"/>
                <w:b w:val="0"/>
                <w:bCs/>
                <w:color w:val="auto"/>
                <w:sz w:val="18"/>
                <w:szCs w:val="18"/>
                <w:lang w:val="en-US" w:eastAsia="zh-CN"/>
              </w:rPr>
              <w:t>等专业；</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cs="Times New Roman" w:eastAsiaTheme="minorEastAsia"/>
                <w:b w:val="0"/>
                <w:bCs/>
                <w:color w:val="auto"/>
                <w:kern w:val="2"/>
                <w:sz w:val="18"/>
                <w:szCs w:val="18"/>
                <w:lang w:val="en-US" w:eastAsia="zh-CN" w:bidi="ar-SA"/>
              </w:rPr>
            </w:pPr>
            <w:r>
              <w:rPr>
                <w:rFonts w:hint="default" w:ascii="Times New Roman" w:hAnsi="Times New Roman" w:cs="Times New Roman"/>
                <w:color w:val="auto"/>
                <w:kern w:val="0"/>
                <w:sz w:val="18"/>
                <w:szCs w:val="18"/>
                <w:highlight w:val="none"/>
              </w:rPr>
              <w:t>研究生学历且</w:t>
            </w:r>
            <w:r>
              <w:rPr>
                <w:rFonts w:ascii="Times New Roman" w:hAnsi="Times New Roman" w:cs="Times New Roman"/>
                <w:b w:val="0"/>
                <w:bCs w:val="0"/>
                <w:sz w:val="18"/>
                <w:szCs w:val="18"/>
              </w:rPr>
              <w:t>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微软雅黑" w:cs="Times New Roman"/>
                <w:b/>
                <w:color w:val="4D4D4D"/>
                <w:kern w:val="0"/>
                <w:sz w:val="18"/>
                <w:szCs w:val="18"/>
              </w:rPr>
            </w:pPr>
          </w:p>
        </w:tc>
        <w:tc>
          <w:tcPr>
            <w:tcW w:w="804" w:type="dxa"/>
            <w:vAlign w:val="center"/>
          </w:tcPr>
          <w:p>
            <w:pPr>
              <w:pStyle w:val="2"/>
              <w:keepNext w:val="0"/>
              <w:keepLines w:val="0"/>
              <w:pageBreakBefore w:val="0"/>
              <w:kinsoku/>
              <w:wordWrap/>
              <w:overflowPunct/>
              <w:topLinePunct w:val="0"/>
              <w:autoSpaceDE/>
              <w:autoSpaceDN/>
              <w:bidi w:val="0"/>
              <w:adjustRightInd/>
              <w:snapToGrid/>
              <w:spacing w:before="0" w:beforeAutospacing="0" w:after="0" w:afterAutospacing="0" w:line="200" w:lineRule="exact"/>
              <w:jc w:val="center"/>
              <w:rPr>
                <w:rFonts w:hint="default" w:ascii="Times New Roman" w:hAnsi="Times New Roman" w:eastAsia="宋体" w:cs="Times New Roman"/>
                <w:kern w:val="0"/>
                <w:sz w:val="18"/>
                <w:szCs w:val="18"/>
              </w:rPr>
            </w:pPr>
            <w:r>
              <w:rPr>
                <w:rFonts w:hint="default" w:ascii="Times New Roman" w:hAnsi="Times New Roman" w:cs="Times New Roman"/>
                <w:color w:val="000000" w:themeColor="text1"/>
                <w:sz w:val="18"/>
                <w:szCs w:val="18"/>
                <w:lang w:val="en-US" w:eastAsia="zh-CN"/>
                <w14:textFill>
                  <w14:solidFill>
                    <w14:schemeClr w14:val="tx1"/>
                  </w14:solidFill>
                </w14:textFill>
              </w:rPr>
              <w:t>放射</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各科日常诊断、教学、科研等工作</w:t>
            </w:r>
          </w:p>
        </w:tc>
        <w:tc>
          <w:tcPr>
            <w:tcW w:w="310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影像医学与核医学、放射影像学等专业；</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微软雅黑" w:cs="Times New Roman"/>
                <w:b/>
                <w:color w:val="4D4D4D"/>
                <w:kern w:val="0"/>
                <w:sz w:val="18"/>
                <w:szCs w:val="18"/>
              </w:rPr>
            </w:pP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b w:val="0"/>
                <w:bCs/>
                <w:color w:val="000000" w:themeColor="text1"/>
                <w:sz w:val="18"/>
                <w:szCs w:val="18"/>
                <w:lang w:val="en-US" w:eastAsia="zh-CN"/>
                <w14:textFill>
                  <w14:solidFill>
                    <w14:schemeClr w14:val="tx1"/>
                  </w14:solidFill>
                </w14:textFill>
              </w:rPr>
              <w:t>检验</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各科日常诊断、教学、科研等工作</w:t>
            </w:r>
          </w:p>
        </w:tc>
        <w:tc>
          <w:tcPr>
            <w:tcW w:w="310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临床检验诊断学、基础医学类专业；</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宋体" w:hAnsi="宋体" w:eastAsia="宋体" w:cs="宋体"/>
                <w:b w:val="0"/>
                <w:bCs/>
                <w:color w:val="000000" w:themeColor="text1"/>
                <w:kern w:val="2"/>
                <w:sz w:val="18"/>
                <w:szCs w:val="18"/>
                <w:lang w:val="en-US" w:eastAsia="zh-CN" w:bidi="ar-SA"/>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药学</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宋体" w:hAnsi="宋体" w:cs="宋体" w:eastAsiaTheme="minorEastAsia"/>
                <w:b w:val="0"/>
                <w:bCs/>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承担医院</w:t>
            </w:r>
            <w:r>
              <w:rPr>
                <w:rFonts w:hint="eastAsia" w:ascii="宋体" w:hAnsi="宋体" w:cs="宋体"/>
                <w:color w:val="000000" w:themeColor="text1"/>
                <w:kern w:val="0"/>
                <w:sz w:val="18"/>
                <w:szCs w:val="18"/>
                <w:lang w:val="en-US" w:eastAsia="zh-CN"/>
                <w14:textFill>
                  <w14:solidFill>
                    <w14:schemeClr w14:val="tx1"/>
                  </w14:solidFill>
                </w14:textFill>
              </w:rPr>
              <w:t>药学</w:t>
            </w:r>
            <w:r>
              <w:rPr>
                <w:rFonts w:hint="eastAsia" w:ascii="宋体" w:hAnsi="宋体" w:cs="宋体"/>
                <w:color w:val="000000" w:themeColor="text1"/>
                <w:kern w:val="0"/>
                <w:sz w:val="18"/>
                <w:szCs w:val="18"/>
                <w14:textFill>
                  <w14:solidFill>
                    <w14:schemeClr w14:val="tx1"/>
                  </w14:solidFill>
                </w14:textFill>
              </w:rPr>
              <w:t>相关工作</w:t>
            </w:r>
          </w:p>
        </w:tc>
        <w:tc>
          <w:tcPr>
            <w:tcW w:w="310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Times New Roman" w:hAnsi="Times New Roman" w:cs="Times New Roman"/>
                <w:b w:val="0"/>
                <w:bCs/>
                <w:color w:val="auto"/>
                <w:sz w:val="18"/>
                <w:szCs w:val="18"/>
                <w:lang w:val="en-US" w:eastAsia="zh-CN"/>
              </w:rPr>
            </w:pPr>
            <w:r>
              <w:rPr>
                <w:rFonts w:hint="eastAsia" w:ascii="Times New Roman" w:hAnsi="Times New Roman" w:cs="Times New Roman"/>
                <w:b w:val="0"/>
                <w:bCs/>
                <w:color w:val="auto"/>
                <w:sz w:val="18"/>
                <w:szCs w:val="18"/>
                <w:lang w:val="en-US" w:eastAsia="zh-CN"/>
              </w:rPr>
              <w:t>药学相关专业；</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宋体" w:hAnsi="宋体" w:cs="宋体" w:eastAsiaTheme="minorEastAsia"/>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auto"/>
                <w:sz w:val="18"/>
                <w:szCs w:val="18"/>
                <w:lang w:val="en-US" w:eastAsia="zh-CN"/>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ascii="Times New Roman" w:hAnsi="Times New Roman" w:eastAsia="宋体" w:cs="Times New Roman"/>
                <w:kern w:val="0"/>
                <w:sz w:val="18"/>
                <w:szCs w:val="18"/>
              </w:rPr>
            </w:pPr>
            <w:r>
              <w:rPr>
                <w:rFonts w:hint="eastAsia" w:ascii="宋体" w:hAnsi="宋体" w:cs="宋体"/>
                <w:b w:val="0"/>
                <w:bCs/>
                <w:color w:val="000000" w:themeColor="text1"/>
                <w:sz w:val="18"/>
                <w:szCs w:val="18"/>
                <w:lang w:val="en-US" w:eastAsia="zh-CN"/>
                <w14:textFill>
                  <w14:solidFill>
                    <w14:schemeClr w14:val="tx1"/>
                  </w14:solidFill>
                </w14:textFill>
              </w:rPr>
              <w:t>科研</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ascii="Times New Roman" w:hAnsi="Times New Roman" w:eastAsia="宋体" w:cs="Times New Roman"/>
                <w:kern w:val="0"/>
                <w:sz w:val="18"/>
                <w:szCs w:val="18"/>
              </w:rPr>
            </w:pPr>
            <w:r>
              <w:rPr>
                <w:rFonts w:hint="eastAsia" w:ascii="宋体" w:hAnsi="宋体" w:cs="宋体"/>
                <w:color w:val="000000" w:themeColor="text1"/>
                <w:kern w:val="0"/>
                <w:sz w:val="18"/>
                <w:szCs w:val="18"/>
                <w14:textFill>
                  <w14:solidFill>
                    <w14:schemeClr w14:val="tx1"/>
                  </w14:solidFill>
                </w14:textFill>
              </w:rPr>
              <w:t>承担医院</w:t>
            </w:r>
            <w:r>
              <w:rPr>
                <w:rFonts w:hint="eastAsia" w:ascii="宋体" w:hAnsi="宋体" w:cs="宋体"/>
                <w:color w:val="000000" w:themeColor="text1"/>
                <w:kern w:val="0"/>
                <w:sz w:val="18"/>
                <w:szCs w:val="18"/>
                <w:lang w:val="en-US" w:eastAsia="zh-CN"/>
                <w14:textFill>
                  <w14:solidFill>
                    <w14:schemeClr w14:val="tx1"/>
                  </w14:solidFill>
                </w14:textFill>
              </w:rPr>
              <w:t>日常科研</w:t>
            </w:r>
            <w:r>
              <w:rPr>
                <w:rFonts w:hint="eastAsia" w:ascii="宋体" w:hAnsi="宋体" w:cs="宋体"/>
                <w:color w:val="000000" w:themeColor="text1"/>
                <w:kern w:val="0"/>
                <w:sz w:val="18"/>
                <w:szCs w:val="18"/>
                <w14:textFill>
                  <w14:solidFill>
                    <w14:schemeClr w14:val="tx1"/>
                  </w14:solidFill>
                </w14:textFill>
              </w:rPr>
              <w:t>相关工作</w:t>
            </w:r>
          </w:p>
        </w:tc>
        <w:tc>
          <w:tcPr>
            <w:tcW w:w="310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宋体" w:hAnsi="宋体" w:cs="宋体"/>
                <w:b w:val="0"/>
                <w:bCs/>
                <w:color w:val="000000" w:themeColor="text1"/>
                <w:sz w:val="18"/>
                <w:szCs w:val="18"/>
                <w:highlight w:val="none"/>
                <w:lang w:val="en-US" w:eastAsia="zh-CN"/>
                <w14:textFill>
                  <w14:solidFill>
                    <w14:schemeClr w14:val="tx1"/>
                  </w14:solidFill>
                </w14:textFill>
              </w:rPr>
            </w:pPr>
            <w:r>
              <w:rPr>
                <w:rFonts w:hint="default" w:ascii="宋体" w:hAnsi="宋体" w:cs="宋体"/>
                <w:b w:val="0"/>
                <w:bCs/>
                <w:color w:val="000000" w:themeColor="text1"/>
                <w:sz w:val="18"/>
                <w:szCs w:val="18"/>
                <w:lang w:val="en-US" w:eastAsia="zh-CN"/>
                <w14:textFill>
                  <w14:solidFill>
                    <w14:schemeClr w14:val="tx1"/>
                  </w14:solidFill>
                </w14:textFill>
              </w:rPr>
              <w:t>临床医学、基础医学、药学、中药学、公共卫生与预防医学、生物医学工程、生物学、生物信息学</w:t>
            </w:r>
            <w:r>
              <w:rPr>
                <w:rFonts w:hint="eastAsia" w:ascii="宋体" w:hAnsi="宋体" w:cs="宋体"/>
                <w:b w:val="0"/>
                <w:bCs/>
                <w:color w:val="000000" w:themeColor="text1"/>
                <w:sz w:val="18"/>
                <w:szCs w:val="18"/>
                <w:lang w:val="en-US" w:eastAsia="zh-CN"/>
                <w14:textFill>
                  <w14:solidFill>
                    <w14:schemeClr w14:val="tx1"/>
                  </w14:solidFill>
                </w14:textFill>
              </w:rPr>
              <w:t>、</w:t>
            </w:r>
            <w:r>
              <w:rPr>
                <w:rFonts w:hint="default" w:ascii="宋体" w:hAnsi="宋体" w:cs="宋体"/>
                <w:b w:val="0"/>
                <w:bCs/>
                <w:color w:val="000000" w:themeColor="text1"/>
                <w:sz w:val="18"/>
                <w:szCs w:val="18"/>
                <w:highlight w:val="none"/>
                <w:lang w:val="en-US" w:eastAsia="zh-CN"/>
                <w14:textFill>
                  <w14:solidFill>
                    <w14:schemeClr w14:val="tx1"/>
                  </w14:solidFill>
                </w14:textFill>
              </w:rPr>
              <w:t>人工智能等医学研究相关专业</w:t>
            </w:r>
            <w:r>
              <w:rPr>
                <w:rFonts w:hint="eastAsia" w:ascii="宋体" w:hAnsi="宋体" w:cs="宋体"/>
                <w:b w:val="0"/>
                <w:bCs/>
                <w:color w:val="000000" w:themeColor="text1"/>
                <w:sz w:val="18"/>
                <w:szCs w:val="18"/>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default" w:ascii="宋体" w:hAnsi="宋体" w:cs="宋体" w:eastAsiaTheme="minorEastAsia"/>
                <w:b w:val="0"/>
                <w:bCs/>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宋体" w:hAnsi="宋体" w:cs="宋体" w:eastAsiaTheme="minorEastAsia"/>
                <w:b w:val="0"/>
                <w:bCs/>
                <w:color w:val="000000" w:themeColor="text1"/>
                <w:kern w:val="2"/>
                <w:sz w:val="18"/>
                <w:szCs w:val="18"/>
                <w:lang w:val="en-US" w:eastAsia="zh-CN" w:bidi="ar-SA"/>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护理</w:t>
            </w:r>
          </w:p>
        </w:tc>
        <w:tc>
          <w:tcPr>
            <w:tcW w:w="66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cs="Times New Roman" w:eastAsiaTheme="minorEastAsia"/>
                <w:b w:val="0"/>
                <w:bCs/>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b w:val="0"/>
                <w:bCs/>
                <w:color w:val="000000" w:themeColor="text1"/>
                <w:sz w:val="18"/>
                <w:szCs w:val="18"/>
                <w:lang w:val="en-US" w:eastAsia="zh-CN"/>
                <w14:textFill>
                  <w14:solidFill>
                    <w14:schemeClr w14:val="tx1"/>
                  </w14:solidFill>
                </w14:textFill>
              </w:rPr>
              <w:t>1</w:t>
            </w:r>
          </w:p>
        </w:tc>
        <w:tc>
          <w:tcPr>
            <w:tcW w:w="202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承担医院日常护理、管理工作</w:t>
            </w:r>
          </w:p>
        </w:tc>
        <w:tc>
          <w:tcPr>
            <w:tcW w:w="310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护理学专业；</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80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p>
        </w:tc>
        <w:tc>
          <w:tcPr>
            <w:tcW w:w="66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cs="Times New Roman" w:eastAsiaTheme="minorEastAsia"/>
                <w:b w:val="0"/>
                <w:bCs/>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b w:val="0"/>
                <w:bCs/>
                <w:color w:val="000000" w:themeColor="text1"/>
                <w:sz w:val="18"/>
                <w:szCs w:val="18"/>
                <w:lang w:val="en-US" w:eastAsia="zh-CN"/>
                <w14:textFill>
                  <w14:solidFill>
                    <w14:schemeClr w14:val="tx1"/>
                  </w14:solidFill>
                </w14:textFill>
              </w:rPr>
              <w:t>1</w:t>
            </w:r>
          </w:p>
        </w:tc>
        <w:tc>
          <w:tcPr>
            <w:tcW w:w="2027"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p>
        </w:tc>
        <w:tc>
          <w:tcPr>
            <w:tcW w:w="310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护理学专业；</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宋体" w:hAnsi="宋体" w:cs="宋体" w:eastAsiaTheme="minorEastAsia"/>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研究生学历且</w:t>
            </w:r>
            <w:r>
              <w:rPr>
                <w:rFonts w:ascii="Times New Roman" w:hAnsi="Times New Roman" w:cs="Times New Roman"/>
                <w:b w:val="0"/>
                <w:bCs w:val="0"/>
                <w:sz w:val="18"/>
                <w:szCs w:val="18"/>
              </w:rPr>
              <w:t>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微软雅黑"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宁波大学附属妇女儿童医院</w:t>
            </w:r>
          </w:p>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r>
              <w:rPr>
                <w:rFonts w:ascii="Times New Roman" w:hAnsi="Times New Roman" w:cs="Times New Roman"/>
                <w:kern w:val="0"/>
                <w:sz w:val="18"/>
                <w:szCs w:val="18"/>
              </w:rPr>
              <w:t>（47名）</w:t>
            </w:r>
          </w:p>
        </w:tc>
        <w:tc>
          <w:tcPr>
            <w:tcW w:w="80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ascii="Times New Roman" w:hAnsi="Times New Roman" w:cs="Times New Roman" w:eastAsiaTheme="minorEastAsia"/>
                <w:sz w:val="18"/>
                <w:szCs w:val="18"/>
              </w:rPr>
            </w:pPr>
            <w:r>
              <w:rPr>
                <w:rFonts w:ascii="Times New Roman" w:hAnsi="Times New Roman" w:cs="Times New Roman" w:eastAsiaTheme="minorEastAsia"/>
                <w:sz w:val="18"/>
                <w:szCs w:val="18"/>
              </w:rPr>
              <w:t>临床</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eastAsiaTheme="minorEastAsia"/>
                <w:sz w:val="18"/>
                <w:szCs w:val="18"/>
                <w:highlight w:val="none"/>
              </w:rPr>
              <w:t>15</w:t>
            </w:r>
          </w:p>
        </w:tc>
        <w:tc>
          <w:tcPr>
            <w:tcW w:w="2027"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sz w:val="18"/>
                <w:szCs w:val="18"/>
              </w:rPr>
            </w:pPr>
            <w:r>
              <w:rPr>
                <w:rFonts w:ascii="Times New Roman" w:hAnsi="Times New Roman" w:cs="Times New Roman" w:eastAsiaTheme="minorEastAsia"/>
                <w:sz w:val="18"/>
                <w:szCs w:val="18"/>
              </w:rPr>
              <w:t>各科日常诊断、治疗、教学、科研等工作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儿科学</w:t>
            </w:r>
            <w:r>
              <w:rPr>
                <w:rFonts w:ascii="Times New Roman" w:hAnsi="Times New Roman" w:cs="Times New Roman" w:eastAsiaTheme="minorEastAsia"/>
                <w:color w:val="auto"/>
                <w:sz w:val="18"/>
                <w:szCs w:val="18"/>
              </w:rPr>
              <w:t>、妇产科学、麻醉学、中医妇科学、儿外科学、</w:t>
            </w:r>
            <w:r>
              <w:rPr>
                <w:rFonts w:hint="default" w:ascii="Times New Roman" w:hAnsi="Times New Roman" w:cs="Times New Roman" w:eastAsiaTheme="minorEastAsia"/>
                <w:color w:val="auto"/>
                <w:sz w:val="18"/>
                <w:szCs w:val="18"/>
              </w:rPr>
              <w:t>普</w:t>
            </w:r>
            <w:r>
              <w:rPr>
                <w:rFonts w:hint="eastAsia" w:ascii="Times New Roman" w:hAnsi="Times New Roman" w:cs="Times New Roman" w:eastAsiaTheme="minorEastAsia"/>
                <w:color w:val="auto"/>
                <w:sz w:val="18"/>
                <w:szCs w:val="18"/>
              </w:rPr>
              <w:t>外科学、</w:t>
            </w:r>
            <w:r>
              <w:rPr>
                <w:rFonts w:hint="default" w:ascii="Times New Roman" w:hAnsi="Times New Roman" w:cs="Times New Roman" w:eastAsiaTheme="minorEastAsia"/>
                <w:color w:val="auto"/>
                <w:sz w:val="18"/>
                <w:szCs w:val="18"/>
              </w:rPr>
              <w:t>心胸外科学、乳腺外科学、耳鼻咽喉头颈外科学、整形美容外科学、</w:t>
            </w:r>
            <w:r>
              <w:rPr>
                <w:rFonts w:ascii="Times New Roman" w:hAnsi="Times New Roman" w:cs="Times New Roman" w:eastAsiaTheme="minorEastAsia"/>
                <w:color w:val="auto"/>
                <w:sz w:val="18"/>
                <w:szCs w:val="18"/>
              </w:rPr>
              <w:t>内科学、急诊医学、重症医学、眼科学、</w:t>
            </w:r>
            <w:r>
              <w:rPr>
                <w:rFonts w:hint="eastAsia" w:ascii="Times New Roman" w:hAnsi="Times New Roman" w:cs="Times New Roman" w:eastAsiaTheme="minorEastAsia"/>
                <w:color w:val="auto"/>
                <w:sz w:val="18"/>
                <w:szCs w:val="18"/>
              </w:rPr>
              <w:t>口腔医学、儿少卫生与妇幼保健学</w:t>
            </w:r>
            <w:r>
              <w:rPr>
                <w:rFonts w:ascii="Times New Roman" w:hAnsi="Times New Roman" w:cs="Times New Roman" w:eastAsiaTheme="minorEastAsia"/>
                <w:color w:val="auto"/>
                <w:sz w:val="18"/>
                <w:szCs w:val="18"/>
              </w:rPr>
              <w:t>等专业；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color w:val="auto"/>
                <w:kern w:val="0"/>
                <w:sz w:val="18"/>
                <w:szCs w:val="18"/>
                <w:lang w:val="en-US" w:eastAsia="zh-CN" w:bidi="ar-SA"/>
              </w:rPr>
            </w:pPr>
            <w:r>
              <w:rPr>
                <w:rFonts w:ascii="Times New Roman" w:hAnsi="Times New Roman" w:cs="Times New Roman" w:eastAsiaTheme="minorEastAsia"/>
                <w:color w:val="auto"/>
                <w:sz w:val="18"/>
                <w:szCs w:val="18"/>
              </w:rPr>
              <w:t>研究生学历且博士学位</w:t>
            </w:r>
          </w:p>
        </w:tc>
        <w:tc>
          <w:tcPr>
            <w:tcW w:w="67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r>
              <w:rPr>
                <w:rFonts w:ascii="Times New Roman" w:hAnsi="Times New Roman" w:cs="Times New Roman"/>
                <w:kern w:val="0"/>
                <w:sz w:val="18"/>
                <w:szCs w:val="18"/>
              </w:rPr>
              <w:t>全国范围</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w:t>
            </w:r>
            <w:r>
              <w:rPr>
                <w:rFonts w:hint="eastAsia" w:ascii="Times New Roman" w:hAnsi="Times New Roman" w:cs="Times New Roman"/>
                <w:bCs/>
                <w:sz w:val="18"/>
                <w:szCs w:val="18"/>
                <w:lang w:val="en-US" w:eastAsia="zh-CN"/>
              </w:rPr>
              <w:t>6</w:t>
            </w:r>
            <w:r>
              <w:rPr>
                <w:rFonts w:ascii="Times New Roman" w:hAnsi="Times New Roman" w:cs="Times New Roman"/>
                <w:bCs/>
                <w:sz w:val="18"/>
                <w:szCs w:val="18"/>
              </w:rPr>
              <w:t>年普通高校应届毕业生；</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80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cs="Times New Roman"/>
                <w:color w:val="000000" w:themeColor="text1"/>
                <w:sz w:val="18"/>
                <w:szCs w:val="18"/>
                <w14:textFill>
                  <w14:solidFill>
                    <w14:schemeClr w14:val="tx1"/>
                  </w14:solidFill>
                </w14:textFill>
              </w:rPr>
            </w:pP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eastAsiaTheme="minorEastAsia"/>
                <w:sz w:val="18"/>
                <w:szCs w:val="18"/>
              </w:rPr>
              <w:t>20</w:t>
            </w:r>
          </w:p>
        </w:tc>
        <w:tc>
          <w:tcPr>
            <w:tcW w:w="2027"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sz w:val="18"/>
                <w:szCs w:val="18"/>
              </w:rPr>
            </w:pP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儿科学</w:t>
            </w:r>
            <w:r>
              <w:rPr>
                <w:rFonts w:ascii="Times New Roman" w:hAnsi="Times New Roman" w:cs="Times New Roman" w:eastAsiaTheme="minorEastAsia"/>
                <w:color w:val="auto"/>
                <w:sz w:val="18"/>
                <w:szCs w:val="18"/>
              </w:rPr>
              <w:t>、妇产科学、生殖医学、</w:t>
            </w:r>
            <w:r>
              <w:rPr>
                <w:rFonts w:hint="eastAsia" w:ascii="Times New Roman" w:hAnsi="Times New Roman" w:cs="Times New Roman" w:eastAsiaTheme="minorEastAsia"/>
                <w:color w:val="auto"/>
                <w:sz w:val="18"/>
                <w:szCs w:val="18"/>
              </w:rPr>
              <w:t>麻醉学、儿外科学、</w:t>
            </w:r>
            <w:r>
              <w:rPr>
                <w:rFonts w:hint="default" w:ascii="Times New Roman" w:hAnsi="Times New Roman" w:cs="Times New Roman" w:eastAsiaTheme="minorEastAsia"/>
                <w:color w:val="auto"/>
                <w:sz w:val="18"/>
                <w:szCs w:val="18"/>
              </w:rPr>
              <w:t>普</w:t>
            </w:r>
            <w:r>
              <w:rPr>
                <w:rFonts w:hint="eastAsia" w:ascii="Times New Roman" w:hAnsi="Times New Roman" w:cs="Times New Roman" w:eastAsiaTheme="minorEastAsia"/>
                <w:color w:val="auto"/>
                <w:sz w:val="18"/>
                <w:szCs w:val="18"/>
              </w:rPr>
              <w:t>外科学、</w:t>
            </w:r>
            <w:r>
              <w:rPr>
                <w:rFonts w:hint="default" w:ascii="Times New Roman" w:hAnsi="Times New Roman" w:cs="Times New Roman" w:eastAsiaTheme="minorEastAsia"/>
                <w:color w:val="auto"/>
                <w:sz w:val="18"/>
                <w:szCs w:val="18"/>
              </w:rPr>
              <w:t>心胸外科学、乳腺外科学、耳鼻咽喉头颈外科学、整形美容外科学、</w:t>
            </w:r>
            <w:r>
              <w:rPr>
                <w:rFonts w:ascii="Times New Roman" w:hAnsi="Times New Roman" w:cs="Times New Roman" w:eastAsiaTheme="minorEastAsia"/>
                <w:color w:val="auto"/>
                <w:sz w:val="18"/>
                <w:szCs w:val="18"/>
              </w:rPr>
              <w:t>内科学、急诊医学、重症医学、</w:t>
            </w:r>
            <w:r>
              <w:rPr>
                <w:rFonts w:hint="eastAsia" w:ascii="Times New Roman" w:hAnsi="Times New Roman" w:cs="Times New Roman" w:eastAsiaTheme="minorEastAsia"/>
                <w:color w:val="auto"/>
                <w:sz w:val="18"/>
                <w:szCs w:val="18"/>
              </w:rPr>
              <w:t>眼科学、口腔医学、儿少卫生与妇幼保健学、康复医学、</w:t>
            </w:r>
            <w:r>
              <w:rPr>
                <w:rFonts w:hint="default" w:ascii="Times New Roman" w:hAnsi="Times New Roman" w:eastAsia="宋体" w:cs="Times New Roman"/>
                <w:color w:val="auto"/>
                <w:kern w:val="0"/>
                <w:sz w:val="18"/>
                <w:szCs w:val="18"/>
                <w:highlight w:val="none"/>
                <w:lang w:eastAsia="zh-CN" w:bidi="ar"/>
              </w:rPr>
              <w:t>精神病与</w:t>
            </w:r>
            <w:r>
              <w:rPr>
                <w:rFonts w:hint="default" w:ascii="Times New Roman" w:hAnsi="Times New Roman" w:eastAsia="宋体" w:cs="Times New Roman"/>
                <w:color w:val="auto"/>
                <w:kern w:val="0"/>
                <w:sz w:val="18"/>
                <w:szCs w:val="18"/>
                <w:highlight w:val="none"/>
                <w:lang w:val="en-US" w:eastAsia="zh-CN" w:bidi="ar"/>
              </w:rPr>
              <w:t>精神卫生</w:t>
            </w:r>
            <w:r>
              <w:rPr>
                <w:rFonts w:hint="default" w:ascii="Times New Roman" w:hAnsi="Times New Roman" w:eastAsia="宋体" w:cs="Times New Roman"/>
                <w:color w:val="auto"/>
                <w:kern w:val="0"/>
                <w:sz w:val="18"/>
                <w:szCs w:val="18"/>
                <w:highlight w:val="none"/>
                <w:lang w:eastAsia="zh-CN" w:bidi="ar"/>
              </w:rPr>
              <w:t>学</w:t>
            </w:r>
            <w:r>
              <w:rPr>
                <w:rFonts w:ascii="Times New Roman" w:hAnsi="Times New Roman" w:cs="Times New Roman" w:eastAsiaTheme="minorEastAsia"/>
                <w:color w:val="auto"/>
                <w:sz w:val="18"/>
                <w:szCs w:val="18"/>
              </w:rPr>
              <w:t>等专业；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color w:val="auto"/>
                <w:kern w:val="0"/>
                <w:sz w:val="18"/>
                <w:szCs w:val="18"/>
                <w:lang w:val="en-US" w:eastAsia="zh-CN" w:bidi="ar-SA"/>
              </w:rPr>
            </w:pPr>
            <w:r>
              <w:rPr>
                <w:rFonts w:ascii="Times New Roman" w:hAnsi="Times New Roman" w:cs="Times New Roman" w:eastAsiaTheme="minorEastAsia"/>
                <w:color w:val="auto"/>
                <w:sz w:val="18"/>
                <w:szCs w:val="18"/>
              </w:rPr>
              <w:t>研究生学历且</w:t>
            </w:r>
            <w:r>
              <w:rPr>
                <w:rFonts w:ascii="Times New Roman" w:hAnsi="Times New Roman" w:cs="Times New Roman"/>
                <w:color w:val="auto"/>
                <w:sz w:val="18"/>
                <w:szCs w:val="18"/>
              </w:rPr>
              <w:t>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检验</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ascii="Times New Roman" w:hAnsi="Times New Roman" w:cs="Times New Roman" w:eastAsiaTheme="minorEastAsia"/>
                <w:sz w:val="18"/>
                <w:szCs w:val="18"/>
              </w:rPr>
              <w:t>日常诊断、教学、科研等工作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color w:val="FF0000"/>
                <w:sz w:val="18"/>
                <w:szCs w:val="18"/>
              </w:rPr>
            </w:pPr>
            <w:r>
              <w:rPr>
                <w:rFonts w:ascii="Times New Roman" w:hAnsi="Times New Roman" w:cs="Times New Roman" w:eastAsiaTheme="minorEastAsia"/>
                <w:sz w:val="18"/>
                <w:szCs w:val="18"/>
              </w:rPr>
              <w:t>临床检验诊断学、生物化学与分子生物学、病原微生物学等专业；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ascii="Times New Roman" w:hAnsi="Times New Roman" w:cs="Times New Roman" w:eastAsiaTheme="minorEastAsia"/>
                <w:sz w:val="18"/>
                <w:szCs w:val="18"/>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影像</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eastAsia" w:ascii="Times New Roman" w:hAnsi="Times New Roman" w:cs="Times New Roman" w:eastAsiaTheme="minorEastAsia"/>
                <w:kern w:val="0"/>
                <w:sz w:val="18"/>
                <w:szCs w:val="18"/>
                <w:lang w:val="en-US" w:eastAsia="zh-CN" w:bidi="ar-SA"/>
              </w:rPr>
            </w:pPr>
            <w:r>
              <w:rPr>
                <w:rFonts w:ascii="Times New Roman" w:hAnsi="Times New Roman" w:cs="Times New Roman" w:eastAsiaTheme="minorEastAsia"/>
                <w:sz w:val="18"/>
                <w:szCs w:val="18"/>
              </w:rPr>
              <w:t>1</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kern w:val="0"/>
                <w:sz w:val="18"/>
                <w:szCs w:val="18"/>
                <w:lang w:val="en-US" w:eastAsia="zh-CN" w:bidi="ar-SA"/>
              </w:rPr>
            </w:pPr>
            <w:r>
              <w:rPr>
                <w:rFonts w:ascii="Times New Roman" w:hAnsi="Times New Roman" w:cs="Times New Roman" w:eastAsiaTheme="minorEastAsia"/>
                <w:sz w:val="18"/>
                <w:szCs w:val="18"/>
              </w:rPr>
              <w:t>日常诊断、教学、科研等工作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color w:val="FF0000"/>
                <w:sz w:val="18"/>
                <w:szCs w:val="18"/>
              </w:rPr>
            </w:pPr>
            <w:r>
              <w:rPr>
                <w:rFonts w:ascii="Times New Roman" w:hAnsi="Times New Roman" w:cs="Times New Roman" w:eastAsiaTheme="minorEastAsia"/>
                <w:sz w:val="18"/>
                <w:szCs w:val="18"/>
              </w:rPr>
              <w:t>影像医学与核医学专业；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color w:val="4D4D4D"/>
                <w:kern w:val="0"/>
                <w:sz w:val="18"/>
                <w:szCs w:val="18"/>
                <w:lang w:val="en-US" w:eastAsia="zh-CN" w:bidi="ar-SA"/>
              </w:rPr>
            </w:pPr>
            <w:r>
              <w:rPr>
                <w:rFonts w:ascii="Times New Roman" w:hAnsi="Times New Roman" w:cs="Times New Roman" w:eastAsiaTheme="minorEastAsia"/>
                <w:sz w:val="18"/>
                <w:szCs w:val="18"/>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超声</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eastAsia" w:ascii="Times New Roman" w:hAnsi="Times New Roman" w:eastAsia="宋体" w:cs="Times New Roman"/>
                <w:kern w:val="0"/>
                <w:sz w:val="18"/>
                <w:szCs w:val="18"/>
                <w:lang w:val="en-US" w:eastAsia="zh-CN" w:bidi="ar-SA"/>
              </w:rPr>
            </w:pPr>
            <w:r>
              <w:rPr>
                <w:rFonts w:ascii="Times New Roman" w:hAnsi="Times New Roman" w:cs="Times New Roman" w:eastAsiaTheme="minorEastAsia"/>
                <w:sz w:val="18"/>
                <w:szCs w:val="18"/>
              </w:rPr>
              <w:t>日常诊断、教学、科研等工作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eastAsiaTheme="minorEastAsia"/>
                <w:color w:val="FF0000"/>
                <w:sz w:val="18"/>
                <w:szCs w:val="18"/>
              </w:rPr>
            </w:pPr>
            <w:r>
              <w:rPr>
                <w:rFonts w:ascii="Times New Roman" w:hAnsi="Times New Roman" w:cs="Times New Roman" w:eastAsiaTheme="minorEastAsia"/>
                <w:sz w:val="18"/>
                <w:szCs w:val="18"/>
              </w:rPr>
              <w:t>影像医学与核医学、影像医学与核医学（超声方向）</w:t>
            </w:r>
            <w:r>
              <w:rPr>
                <w:rFonts w:hint="eastAsia" w:ascii="Times New Roman" w:hAnsi="Times New Roman" w:cs="Times New Roman" w:eastAsiaTheme="minorEastAsia"/>
                <w:sz w:val="18"/>
                <w:szCs w:val="18"/>
                <w:lang w:eastAsia="zh-CN"/>
              </w:rPr>
              <w:t>、超声医学</w:t>
            </w:r>
            <w:r>
              <w:rPr>
                <w:rFonts w:ascii="Times New Roman" w:hAnsi="Times New Roman" w:cs="Times New Roman" w:eastAsiaTheme="minorEastAsia"/>
                <w:sz w:val="18"/>
                <w:szCs w:val="18"/>
              </w:rPr>
              <w:t>等专业；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eastAsia="宋体" w:cs="Times New Roman"/>
                <w:kern w:val="0"/>
                <w:sz w:val="18"/>
                <w:szCs w:val="18"/>
                <w:lang w:val="en-US" w:eastAsia="zh-CN" w:bidi="ar-SA"/>
              </w:rPr>
            </w:pPr>
            <w:r>
              <w:rPr>
                <w:rFonts w:ascii="Times New Roman" w:hAnsi="Times New Roman" w:cs="Times New Roman" w:eastAsiaTheme="minorEastAsia"/>
                <w:sz w:val="18"/>
                <w:szCs w:val="18"/>
              </w:rPr>
              <w:t>研究生学历且</w:t>
            </w:r>
            <w:r>
              <w:rPr>
                <w:rFonts w:ascii="Times New Roman" w:hAnsi="Times New Roman" w:cs="Times New Roman"/>
                <w:sz w:val="18"/>
                <w:szCs w:val="18"/>
              </w:rPr>
              <w:t>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心理治疗</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cs="Times New Roman" w:eastAsiaTheme="minorEastAsia"/>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eastAsia="zh-CN"/>
              </w:rPr>
              <w:t>承担医院</w:t>
            </w:r>
            <w:r>
              <w:rPr>
                <w:rFonts w:hint="eastAsia" w:ascii="Times New Roman" w:hAnsi="Times New Roman" w:cs="Times New Roman"/>
                <w:sz w:val="18"/>
                <w:szCs w:val="18"/>
              </w:rPr>
              <w:t>心理治疗</w:t>
            </w:r>
            <w:r>
              <w:rPr>
                <w:rFonts w:ascii="Times New Roman" w:hAnsi="Times New Roman" w:cs="Times New Roman"/>
                <w:sz w:val="18"/>
                <w:szCs w:val="18"/>
              </w:rPr>
              <w:t>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color w:val="FF0000"/>
                <w:sz w:val="18"/>
                <w:szCs w:val="18"/>
              </w:rPr>
            </w:pPr>
            <w:r>
              <w:rPr>
                <w:rFonts w:hint="eastAsia" w:ascii="Times New Roman" w:hAnsi="Times New Roman" w:cs="Times New Roman"/>
                <w:sz w:val="18"/>
                <w:szCs w:val="18"/>
              </w:rPr>
              <w:t>心理学</w:t>
            </w:r>
            <w:r>
              <w:rPr>
                <w:rFonts w:ascii="Times New Roman" w:hAnsi="Times New Roman" w:cs="Times New Roman"/>
                <w:sz w:val="18"/>
                <w:szCs w:val="18"/>
              </w:rPr>
              <w:t>等专业；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eastAsia="微软雅黑" w:cs="Times New Roman"/>
                <w:color w:val="4D4D4D"/>
                <w:kern w:val="0"/>
                <w:sz w:val="18"/>
                <w:szCs w:val="18"/>
                <w:lang w:val="en-US" w:eastAsia="zh-CN" w:bidi="ar-SA"/>
              </w:rPr>
            </w:pPr>
            <w:r>
              <w:rPr>
                <w:rFonts w:ascii="Times New Roman" w:hAnsi="Times New Roman" w:cs="Times New Roman"/>
                <w:sz w:val="18"/>
                <w:szCs w:val="18"/>
              </w:rPr>
              <w:t>研究生学历且硕士及以上学位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80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ascii="Times New Roman" w:hAnsi="Times New Roman" w:eastAsia="宋体" w:cs="Times New Roman"/>
                <w:kern w:val="0"/>
                <w:sz w:val="18"/>
                <w:szCs w:val="18"/>
                <w:lang w:val="en-US" w:eastAsia="zh-CN" w:bidi="ar-SA"/>
              </w:rPr>
            </w:pPr>
            <w:r>
              <w:rPr>
                <w:rFonts w:ascii="Times New Roman" w:hAnsi="Times New Roman" w:cs="Times New Roman"/>
                <w:sz w:val="18"/>
                <w:szCs w:val="18"/>
              </w:rPr>
              <w:t>科研</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eastAsia"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rPr>
              <w:t>1</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eastAsia="宋体" w:cs="Times New Roman"/>
                <w:kern w:val="0"/>
                <w:sz w:val="18"/>
                <w:szCs w:val="18"/>
                <w:lang w:val="en-US" w:eastAsia="zh-CN" w:bidi="ar-SA"/>
              </w:rPr>
            </w:pPr>
            <w:r>
              <w:rPr>
                <w:rFonts w:hint="eastAsia" w:ascii="宋体" w:hAnsi="宋体" w:cs="宋体"/>
                <w:color w:val="000000" w:themeColor="text1"/>
                <w:kern w:val="0"/>
                <w:sz w:val="18"/>
                <w:szCs w:val="18"/>
                <w14:textFill>
                  <w14:solidFill>
                    <w14:schemeClr w14:val="tx1"/>
                  </w14:solidFill>
                </w14:textFill>
              </w:rPr>
              <w:t>承担医院</w:t>
            </w:r>
            <w:r>
              <w:rPr>
                <w:rFonts w:hint="eastAsia" w:ascii="宋体" w:hAnsi="宋体" w:cs="宋体"/>
                <w:color w:val="000000" w:themeColor="text1"/>
                <w:kern w:val="0"/>
                <w:sz w:val="18"/>
                <w:szCs w:val="18"/>
                <w:lang w:val="en-US" w:eastAsia="zh-CN"/>
                <w14:textFill>
                  <w14:solidFill>
                    <w14:schemeClr w14:val="tx1"/>
                  </w14:solidFill>
                </w14:textFill>
              </w:rPr>
              <w:t>日常科研</w:t>
            </w:r>
            <w:r>
              <w:rPr>
                <w:rFonts w:hint="eastAsia" w:ascii="宋体" w:hAnsi="宋体" w:cs="宋体"/>
                <w:color w:val="000000" w:themeColor="text1"/>
                <w:kern w:val="0"/>
                <w:sz w:val="18"/>
                <w:szCs w:val="18"/>
                <w14:textFill>
                  <w14:solidFill>
                    <w14:schemeClr w14:val="tx1"/>
                  </w14:solidFill>
                </w14:textFill>
              </w:rPr>
              <w:t>相关工作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color w:val="FF0000"/>
                <w:sz w:val="18"/>
                <w:szCs w:val="18"/>
              </w:rPr>
            </w:pPr>
            <w:r>
              <w:rPr>
                <w:rFonts w:ascii="Times New Roman" w:hAnsi="Times New Roman" w:cs="Times New Roman"/>
                <w:sz w:val="18"/>
                <w:szCs w:val="18"/>
              </w:rPr>
              <w:t>生物信息学、分子生物学、细胞生物学、遗传学、临床医学、基础医学等专业；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eastAsia="微软雅黑" w:cs="Times New Roman"/>
                <w:color w:val="4D4D4D"/>
                <w:kern w:val="0"/>
                <w:sz w:val="18"/>
                <w:szCs w:val="18"/>
                <w:lang w:val="en-US" w:eastAsia="zh-CN" w:bidi="ar-SA"/>
              </w:rPr>
            </w:pPr>
            <w:r>
              <w:rPr>
                <w:rFonts w:ascii="Times New Roman" w:hAnsi="Times New Roman" w:cs="Times New Roman" w:eastAsiaTheme="minorEastAsia"/>
                <w:sz w:val="18"/>
                <w:szCs w:val="18"/>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80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ascii="Times New Roman" w:hAnsi="Times New Roman" w:eastAsia="宋体" w:cs="Times New Roman"/>
                <w:kern w:val="0"/>
                <w:sz w:val="18"/>
                <w:szCs w:val="18"/>
                <w:lang w:val="en-US" w:eastAsia="zh-CN" w:bidi="ar-SA"/>
              </w:rPr>
            </w:pPr>
            <w:r>
              <w:rPr>
                <w:rFonts w:ascii="Times New Roman" w:hAnsi="Times New Roman" w:cs="Times New Roman"/>
                <w:sz w:val="18"/>
                <w:szCs w:val="18"/>
              </w:rPr>
              <w:t>护理</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eastAsia" w:ascii="Times New Roman" w:hAnsi="Times New Roman" w:eastAsia="宋体" w:cs="Times New Roman"/>
                <w:kern w:val="0"/>
                <w:sz w:val="18"/>
                <w:szCs w:val="18"/>
                <w:lang w:val="en-US" w:eastAsia="zh-CN" w:bidi="ar-SA"/>
              </w:rPr>
            </w:pPr>
            <w:r>
              <w:rPr>
                <w:rFonts w:ascii="Times New Roman" w:hAnsi="Times New Roman" w:cs="Times New Roman"/>
                <w:sz w:val="18"/>
                <w:szCs w:val="18"/>
              </w:rPr>
              <w:t>5</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eastAsia="宋体" w:cs="Times New Roman"/>
                <w:kern w:val="0"/>
                <w:sz w:val="18"/>
                <w:szCs w:val="18"/>
                <w:lang w:val="en-US" w:eastAsia="zh-CN" w:bidi="ar-SA"/>
              </w:rPr>
            </w:pPr>
            <w:r>
              <w:rPr>
                <w:rFonts w:ascii="Times New Roman" w:hAnsi="Times New Roman" w:cs="Times New Roman"/>
                <w:sz w:val="18"/>
                <w:szCs w:val="18"/>
              </w:rPr>
              <w:t>承担医院护理临床、管理工作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color w:val="FF0000"/>
                <w:sz w:val="18"/>
                <w:szCs w:val="18"/>
              </w:rPr>
            </w:pPr>
            <w:r>
              <w:rPr>
                <w:rFonts w:ascii="Times New Roman" w:hAnsi="Times New Roman" w:cs="Times New Roman"/>
                <w:sz w:val="18"/>
                <w:szCs w:val="18"/>
              </w:rPr>
              <w:t>护理学专业；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eastAsia="宋体" w:cs="Times New Roman"/>
                <w:kern w:val="0"/>
                <w:sz w:val="18"/>
                <w:szCs w:val="18"/>
                <w:lang w:val="en-US" w:eastAsia="zh-CN" w:bidi="ar-SA"/>
              </w:rPr>
            </w:pPr>
            <w:r>
              <w:rPr>
                <w:rFonts w:ascii="Times New Roman" w:hAnsi="Times New Roman" w:cs="Times New Roman"/>
                <w:sz w:val="18"/>
                <w:szCs w:val="18"/>
              </w:rPr>
              <w:t>研究生学历且硕士及以上学位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宁波市中医院</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
                <w:color w:val="4D4D4D"/>
                <w:kern w:val="0"/>
                <w:sz w:val="18"/>
                <w:szCs w:val="18"/>
              </w:rPr>
            </w:pP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eastAsia="zh-CN"/>
              </w:rPr>
              <w:t>32</w:t>
            </w:r>
            <w:r>
              <w:rPr>
                <w:rFonts w:hint="default" w:ascii="Times New Roman" w:hAnsi="Times New Roman" w:eastAsia="宋体" w:cs="Times New Roman"/>
                <w:kern w:val="0"/>
                <w:sz w:val="18"/>
                <w:szCs w:val="18"/>
              </w:rPr>
              <w:t>名）</w:t>
            </w:r>
          </w:p>
        </w:tc>
        <w:tc>
          <w:tcPr>
            <w:tcW w:w="80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cs="Times New Roman" w:eastAsiaTheme="minorEastAsia"/>
                <w:color w:val="000000" w:themeColor="text1"/>
                <w:sz w:val="18"/>
                <w:szCs w:val="18"/>
                <w14:textFill>
                  <w14:solidFill>
                    <w14:schemeClr w14:val="tx1"/>
                  </w14:solidFill>
                </w14:textFill>
              </w:rPr>
            </w:pPr>
            <w:r>
              <w:rPr>
                <w:rFonts w:hint="default" w:ascii="Times New Roman" w:hAnsi="Times New Roman" w:cs="Times New Roman"/>
                <w:sz w:val="18"/>
                <w:szCs w:val="18"/>
              </w:rPr>
              <w:t>临床</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color w:val="auto"/>
                <w:sz w:val="18"/>
                <w:szCs w:val="18"/>
                <w:lang w:eastAsia="zh-CN"/>
              </w:rPr>
              <w:t>10</w:t>
            </w:r>
          </w:p>
        </w:tc>
        <w:tc>
          <w:tcPr>
            <w:tcW w:w="2027"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rPr>
              <w:t>承担日常诊断、教学、科研等工作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中医：中医内科学（肿瘤、呼吸、心血管、消化方向）、中医妇科学、中西医结合临床、中医外科学（男科方向）、中医骨伤学等专业；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西医：消化内科学、老年医学、内科学、妇产科学、骨外科学、皮肤病与性病学相关专业；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rPr>
              <w:t>研究生学历且博士学位</w:t>
            </w:r>
          </w:p>
        </w:tc>
        <w:tc>
          <w:tcPr>
            <w:tcW w:w="67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lang w:eastAsia="zh-CN"/>
              </w:rPr>
              <w:t>全国范围</w:t>
            </w:r>
          </w:p>
        </w:tc>
        <w:tc>
          <w:tcPr>
            <w:tcW w:w="1692"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w:t>
            </w:r>
            <w:r>
              <w:rPr>
                <w:rFonts w:hint="eastAsia" w:ascii="Times New Roman" w:hAnsi="Times New Roman" w:cs="Times New Roman"/>
                <w:bCs/>
                <w:sz w:val="18"/>
                <w:szCs w:val="18"/>
                <w:lang w:val="en-US" w:eastAsia="zh-CN"/>
              </w:rPr>
              <w:t>6</w:t>
            </w:r>
            <w:r>
              <w:rPr>
                <w:rFonts w:ascii="Times New Roman" w:hAnsi="Times New Roman" w:cs="Times New Roman"/>
                <w:bCs/>
                <w:sz w:val="18"/>
                <w:szCs w:val="18"/>
              </w:rPr>
              <w:t>年普通高校应届毕业生；</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
                <w:color w:val="4D4D4D"/>
                <w:kern w:val="0"/>
                <w:sz w:val="18"/>
                <w:szCs w:val="18"/>
              </w:rPr>
            </w:pPr>
          </w:p>
        </w:tc>
        <w:tc>
          <w:tcPr>
            <w:tcW w:w="80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highlight w:val="none"/>
                <w:lang w:val="en-US" w:eastAsia="zh-CN"/>
              </w:rPr>
              <w:t>13</w:t>
            </w:r>
          </w:p>
        </w:tc>
        <w:tc>
          <w:tcPr>
            <w:tcW w:w="2027"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中医：中医肛肠学、中医骨伤学、中医外科学（泌尿方向）、中医耳鼻喉学、针灸推拿学等专业；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西医：骨外科学、皮肤病与性病学、普外科学、神经外科学、泌尿外科学、胃肠外科学、心血管内科学、神经病学、急诊医学、重症医学、变态反应学、麻醉学、精神病与精神卫生学、口腔正畸学、耳鼻喉外科学、内科学（血液方向）等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eastAsiaTheme="minorEastAsia"/>
                <w:sz w:val="18"/>
                <w:szCs w:val="18"/>
                <w:highlight w:val="none"/>
              </w:rPr>
              <w:t>研究生学历且</w:t>
            </w:r>
            <w:r>
              <w:rPr>
                <w:rFonts w:hint="default" w:ascii="Times New Roman" w:hAnsi="Times New Roman" w:cs="Times New Roman"/>
                <w:sz w:val="18"/>
                <w:szCs w:val="18"/>
                <w:highlight w:val="none"/>
              </w:rPr>
              <w:t>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
                <w:color w:val="4D4D4D"/>
                <w:kern w:val="0"/>
                <w:sz w:val="18"/>
                <w:szCs w:val="18"/>
              </w:rPr>
            </w:pPr>
          </w:p>
        </w:tc>
        <w:tc>
          <w:tcPr>
            <w:tcW w:w="80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lang w:val="en-US" w:eastAsia="zh-CN"/>
              </w:rPr>
              <w:t>超声</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lang w:val="en-US" w:eastAsia="zh-CN"/>
              </w:rPr>
              <w:t>1</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rPr>
              <w:t>承担</w:t>
            </w:r>
            <w:r>
              <w:rPr>
                <w:rFonts w:hint="default" w:ascii="Times New Roman" w:hAnsi="Times New Roman" w:cs="Times New Roman"/>
                <w:sz w:val="18"/>
                <w:szCs w:val="18"/>
                <w:lang w:val="en-US" w:eastAsia="zh-CN"/>
              </w:rPr>
              <w:t>日常诊断、教学、科研</w:t>
            </w:r>
            <w:r>
              <w:rPr>
                <w:rFonts w:hint="default" w:ascii="Times New Roman" w:hAnsi="Times New Roman" w:cs="Times New Roman"/>
                <w:sz w:val="18"/>
                <w:szCs w:val="18"/>
              </w:rPr>
              <w:t>等工作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超声医学</w:t>
            </w:r>
            <w:r>
              <w:rPr>
                <w:rFonts w:hint="default" w:ascii="Times New Roman" w:hAnsi="Times New Roman" w:cs="Times New Roman"/>
                <w:sz w:val="18"/>
                <w:szCs w:val="18"/>
              </w:rPr>
              <w:t>、临床医学</w:t>
            </w:r>
            <w:r>
              <w:rPr>
                <w:rFonts w:hint="default" w:ascii="Times New Roman" w:hAnsi="Times New Roman" w:cs="Times New Roman"/>
                <w:sz w:val="18"/>
                <w:szCs w:val="18"/>
                <w:lang w:eastAsia="zh-CN"/>
              </w:rPr>
              <w:t>专业</w:t>
            </w:r>
            <w:r>
              <w:rPr>
                <w:rFonts w:hint="default" w:ascii="Times New Roman" w:hAnsi="Times New Roman" w:cs="Times New Roman"/>
                <w:sz w:val="18"/>
                <w:szCs w:val="18"/>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eastAsiaTheme="minorEastAsia"/>
                <w:sz w:val="18"/>
                <w:szCs w:val="18"/>
              </w:rPr>
              <w:t>研究生学历且</w:t>
            </w:r>
            <w:r>
              <w:rPr>
                <w:rFonts w:hint="default" w:ascii="Times New Roman" w:hAnsi="Times New Roman" w:cs="Times New Roman"/>
                <w:sz w:val="18"/>
                <w:szCs w:val="18"/>
              </w:rPr>
              <w:t>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
                <w:color w:val="4D4D4D"/>
                <w:kern w:val="0"/>
                <w:sz w:val="18"/>
                <w:szCs w:val="18"/>
              </w:rPr>
            </w:pPr>
          </w:p>
        </w:tc>
        <w:tc>
          <w:tcPr>
            <w:tcW w:w="80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科研</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val="en-US" w:eastAsia="zh-CN"/>
              </w:rPr>
              <w:t>2</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eastAsia" w:ascii="宋体" w:hAnsi="宋体" w:cs="宋体"/>
                <w:color w:val="000000" w:themeColor="text1"/>
                <w:kern w:val="0"/>
                <w:sz w:val="18"/>
                <w:szCs w:val="18"/>
                <w14:textFill>
                  <w14:solidFill>
                    <w14:schemeClr w14:val="tx1"/>
                  </w14:solidFill>
                </w14:textFill>
              </w:rPr>
              <w:t>承担医院</w:t>
            </w:r>
            <w:r>
              <w:rPr>
                <w:rFonts w:hint="eastAsia" w:ascii="宋体" w:hAnsi="宋体" w:cs="宋体"/>
                <w:color w:val="000000" w:themeColor="text1"/>
                <w:kern w:val="0"/>
                <w:sz w:val="18"/>
                <w:szCs w:val="18"/>
                <w:lang w:val="en-US" w:eastAsia="zh-CN"/>
                <w14:textFill>
                  <w14:solidFill>
                    <w14:schemeClr w14:val="tx1"/>
                  </w14:solidFill>
                </w14:textFill>
              </w:rPr>
              <w:t>日常科研</w:t>
            </w:r>
            <w:r>
              <w:rPr>
                <w:rFonts w:hint="eastAsia" w:ascii="宋体" w:hAnsi="宋体" w:cs="宋体"/>
                <w:color w:val="000000" w:themeColor="text1"/>
                <w:kern w:val="0"/>
                <w:sz w:val="18"/>
                <w:szCs w:val="18"/>
                <w14:textFill>
                  <w14:solidFill>
                    <w14:schemeClr w14:val="tx1"/>
                  </w14:solidFill>
                </w14:textFill>
              </w:rPr>
              <w:t>相关工作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公共卫生与预防医学、流行病与卫生统计学专业</w:t>
            </w:r>
            <w:r>
              <w:rPr>
                <w:rFonts w:hint="eastAsia" w:ascii="Times New Roman" w:hAnsi="Times New Roman" w:cs="Times New Roman"/>
                <w:sz w:val="18"/>
                <w:szCs w:val="18"/>
                <w:lang w:val="en-US" w:eastAsia="zh-CN"/>
              </w:rPr>
              <w:t>、</w:t>
            </w:r>
            <w:r>
              <w:rPr>
                <w:rFonts w:hint="default" w:ascii="Times New Roman" w:hAnsi="Times New Roman" w:cs="Times New Roman"/>
                <w:color w:val="auto"/>
                <w:sz w:val="18"/>
                <w:szCs w:val="18"/>
                <w:highlight w:val="none"/>
                <w:lang w:val="en-US" w:eastAsia="zh-CN"/>
              </w:rPr>
              <w:t>生物信息学</w:t>
            </w:r>
            <w:r>
              <w:rPr>
                <w:rFonts w:hint="eastAsia" w:ascii="Times New Roman" w:hAnsi="Times New Roman" w:cs="Times New Roman"/>
                <w:color w:val="auto"/>
                <w:sz w:val="18"/>
                <w:szCs w:val="18"/>
                <w:highlight w:val="none"/>
                <w:lang w:val="en-US" w:eastAsia="zh-CN"/>
              </w:rPr>
              <w:t>专业</w:t>
            </w:r>
            <w:r>
              <w:rPr>
                <w:rFonts w:hint="default" w:ascii="Times New Roman" w:hAnsi="Times New Roman" w:cs="Times New Roman"/>
                <w:sz w:val="18"/>
                <w:szCs w:val="18"/>
                <w:lang w:val="en-US"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eastAsiaTheme="minorEastAsia"/>
                <w:sz w:val="18"/>
                <w:szCs w:val="18"/>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
                <w:color w:val="4D4D4D"/>
                <w:kern w:val="0"/>
                <w:sz w:val="18"/>
                <w:szCs w:val="18"/>
              </w:rPr>
            </w:pPr>
          </w:p>
        </w:tc>
        <w:tc>
          <w:tcPr>
            <w:tcW w:w="80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lang w:val="en-US" w:eastAsia="zh-CN"/>
              </w:rPr>
              <w:t>药学</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lang w:val="en-US" w:eastAsia="zh-CN"/>
              </w:rPr>
              <w:t>2</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lang w:val="en-US" w:eastAsia="zh-CN"/>
              </w:rPr>
              <w:t>承担药学部科研工作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药学、中药学、药剂学、药理学等相关专业；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eastAsiaTheme="minorEastAsia"/>
                <w:sz w:val="18"/>
                <w:szCs w:val="18"/>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
                <w:color w:val="4D4D4D"/>
                <w:kern w:val="0"/>
                <w:sz w:val="18"/>
                <w:szCs w:val="18"/>
              </w:rPr>
            </w:pPr>
          </w:p>
        </w:tc>
        <w:tc>
          <w:tcPr>
            <w:tcW w:w="804"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rPr>
              <w:t>中医药研究院科研</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lang w:val="en-US" w:eastAsia="zh-CN"/>
              </w:rPr>
              <w:t>1</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rPr>
              <w:t>承担中医药科研相关工作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药学、药理学</w:t>
            </w:r>
            <w:r>
              <w:rPr>
                <w:rFonts w:hint="default" w:ascii="Times New Roman" w:hAnsi="Times New Roman" w:cs="Times New Roman"/>
                <w:sz w:val="18"/>
                <w:szCs w:val="18"/>
                <w:lang w:eastAsia="zh-CN"/>
              </w:rPr>
              <w:t>、</w:t>
            </w:r>
            <w:r>
              <w:rPr>
                <w:rFonts w:hint="default" w:ascii="Times New Roman" w:hAnsi="Times New Roman" w:cs="Times New Roman"/>
                <w:sz w:val="18"/>
                <w:szCs w:val="18"/>
              </w:rPr>
              <w:t>中药学</w:t>
            </w:r>
            <w:r>
              <w:rPr>
                <w:rFonts w:hint="default" w:ascii="Times New Roman" w:hAnsi="Times New Roman" w:cs="Times New Roman"/>
                <w:sz w:val="18"/>
                <w:szCs w:val="18"/>
                <w:lang w:eastAsia="zh-CN"/>
              </w:rPr>
              <w:t>、</w:t>
            </w:r>
            <w:r>
              <w:rPr>
                <w:rFonts w:hint="default" w:ascii="Times New Roman" w:hAnsi="Times New Roman" w:cs="Times New Roman"/>
                <w:sz w:val="18"/>
                <w:szCs w:val="18"/>
              </w:rPr>
              <w:t>中药药理</w:t>
            </w:r>
            <w:r>
              <w:rPr>
                <w:rFonts w:hint="default" w:ascii="Times New Roman" w:hAnsi="Times New Roman" w:cs="Times New Roman"/>
                <w:sz w:val="18"/>
                <w:szCs w:val="18"/>
                <w:lang w:eastAsia="zh-CN"/>
              </w:rPr>
              <w:t>、</w:t>
            </w:r>
            <w:r>
              <w:rPr>
                <w:rFonts w:hint="default" w:ascii="Times New Roman" w:hAnsi="Times New Roman" w:cs="Times New Roman"/>
                <w:sz w:val="18"/>
                <w:szCs w:val="18"/>
              </w:rPr>
              <w:t>分子生物学</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中西医结合基础、食品科学与工程、作物学</w:t>
            </w:r>
            <w:r>
              <w:rPr>
                <w:rFonts w:hint="default" w:ascii="Times New Roman" w:hAnsi="Times New Roman" w:cs="Times New Roman"/>
                <w:sz w:val="18"/>
                <w:szCs w:val="18"/>
              </w:rPr>
              <w:t>等相关专业；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eastAsiaTheme="minorEastAsia"/>
                <w:sz w:val="18"/>
                <w:szCs w:val="18"/>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
                <w:color w:val="4D4D4D"/>
                <w:kern w:val="0"/>
                <w:sz w:val="18"/>
                <w:szCs w:val="18"/>
              </w:rPr>
            </w:pPr>
          </w:p>
        </w:tc>
        <w:tc>
          <w:tcPr>
            <w:tcW w:w="80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lang w:val="en-US" w:eastAsia="zh-CN"/>
              </w:rPr>
              <w:t>护理</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lang w:val="en-US" w:eastAsia="zh-CN"/>
              </w:rPr>
              <w:t>1</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rPr>
              <w:t>承担护理科研</w:t>
            </w:r>
            <w:r>
              <w:rPr>
                <w:rFonts w:hint="default" w:ascii="Times New Roman" w:hAnsi="Times New Roman" w:cs="Times New Roman"/>
                <w:sz w:val="18"/>
                <w:szCs w:val="18"/>
                <w:lang w:val="en-US" w:eastAsia="zh-CN"/>
              </w:rPr>
              <w:t>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护理学</w:t>
            </w:r>
            <w:r>
              <w:rPr>
                <w:rFonts w:hint="eastAsia" w:ascii="Times New Roman" w:hAnsi="Times New Roman" w:cs="Times New Roman"/>
                <w:sz w:val="18"/>
                <w:szCs w:val="18"/>
                <w:lang w:val="en-US" w:eastAsia="zh-CN"/>
              </w:rPr>
              <w:t>专业；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eastAsiaTheme="minorEastAsia"/>
                <w:sz w:val="18"/>
                <w:szCs w:val="18"/>
              </w:rPr>
              <w:t>研究生学历且博士学位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cs="Times New Roman"/>
                <w:b/>
                <w:color w:val="4D4D4D"/>
                <w:kern w:val="0"/>
                <w:sz w:val="18"/>
                <w:szCs w:val="18"/>
              </w:rPr>
            </w:pPr>
          </w:p>
        </w:tc>
        <w:tc>
          <w:tcPr>
            <w:tcW w:w="80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cs="Times New Roman"/>
                <w:sz w:val="18"/>
                <w:szCs w:val="18"/>
                <w:lang w:val="en-US" w:eastAsia="zh-CN"/>
              </w:rPr>
            </w:pP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eastAsia"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val="en-US" w:eastAsia="zh-CN"/>
              </w:rPr>
              <w:t>2</w:t>
            </w:r>
          </w:p>
        </w:tc>
        <w:tc>
          <w:tcPr>
            <w:tcW w:w="202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szCs w:val="18"/>
              </w:rPr>
              <w:t>承担护理科研、临床护理工作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护理学</w:t>
            </w:r>
            <w:r>
              <w:rPr>
                <w:rFonts w:hint="eastAsia" w:ascii="Times New Roman" w:hAnsi="Times New Roman" w:cs="Times New Roman"/>
                <w:sz w:val="18"/>
                <w:szCs w:val="18"/>
                <w:lang w:eastAsia="zh-CN"/>
              </w:rPr>
              <w:t>专业</w:t>
            </w:r>
            <w:r>
              <w:rPr>
                <w:rFonts w:hint="default" w:ascii="Times New Roman" w:hAnsi="Times New Roman" w:cs="Times New Roman"/>
                <w:sz w:val="18"/>
                <w:szCs w:val="18"/>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eastAsiaTheme="minorEastAsia"/>
                <w:sz w:val="18"/>
                <w:szCs w:val="18"/>
              </w:rPr>
              <w:t>研究生学历且</w:t>
            </w:r>
            <w:r>
              <w:rPr>
                <w:rFonts w:hint="default" w:ascii="Times New Roman" w:hAnsi="Times New Roman" w:cs="Times New Roman"/>
                <w:sz w:val="18"/>
                <w:szCs w:val="18"/>
              </w:rPr>
              <w:t>硕士及以上学位</w:t>
            </w:r>
          </w:p>
        </w:tc>
        <w:tc>
          <w:tcPr>
            <w:tcW w:w="670"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202</w:t>
            </w:r>
            <w:r>
              <w:rPr>
                <w:rFonts w:hint="eastAsia" w:ascii="Times New Roman" w:hAnsi="Times New Roman" w:cs="Times New Roman"/>
                <w:bCs/>
                <w:sz w:val="18"/>
                <w:szCs w:val="18"/>
                <w:lang w:val="en-US" w:eastAsia="zh-CN"/>
              </w:rPr>
              <w:t>6</w:t>
            </w:r>
            <w:r>
              <w:rPr>
                <w:rFonts w:ascii="Times New Roman" w:hAnsi="Times New Roman" w:cs="Times New Roman"/>
                <w:bCs/>
                <w:sz w:val="18"/>
                <w:szCs w:val="18"/>
              </w:rPr>
              <w:t>年普通高校应届毕业生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Cs/>
                <w:sz w:val="18"/>
                <w:szCs w:val="18"/>
              </w:rPr>
            </w:pPr>
            <w:r>
              <w:rPr>
                <w:rFonts w:ascii="Times New Roman" w:hAnsi="Times New Roman" w:cs="Times New Roman"/>
                <w:bCs/>
                <w:sz w:val="18"/>
                <w:szCs w:val="18"/>
              </w:rPr>
              <w:t>宁波大学附属康宁医院</w:t>
            </w:r>
          </w:p>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r>
              <w:rPr>
                <w:rFonts w:ascii="Times New Roman" w:hAnsi="Times New Roman" w:cs="Times New Roman"/>
                <w:bCs/>
                <w:sz w:val="18"/>
                <w:szCs w:val="18"/>
              </w:rPr>
              <w:t>（</w:t>
            </w:r>
            <w:r>
              <w:rPr>
                <w:rFonts w:hint="eastAsia" w:ascii="Times New Roman" w:hAnsi="Times New Roman" w:cs="Times New Roman"/>
                <w:bCs/>
                <w:sz w:val="18"/>
                <w:szCs w:val="18"/>
                <w:lang w:val="en-US" w:eastAsia="zh-CN"/>
              </w:rPr>
              <w:t>7</w:t>
            </w:r>
            <w:r>
              <w:rPr>
                <w:rFonts w:ascii="Times New Roman" w:hAnsi="Times New Roman" w:cs="Times New Roman"/>
                <w:bCs/>
                <w:sz w:val="18"/>
                <w:szCs w:val="18"/>
              </w:rPr>
              <w:t>名）</w:t>
            </w:r>
          </w:p>
        </w:tc>
        <w:tc>
          <w:tcPr>
            <w:tcW w:w="80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临床</w:t>
            </w:r>
          </w:p>
        </w:tc>
        <w:tc>
          <w:tcPr>
            <w:tcW w:w="66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1</w:t>
            </w: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outlineLvl w:val="9"/>
              <w:rPr>
                <w:rFonts w:hint="default" w:ascii="Times New Roman" w:hAnsi="Times New Roman" w:eastAsia="宋体" w:cs="Times New Roman"/>
                <w:color w:val="auto"/>
                <w:kern w:val="0"/>
                <w:sz w:val="18"/>
                <w:szCs w:val="18"/>
                <w:highlight w:val="green"/>
                <w:lang w:val="en-US" w:eastAsia="zh-CN" w:bidi="ar-SA"/>
              </w:rPr>
            </w:pPr>
            <w:r>
              <w:rPr>
                <w:rFonts w:hint="default" w:ascii="Times New Roman" w:hAnsi="Times New Roman" w:eastAsia="宋体" w:cs="Times New Roman"/>
                <w:color w:val="auto"/>
                <w:kern w:val="0"/>
                <w:sz w:val="18"/>
                <w:szCs w:val="18"/>
                <w:lang w:val="en-US" w:eastAsia="zh-CN" w:bidi="ar-SA"/>
              </w:rPr>
              <w:t>承担</w:t>
            </w:r>
            <w:r>
              <w:rPr>
                <w:rFonts w:hint="default" w:ascii="Times New Roman" w:hAnsi="Times New Roman" w:cs="Times New Roman"/>
                <w:color w:val="auto"/>
                <w:kern w:val="0"/>
                <w:sz w:val="18"/>
                <w:szCs w:val="18"/>
                <w:lang w:val="en-US" w:eastAsia="zh-CN" w:bidi="ar-SA"/>
              </w:rPr>
              <w:t>老年精神科</w:t>
            </w:r>
            <w:r>
              <w:rPr>
                <w:rFonts w:hint="default" w:ascii="Times New Roman" w:hAnsi="Times New Roman" w:eastAsia="宋体" w:cs="Times New Roman"/>
                <w:color w:val="auto"/>
                <w:kern w:val="0"/>
                <w:sz w:val="18"/>
                <w:szCs w:val="18"/>
                <w:lang w:val="en-US" w:eastAsia="zh-CN" w:bidi="ar-SA"/>
              </w:rPr>
              <w:t>日常诊断、治疗、</w:t>
            </w:r>
            <w:r>
              <w:rPr>
                <w:rFonts w:hint="default" w:ascii="Times New Roman" w:hAnsi="Times New Roman" w:cs="Times New Roman"/>
                <w:color w:val="auto"/>
                <w:kern w:val="0"/>
                <w:sz w:val="18"/>
                <w:szCs w:val="18"/>
                <w:lang w:val="en-US" w:eastAsia="zh-CN" w:bidi="ar-SA"/>
              </w:rPr>
              <w:t>会诊、</w:t>
            </w:r>
            <w:r>
              <w:rPr>
                <w:rFonts w:hint="default" w:ascii="Times New Roman" w:hAnsi="Times New Roman" w:eastAsia="宋体" w:cs="Times New Roman"/>
                <w:color w:val="auto"/>
                <w:kern w:val="0"/>
                <w:sz w:val="18"/>
                <w:szCs w:val="18"/>
                <w:lang w:val="en-US" w:eastAsia="zh-CN" w:bidi="ar-SA"/>
              </w:rPr>
              <w:t>教学科研等工作</w:t>
            </w:r>
          </w:p>
        </w:tc>
        <w:tc>
          <w:tcPr>
            <w:tcW w:w="310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outlineLvl w:val="9"/>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eastAsia="zh-CN" w:bidi="ar"/>
              </w:rPr>
              <w:t>精神病与</w:t>
            </w:r>
            <w:r>
              <w:rPr>
                <w:rFonts w:hint="default" w:ascii="Times New Roman" w:hAnsi="Times New Roman" w:eastAsia="宋体" w:cs="Times New Roman"/>
                <w:kern w:val="0"/>
                <w:sz w:val="18"/>
                <w:szCs w:val="18"/>
                <w:highlight w:val="none"/>
                <w:lang w:val="en-US" w:eastAsia="zh-CN" w:bidi="ar"/>
              </w:rPr>
              <w:t>精神卫生</w:t>
            </w:r>
            <w:r>
              <w:rPr>
                <w:rFonts w:hint="default" w:ascii="Times New Roman" w:hAnsi="Times New Roman" w:eastAsia="宋体" w:cs="Times New Roman"/>
                <w:kern w:val="0"/>
                <w:sz w:val="18"/>
                <w:szCs w:val="18"/>
                <w:highlight w:val="none"/>
                <w:lang w:eastAsia="zh-CN" w:bidi="ar"/>
              </w:rPr>
              <w:t>学</w:t>
            </w:r>
            <w:r>
              <w:rPr>
                <w:rFonts w:hint="default" w:ascii="Times New Roman" w:hAnsi="Times New Roman" w:eastAsia="宋体" w:cs="Times New Roman"/>
                <w:kern w:val="0"/>
                <w:sz w:val="18"/>
                <w:szCs w:val="18"/>
                <w:highlight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outlineLvl w:val="9"/>
              <w:rPr>
                <w:rFonts w:hint="default" w:ascii="Times New Roman" w:hAnsi="Times New Roman" w:eastAsia="宋体" w:cs="Times New Roman"/>
                <w:kern w:val="0"/>
                <w:sz w:val="18"/>
                <w:szCs w:val="18"/>
                <w:highlight w:val="green"/>
                <w:lang w:val="en-US" w:eastAsia="zh-CN" w:bidi="ar"/>
              </w:rPr>
            </w:pPr>
            <w:r>
              <w:rPr>
                <w:rFonts w:hint="default" w:ascii="Times New Roman" w:hAnsi="Times New Roman" w:eastAsia="宋体" w:cs="Times New Roman"/>
                <w:kern w:val="0"/>
                <w:sz w:val="18"/>
                <w:szCs w:val="18"/>
                <w:highlight w:val="none"/>
                <w:lang w:eastAsia="zh-CN" w:bidi="ar"/>
              </w:rPr>
              <w:t>研究生学历且硕士及以上学位</w:t>
            </w:r>
          </w:p>
        </w:tc>
        <w:tc>
          <w:tcPr>
            <w:tcW w:w="67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eastAsia="zh-CN"/>
              </w:rPr>
            </w:pPr>
            <w:r>
              <w:rPr>
                <w:rFonts w:ascii="Times New Roman" w:hAnsi="Times New Roman" w:eastAsia="宋体" w:cs="Times New Roman"/>
                <w:kern w:val="0"/>
                <w:sz w:val="18"/>
                <w:szCs w:val="18"/>
              </w:rPr>
              <w:t>全国</w:t>
            </w:r>
            <w:r>
              <w:rPr>
                <w:rFonts w:hint="eastAsia" w:ascii="Times New Roman" w:hAnsi="Times New Roman" w:eastAsia="宋体" w:cs="Times New Roman"/>
                <w:kern w:val="0"/>
                <w:sz w:val="18"/>
                <w:szCs w:val="18"/>
                <w:lang w:eastAsia="zh-CN"/>
              </w:rPr>
              <w:t>范围</w:t>
            </w:r>
          </w:p>
        </w:tc>
        <w:tc>
          <w:tcPr>
            <w:tcW w:w="1692"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
                <w:color w:val="4D4D4D"/>
                <w:kern w:val="0"/>
                <w:sz w:val="18"/>
                <w:szCs w:val="18"/>
              </w:rPr>
            </w:pPr>
            <w:r>
              <w:rPr>
                <w:rFonts w:ascii="Times New Roman" w:hAnsi="Times New Roman" w:cs="Times New Roman"/>
                <w:bCs/>
                <w:sz w:val="18"/>
                <w:szCs w:val="18"/>
              </w:rPr>
              <w:t>202</w:t>
            </w:r>
            <w:r>
              <w:rPr>
                <w:rFonts w:hint="eastAsia" w:ascii="Times New Roman" w:hAnsi="Times New Roman" w:cs="Times New Roman"/>
                <w:bCs/>
                <w:sz w:val="18"/>
                <w:szCs w:val="18"/>
                <w:lang w:val="en-US" w:eastAsia="zh-CN"/>
              </w:rPr>
              <w:t>6</w:t>
            </w:r>
            <w:r>
              <w:rPr>
                <w:rFonts w:ascii="Times New Roman" w:hAnsi="Times New Roman" w:cs="Times New Roman"/>
                <w:bCs/>
                <w:sz w:val="18"/>
                <w:szCs w:val="18"/>
              </w:rPr>
              <w:t>年普通高校应届毕业生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Cs/>
                <w:sz w:val="18"/>
                <w:szCs w:val="18"/>
              </w:rPr>
            </w:pPr>
          </w:p>
        </w:tc>
        <w:tc>
          <w:tcPr>
            <w:tcW w:w="80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default" w:ascii="Times New Roman" w:hAnsi="Times New Roman" w:eastAsia="宋体" w:cs="Times New Roman"/>
                <w:color w:val="auto"/>
                <w:kern w:val="0"/>
                <w:sz w:val="18"/>
                <w:szCs w:val="18"/>
                <w:lang w:val="en-US" w:eastAsia="zh-CN" w:bidi="ar-SA"/>
              </w:rPr>
            </w:pPr>
          </w:p>
        </w:tc>
        <w:tc>
          <w:tcPr>
            <w:tcW w:w="66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1</w:t>
            </w: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outlineLvl w:val="9"/>
              <w:rPr>
                <w:rFonts w:hint="default" w:ascii="Times New Roman" w:hAnsi="Times New Roman" w:eastAsia="宋体" w:cs="Times New Roman"/>
                <w:color w:val="auto"/>
                <w:kern w:val="0"/>
                <w:sz w:val="18"/>
                <w:szCs w:val="18"/>
                <w:highlight w:val="green"/>
                <w:lang w:val="en-US" w:eastAsia="zh-CN" w:bidi="ar-SA"/>
              </w:rPr>
            </w:pPr>
            <w:r>
              <w:rPr>
                <w:rFonts w:hint="default" w:ascii="Times New Roman" w:hAnsi="Times New Roman" w:eastAsia="宋体" w:cs="Times New Roman"/>
                <w:color w:val="auto"/>
                <w:kern w:val="0"/>
                <w:sz w:val="18"/>
                <w:szCs w:val="18"/>
                <w:lang w:val="en-US" w:eastAsia="zh-CN" w:bidi="ar-SA"/>
              </w:rPr>
              <w:t>承担</w:t>
            </w:r>
            <w:r>
              <w:rPr>
                <w:rFonts w:hint="default" w:ascii="Times New Roman" w:hAnsi="Times New Roman" w:cs="Times New Roman"/>
                <w:color w:val="auto"/>
                <w:kern w:val="0"/>
                <w:sz w:val="18"/>
                <w:szCs w:val="18"/>
                <w:lang w:val="en-US" w:eastAsia="zh-CN" w:bidi="ar-SA"/>
              </w:rPr>
              <w:t>儿少精神科</w:t>
            </w:r>
            <w:r>
              <w:rPr>
                <w:rFonts w:hint="default" w:ascii="Times New Roman" w:hAnsi="Times New Roman" w:eastAsia="宋体" w:cs="Times New Roman"/>
                <w:color w:val="auto"/>
                <w:kern w:val="0"/>
                <w:sz w:val="18"/>
                <w:szCs w:val="18"/>
                <w:lang w:val="en-US" w:eastAsia="zh-CN" w:bidi="ar-SA"/>
              </w:rPr>
              <w:t>日常诊断、治疗、</w:t>
            </w:r>
            <w:r>
              <w:rPr>
                <w:rFonts w:hint="default" w:ascii="Times New Roman" w:hAnsi="Times New Roman" w:cs="Times New Roman"/>
                <w:color w:val="auto"/>
                <w:kern w:val="0"/>
                <w:sz w:val="18"/>
                <w:szCs w:val="18"/>
                <w:lang w:val="en-US" w:eastAsia="zh-CN" w:bidi="ar-SA"/>
              </w:rPr>
              <w:t>会诊、</w:t>
            </w:r>
            <w:r>
              <w:rPr>
                <w:rFonts w:hint="default" w:ascii="Times New Roman" w:hAnsi="Times New Roman" w:eastAsia="宋体" w:cs="Times New Roman"/>
                <w:color w:val="auto"/>
                <w:kern w:val="0"/>
                <w:sz w:val="18"/>
                <w:szCs w:val="18"/>
                <w:lang w:val="en-US" w:eastAsia="zh-CN" w:bidi="ar-SA"/>
              </w:rPr>
              <w:t>教学科研等工作</w:t>
            </w:r>
          </w:p>
        </w:tc>
        <w:tc>
          <w:tcPr>
            <w:tcW w:w="310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outlineLvl w:val="9"/>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eastAsia="zh-CN" w:bidi="ar"/>
              </w:rPr>
              <w:t>精神病与</w:t>
            </w:r>
            <w:r>
              <w:rPr>
                <w:rFonts w:hint="default" w:ascii="Times New Roman" w:hAnsi="Times New Roman" w:eastAsia="宋体" w:cs="Times New Roman"/>
                <w:kern w:val="0"/>
                <w:sz w:val="18"/>
                <w:szCs w:val="18"/>
                <w:highlight w:val="none"/>
                <w:lang w:val="en-US" w:eastAsia="zh-CN" w:bidi="ar"/>
              </w:rPr>
              <w:t>精神卫生</w:t>
            </w:r>
            <w:r>
              <w:rPr>
                <w:rFonts w:hint="default" w:ascii="Times New Roman" w:hAnsi="Times New Roman" w:eastAsia="宋体" w:cs="Times New Roman"/>
                <w:kern w:val="0"/>
                <w:sz w:val="18"/>
                <w:szCs w:val="18"/>
                <w:highlight w:val="none"/>
                <w:lang w:eastAsia="zh-CN" w:bidi="ar"/>
              </w:rPr>
              <w:t>学</w:t>
            </w:r>
            <w:r>
              <w:rPr>
                <w:rFonts w:hint="default" w:ascii="Times New Roman" w:hAnsi="Times New Roman" w:eastAsia="宋体" w:cs="Times New Roman"/>
                <w:kern w:val="0"/>
                <w:sz w:val="18"/>
                <w:szCs w:val="18"/>
                <w:highlight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outlineLvl w:val="9"/>
              <w:rPr>
                <w:rFonts w:hint="default" w:ascii="Times New Roman" w:hAnsi="Times New Roman" w:eastAsia="宋体" w:cs="Times New Roman"/>
                <w:kern w:val="0"/>
                <w:sz w:val="18"/>
                <w:szCs w:val="18"/>
                <w:highlight w:val="green"/>
                <w:lang w:val="en-US" w:eastAsia="zh-CN" w:bidi="ar"/>
              </w:rPr>
            </w:pPr>
            <w:r>
              <w:rPr>
                <w:rFonts w:hint="default" w:ascii="Times New Roman" w:hAnsi="Times New Roman" w:eastAsia="宋体" w:cs="Times New Roman"/>
                <w:kern w:val="0"/>
                <w:sz w:val="18"/>
                <w:szCs w:val="18"/>
                <w:highlight w:val="none"/>
                <w:lang w:eastAsia="zh-CN" w:bidi="ar"/>
              </w:rPr>
              <w:t>研究生学历且硕士及以上学位</w:t>
            </w:r>
          </w:p>
        </w:tc>
        <w:tc>
          <w:tcPr>
            <w:tcW w:w="67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Cs/>
                <w:sz w:val="18"/>
                <w:szCs w:val="18"/>
              </w:rPr>
            </w:pPr>
          </w:p>
        </w:tc>
        <w:tc>
          <w:tcPr>
            <w:tcW w:w="80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p>
        </w:tc>
        <w:tc>
          <w:tcPr>
            <w:tcW w:w="66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cs="Times New Roman" w:eastAsiaTheme="minorEastAsia"/>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1</w:t>
            </w: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outlineLvl w:val="9"/>
              <w:rPr>
                <w:rFonts w:hint="default" w:ascii="Times New Roman" w:hAnsi="Times New Roman" w:cs="Times New Roman" w:eastAsiaTheme="minorEastAsia"/>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承担</w:t>
            </w:r>
            <w:r>
              <w:rPr>
                <w:rFonts w:hint="default" w:ascii="Times New Roman" w:hAnsi="Times New Roman" w:eastAsia="宋体" w:cs="Times New Roman"/>
                <w:kern w:val="0"/>
                <w:sz w:val="18"/>
                <w:szCs w:val="18"/>
                <w:lang w:eastAsia="zh-CN" w:bidi="ar"/>
              </w:rPr>
              <w:t>普通</w:t>
            </w:r>
            <w:r>
              <w:rPr>
                <w:rFonts w:hint="default" w:ascii="Times New Roman" w:hAnsi="Times New Roman" w:cs="Times New Roman"/>
                <w:color w:val="auto"/>
                <w:kern w:val="0"/>
                <w:sz w:val="18"/>
                <w:szCs w:val="18"/>
                <w:lang w:val="en-US" w:eastAsia="zh-CN" w:bidi="ar-SA"/>
              </w:rPr>
              <w:t>精神科</w:t>
            </w:r>
            <w:r>
              <w:rPr>
                <w:rFonts w:hint="default" w:ascii="Times New Roman" w:hAnsi="Times New Roman" w:eastAsia="宋体" w:cs="Times New Roman"/>
                <w:color w:val="auto"/>
                <w:kern w:val="0"/>
                <w:sz w:val="18"/>
                <w:szCs w:val="18"/>
                <w:lang w:val="en-US" w:eastAsia="zh-CN" w:bidi="ar-SA"/>
              </w:rPr>
              <w:t>日常诊断、治疗、</w:t>
            </w:r>
            <w:r>
              <w:rPr>
                <w:rFonts w:hint="default" w:ascii="Times New Roman" w:hAnsi="Times New Roman" w:cs="Times New Roman"/>
                <w:color w:val="auto"/>
                <w:kern w:val="0"/>
                <w:sz w:val="18"/>
                <w:szCs w:val="18"/>
                <w:lang w:val="en-US" w:eastAsia="zh-CN" w:bidi="ar-SA"/>
              </w:rPr>
              <w:t>会诊、</w:t>
            </w:r>
            <w:r>
              <w:rPr>
                <w:rFonts w:hint="default" w:ascii="Times New Roman" w:hAnsi="Times New Roman" w:eastAsia="宋体" w:cs="Times New Roman"/>
                <w:color w:val="auto"/>
                <w:kern w:val="0"/>
                <w:sz w:val="18"/>
                <w:szCs w:val="18"/>
                <w:lang w:val="en-US" w:eastAsia="zh-CN" w:bidi="ar-SA"/>
              </w:rPr>
              <w:t>教学科研等工作</w:t>
            </w:r>
          </w:p>
        </w:tc>
        <w:tc>
          <w:tcPr>
            <w:tcW w:w="310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outlineLvl w:val="9"/>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eastAsia="zh-CN" w:bidi="ar"/>
              </w:rPr>
              <w:t>精神病与</w:t>
            </w:r>
            <w:r>
              <w:rPr>
                <w:rFonts w:hint="default" w:ascii="Times New Roman" w:hAnsi="Times New Roman" w:eastAsia="宋体" w:cs="Times New Roman"/>
                <w:kern w:val="0"/>
                <w:sz w:val="18"/>
                <w:szCs w:val="18"/>
                <w:lang w:val="en-US" w:eastAsia="zh-CN" w:bidi="ar"/>
              </w:rPr>
              <w:t>精神卫生</w:t>
            </w:r>
            <w:r>
              <w:rPr>
                <w:rFonts w:hint="default" w:ascii="Times New Roman" w:hAnsi="Times New Roman" w:eastAsia="宋体" w:cs="Times New Roman"/>
                <w:kern w:val="0"/>
                <w:sz w:val="18"/>
                <w:szCs w:val="18"/>
                <w:lang w:eastAsia="zh-CN" w:bidi="ar"/>
              </w:rPr>
              <w:t>学</w:t>
            </w:r>
            <w:r>
              <w:rPr>
                <w:rFonts w:hint="default" w:ascii="Times New Roman" w:hAnsi="Times New Roman" w:eastAsia="宋体" w:cs="Times New Roman"/>
                <w:kern w:val="0"/>
                <w:sz w:val="18"/>
                <w:szCs w:val="18"/>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outlineLvl w:val="9"/>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eastAsia="zh-CN" w:bidi="ar"/>
              </w:rPr>
              <w:t>研究生学历且</w:t>
            </w:r>
            <w:r>
              <w:rPr>
                <w:rFonts w:hint="default" w:ascii="Times New Roman" w:hAnsi="Times New Roman" w:cs="Times New Roman"/>
                <w:kern w:val="0"/>
                <w:sz w:val="18"/>
                <w:szCs w:val="18"/>
                <w:lang w:eastAsia="zh-CN" w:bidi="ar"/>
              </w:rPr>
              <w:t>博士</w:t>
            </w:r>
            <w:r>
              <w:rPr>
                <w:rFonts w:hint="default" w:ascii="Times New Roman" w:hAnsi="Times New Roman" w:eastAsia="宋体" w:cs="Times New Roman"/>
                <w:kern w:val="0"/>
                <w:sz w:val="18"/>
                <w:szCs w:val="18"/>
                <w:lang w:eastAsia="zh-CN" w:bidi="ar"/>
              </w:rPr>
              <w:t>学位</w:t>
            </w:r>
          </w:p>
        </w:tc>
        <w:tc>
          <w:tcPr>
            <w:tcW w:w="67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restart"/>
          </w:tcPr>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pPr>
              <w:keepNext w:val="0"/>
              <w:keepLines w:val="0"/>
              <w:pageBreakBefore w:val="0"/>
              <w:kinsoku/>
              <w:wordWrap/>
              <w:overflowPunct/>
              <w:topLinePunct w:val="0"/>
              <w:autoSpaceDE/>
              <w:autoSpaceDN/>
              <w:bidi w:val="0"/>
              <w:adjustRightInd/>
              <w:snapToGrid/>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w:t>
            </w:r>
            <w:r>
              <w:rPr>
                <w:rFonts w:hint="eastAsia" w:ascii="Times New Roman" w:hAnsi="Times New Roman" w:cs="Times New Roman"/>
                <w:bCs/>
                <w:sz w:val="18"/>
                <w:szCs w:val="18"/>
                <w:lang w:val="en-US" w:eastAsia="zh-CN"/>
              </w:rPr>
              <w:t>6</w:t>
            </w:r>
            <w:r>
              <w:rPr>
                <w:rFonts w:ascii="Times New Roman" w:hAnsi="Times New Roman" w:cs="Times New Roman"/>
                <w:bCs/>
                <w:sz w:val="18"/>
                <w:szCs w:val="18"/>
              </w:rPr>
              <w:t>年普通高校应届毕业生；</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r>
              <w:rPr>
                <w:rFonts w:hint="eastAsia"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cs="Times New Roman"/>
                <w:b/>
                <w:color w:val="4D4D4D"/>
                <w:kern w:val="0"/>
                <w:sz w:val="18"/>
                <w:szCs w:val="18"/>
              </w:rPr>
            </w:pPr>
          </w:p>
        </w:tc>
        <w:tc>
          <w:tcPr>
            <w:tcW w:w="80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p>
        </w:tc>
        <w:tc>
          <w:tcPr>
            <w:tcW w:w="66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1</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lang w:val="en-US" w:eastAsia="zh-CN" w:bidi="ar-SA"/>
              </w:rPr>
              <w:t>承担内科及重症医学单元日常诊断、治疗、教学科研等工作</w:t>
            </w:r>
          </w:p>
        </w:tc>
        <w:tc>
          <w:tcPr>
            <w:tcW w:w="310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呼吸病学</w:t>
            </w:r>
            <w:r>
              <w:rPr>
                <w:rFonts w:hint="eastAsia"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危重症医学专业；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kern w:val="0"/>
                <w:sz w:val="18"/>
                <w:szCs w:val="18"/>
                <w:highlight w:val="green"/>
                <w:lang w:val="en-US" w:eastAsia="zh-CN" w:bidi="ar"/>
              </w:rPr>
            </w:pPr>
            <w:r>
              <w:rPr>
                <w:rFonts w:hint="default" w:ascii="Times New Roman" w:hAnsi="Times New Roman" w:eastAsia="宋体" w:cs="Times New Roman"/>
                <w:color w:val="auto"/>
                <w:kern w:val="0"/>
                <w:sz w:val="18"/>
                <w:szCs w:val="18"/>
                <w:lang w:val="en-US" w:eastAsia="zh-CN" w:bidi="ar-SA"/>
              </w:rPr>
              <w:t>研究生学历且硕士及以上学位</w:t>
            </w:r>
          </w:p>
        </w:tc>
        <w:tc>
          <w:tcPr>
            <w:tcW w:w="67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eastAsia="zh-CN"/>
              </w:rPr>
              <w:t>超声</w:t>
            </w:r>
          </w:p>
        </w:tc>
        <w:tc>
          <w:tcPr>
            <w:tcW w:w="66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color w:val="auto"/>
                <w:kern w:val="0"/>
                <w:sz w:val="18"/>
                <w:szCs w:val="18"/>
                <w:highlight w:val="green"/>
                <w:lang w:val="en-US" w:eastAsia="zh-CN" w:bidi="ar-SA"/>
              </w:rPr>
            </w:pPr>
            <w:r>
              <w:rPr>
                <w:rFonts w:hint="default" w:ascii="Times New Roman" w:hAnsi="Times New Roman" w:eastAsia="宋体" w:cs="Times New Roman"/>
                <w:color w:val="auto"/>
                <w:kern w:val="0"/>
                <w:sz w:val="18"/>
                <w:szCs w:val="18"/>
                <w:lang w:val="en-US" w:eastAsia="zh-CN" w:bidi="ar-SA"/>
              </w:rPr>
              <w:t>1</w:t>
            </w: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lang w:val="en-US" w:eastAsia="zh-CN" w:bidi="ar-SA"/>
              </w:rPr>
              <w:t>承担特检科日常检查、诊断、教学科研等工作</w:t>
            </w:r>
          </w:p>
        </w:tc>
        <w:tc>
          <w:tcPr>
            <w:tcW w:w="310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eastAsia"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医学影像（超声方向）专业</w:t>
            </w:r>
            <w:r>
              <w:rPr>
                <w:rFonts w:hint="eastAsia" w:ascii="Times New Roman" w:hAnsi="Times New Roman" w:eastAsia="宋体" w:cs="Times New Roman"/>
                <w:color w:val="auto"/>
                <w:kern w:val="0"/>
                <w:sz w:val="18"/>
                <w:szCs w:val="18"/>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研究生学历且硕士及以上学位</w:t>
            </w:r>
          </w:p>
        </w:tc>
        <w:tc>
          <w:tcPr>
            <w:tcW w:w="67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Times New Roman" w:hAnsi="Times New Roman" w:cs="Times New Roman"/>
                <w:b/>
                <w:color w:val="4D4D4D"/>
                <w:kern w:val="0"/>
                <w:sz w:val="18"/>
                <w:szCs w:val="18"/>
              </w:rPr>
            </w:pPr>
          </w:p>
        </w:tc>
        <w:tc>
          <w:tcPr>
            <w:tcW w:w="80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研究</w:t>
            </w:r>
          </w:p>
        </w:tc>
        <w:tc>
          <w:tcPr>
            <w:tcW w:w="66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2</w:t>
            </w: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承担精神医学研究工作</w:t>
            </w:r>
          </w:p>
        </w:tc>
        <w:tc>
          <w:tcPr>
            <w:tcW w:w="310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精神病与精神卫生学、生物医学工程等相关专业；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研究生学历且博士学位</w:t>
            </w:r>
          </w:p>
        </w:tc>
        <w:tc>
          <w:tcPr>
            <w:tcW w:w="67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cs="Times New Roman"/>
                <w:b/>
                <w:color w:val="4D4D4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9"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宁波市疾病预防控制中心</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（3名）</w:t>
            </w: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卫生</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检验</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kern w:val="0"/>
                <w:sz w:val="18"/>
                <w:szCs w:val="18"/>
                <w:lang w:eastAsia="zh-CN" w:bidi="ar"/>
              </w:rPr>
            </w:pPr>
            <w:r>
              <w:rPr>
                <w:rFonts w:ascii="Times New Roman" w:hAnsi="Times New Roman" w:eastAsia="宋体" w:cs="Times New Roman"/>
                <w:kern w:val="0"/>
                <w:sz w:val="18"/>
                <w:szCs w:val="18"/>
                <w:lang w:bidi="ar"/>
              </w:rPr>
              <w:t>1</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承担卫生检验相关工作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病原</w:t>
            </w:r>
            <w:r>
              <w:rPr>
                <w:rFonts w:hint="eastAsia" w:ascii="Times New Roman" w:hAnsi="Times New Roman" w:eastAsia="宋体" w:cs="Times New Roman"/>
                <w:kern w:val="0"/>
                <w:sz w:val="18"/>
                <w:szCs w:val="18"/>
                <w:lang w:eastAsia="zh-CN" w:bidi="ar"/>
              </w:rPr>
              <w:t>生物</w:t>
            </w:r>
            <w:r>
              <w:rPr>
                <w:rFonts w:ascii="Times New Roman" w:hAnsi="Times New Roman" w:eastAsia="宋体" w:cs="Times New Roman"/>
                <w:kern w:val="0"/>
                <w:sz w:val="18"/>
                <w:szCs w:val="18"/>
                <w:lang w:bidi="ar"/>
              </w:rPr>
              <w:t>学专业；</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研究生学历且硕士及以上</w:t>
            </w:r>
            <w:r>
              <w:rPr>
                <w:rFonts w:hint="eastAsia" w:ascii="Times New Roman" w:hAnsi="Times New Roman" w:eastAsia="宋体" w:cs="Times New Roman"/>
                <w:kern w:val="0"/>
                <w:sz w:val="18"/>
                <w:szCs w:val="18"/>
                <w:lang w:eastAsia="zh-CN" w:bidi="ar"/>
              </w:rPr>
              <w:t>医学</w:t>
            </w:r>
            <w:r>
              <w:rPr>
                <w:rFonts w:ascii="Times New Roman" w:hAnsi="Times New Roman" w:eastAsia="宋体" w:cs="Times New Roman"/>
                <w:kern w:val="0"/>
                <w:sz w:val="18"/>
                <w:szCs w:val="18"/>
                <w:lang w:bidi="ar"/>
              </w:rPr>
              <w:t>学位</w:t>
            </w:r>
          </w:p>
        </w:tc>
        <w:tc>
          <w:tcPr>
            <w:tcW w:w="67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kern w:val="0"/>
                <w:sz w:val="18"/>
                <w:szCs w:val="18"/>
                <w:lang w:eastAsia="zh-CN" w:bidi="ar"/>
              </w:rPr>
            </w:pPr>
            <w:r>
              <w:rPr>
                <w:rFonts w:ascii="Times New Roman" w:hAnsi="Times New Roman" w:eastAsia="宋体" w:cs="Times New Roman"/>
                <w:kern w:val="0"/>
                <w:sz w:val="18"/>
                <w:szCs w:val="18"/>
                <w:lang w:bidi="ar"/>
              </w:rPr>
              <w:t>全国</w:t>
            </w:r>
            <w:r>
              <w:rPr>
                <w:rFonts w:hint="eastAsia" w:ascii="Times New Roman" w:hAnsi="Times New Roman" w:eastAsia="宋体" w:cs="Times New Roman"/>
                <w:kern w:val="0"/>
                <w:sz w:val="18"/>
                <w:szCs w:val="18"/>
                <w:lang w:eastAsia="zh-CN" w:bidi="ar"/>
              </w:rPr>
              <w:t>范围</w:t>
            </w:r>
          </w:p>
        </w:tc>
        <w:tc>
          <w:tcPr>
            <w:tcW w:w="1692"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202</w:t>
            </w:r>
            <w:r>
              <w:rPr>
                <w:rFonts w:hint="eastAsia" w:ascii="Times New Roman" w:hAnsi="Times New Roman" w:eastAsia="宋体" w:cs="Times New Roman"/>
                <w:kern w:val="0"/>
                <w:sz w:val="18"/>
                <w:szCs w:val="18"/>
                <w:lang w:val="en-US" w:eastAsia="zh-CN" w:bidi="ar"/>
              </w:rPr>
              <w:t>6</w:t>
            </w:r>
            <w:r>
              <w:rPr>
                <w:rFonts w:ascii="Times New Roman" w:hAnsi="Times New Roman" w:eastAsia="宋体" w:cs="Times New Roman"/>
                <w:kern w:val="0"/>
                <w:sz w:val="18"/>
                <w:szCs w:val="18"/>
                <w:lang w:bidi="ar"/>
              </w:rPr>
              <w:t>年普通高校应届毕业生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疾病</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控制</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kern w:val="0"/>
                <w:sz w:val="18"/>
                <w:szCs w:val="18"/>
                <w:lang w:eastAsia="zh-CN" w:bidi="ar"/>
              </w:rPr>
            </w:pPr>
            <w:r>
              <w:rPr>
                <w:rFonts w:ascii="Times New Roman" w:hAnsi="Times New Roman" w:eastAsia="宋体" w:cs="Times New Roman"/>
                <w:kern w:val="0"/>
                <w:sz w:val="18"/>
                <w:szCs w:val="18"/>
                <w:lang w:bidi="ar"/>
              </w:rPr>
              <w:t>2</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承担疾病控制相关工作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流行病与卫生统计学专业；</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研究生学历且硕士及以上学位</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本科为预防医学专业</w:t>
            </w:r>
          </w:p>
        </w:tc>
        <w:tc>
          <w:tcPr>
            <w:tcW w:w="67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p>
        </w:tc>
        <w:tc>
          <w:tcPr>
            <w:tcW w:w="1692"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1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宁波市</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中心血站</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w:t>
            </w:r>
            <w:r>
              <w:rPr>
                <w:rFonts w:hint="eastAsia" w:ascii="Times New Roman" w:hAnsi="Times New Roman" w:eastAsia="宋体" w:cs="Times New Roman"/>
                <w:kern w:val="0"/>
                <w:sz w:val="18"/>
                <w:szCs w:val="18"/>
                <w:lang w:val="en-US" w:eastAsia="zh-CN" w:bidi="ar"/>
              </w:rPr>
              <w:t>1</w:t>
            </w:r>
            <w:r>
              <w:rPr>
                <w:rFonts w:ascii="Times New Roman" w:hAnsi="Times New Roman" w:eastAsia="宋体" w:cs="Times New Roman"/>
                <w:kern w:val="0"/>
                <w:sz w:val="18"/>
                <w:szCs w:val="18"/>
                <w:lang w:bidi="ar"/>
              </w:rPr>
              <w:t>名）</w:t>
            </w: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kern w:val="0"/>
                <w:sz w:val="18"/>
                <w:szCs w:val="18"/>
                <w:lang w:eastAsia="zh-CN" w:bidi="ar"/>
              </w:rPr>
            </w:pPr>
            <w:r>
              <w:rPr>
                <w:rFonts w:hint="eastAsia" w:ascii="Times New Roman" w:hAnsi="Times New Roman" w:eastAsia="宋体" w:cs="Times New Roman"/>
                <w:kern w:val="0"/>
                <w:sz w:val="18"/>
                <w:szCs w:val="18"/>
                <w:lang w:eastAsia="zh-CN" w:bidi="ar"/>
              </w:rPr>
              <w:t>医学</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Times New Roman" w:hAnsi="Times New Roman" w:eastAsia="宋体" w:cs="Times New Roman"/>
                <w:kern w:val="0"/>
                <w:sz w:val="18"/>
                <w:szCs w:val="18"/>
                <w:lang w:bidi="ar"/>
              </w:rPr>
            </w:pPr>
            <w:r>
              <w:rPr>
                <w:rFonts w:hint="eastAsia" w:ascii="Times New Roman" w:hAnsi="Times New Roman" w:eastAsia="宋体" w:cs="Times New Roman"/>
                <w:kern w:val="0"/>
                <w:sz w:val="18"/>
                <w:szCs w:val="18"/>
                <w:lang w:bidi="ar"/>
              </w:rPr>
              <w:t>检验</w:t>
            </w:r>
          </w:p>
        </w:tc>
        <w:tc>
          <w:tcPr>
            <w:tcW w:w="6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exact"/>
              <w:contextualSpacing/>
              <w:jc w:val="center"/>
              <w:textAlignment w:val="auto"/>
              <w:rPr>
                <w:rFonts w:ascii="Times New Roman" w:hAnsi="Times New Roman" w:eastAsia="宋体" w:cs="Times New Roman"/>
                <w:kern w:val="0"/>
                <w:sz w:val="18"/>
                <w:szCs w:val="18"/>
                <w:lang w:bidi="ar"/>
              </w:rPr>
            </w:pPr>
            <w:r>
              <w:rPr>
                <w:rFonts w:hint="eastAsia" w:ascii="Times New Roman" w:hAnsi="Times New Roman" w:eastAsia="宋体" w:cs="Times New Roman"/>
                <w:kern w:val="0"/>
                <w:sz w:val="18"/>
                <w:szCs w:val="18"/>
                <w:lang w:val="en-US" w:eastAsia="zh-CN" w:bidi="ar"/>
              </w:rPr>
              <w:t>1</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18"/>
                <w:szCs w:val="18"/>
                <w:lang w:bidi="ar"/>
              </w:rPr>
            </w:pPr>
            <w:r>
              <w:rPr>
                <w:rFonts w:hint="eastAsia" w:ascii="Times New Roman" w:hAnsi="Times New Roman" w:eastAsia="宋体" w:cs="Times New Roman"/>
                <w:kern w:val="0"/>
                <w:sz w:val="18"/>
                <w:szCs w:val="18"/>
                <w:lang w:bidi="ar"/>
              </w:rPr>
              <w:t>承担采供血业务中血液采集</w:t>
            </w:r>
            <w:r>
              <w:rPr>
                <w:rFonts w:hint="eastAsia" w:ascii="Times New Roman" w:hAnsi="Times New Roman" w:eastAsia="宋体" w:cs="Times New Roman"/>
                <w:kern w:val="0"/>
                <w:sz w:val="18"/>
                <w:szCs w:val="18"/>
                <w:lang w:eastAsia="zh-CN" w:bidi="ar"/>
              </w:rPr>
              <w:t>、</w:t>
            </w:r>
            <w:r>
              <w:rPr>
                <w:rFonts w:hint="eastAsia" w:ascii="Times New Roman" w:hAnsi="Times New Roman" w:eastAsia="宋体" w:cs="Times New Roman"/>
                <w:kern w:val="0"/>
                <w:sz w:val="18"/>
                <w:szCs w:val="18"/>
                <w:lang w:bidi="ar"/>
              </w:rPr>
              <w:t>检验、</w:t>
            </w:r>
            <w:r>
              <w:rPr>
                <w:rFonts w:hint="eastAsia" w:ascii="Times New Roman" w:hAnsi="Times New Roman" w:eastAsia="宋体" w:cs="Times New Roman"/>
                <w:kern w:val="0"/>
                <w:sz w:val="18"/>
                <w:szCs w:val="18"/>
                <w:lang w:val="en-US" w:eastAsia="zh-CN" w:bidi="ar"/>
              </w:rPr>
              <w:t>科研</w:t>
            </w:r>
            <w:r>
              <w:rPr>
                <w:rFonts w:hint="eastAsia" w:ascii="Times New Roman" w:hAnsi="Times New Roman" w:eastAsia="宋体" w:cs="Times New Roman"/>
                <w:kern w:val="0"/>
                <w:sz w:val="18"/>
                <w:szCs w:val="18"/>
                <w:lang w:bidi="ar"/>
              </w:rPr>
              <w:t>等相关工作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kern w:val="0"/>
                <w:sz w:val="18"/>
                <w:szCs w:val="18"/>
                <w:lang w:bidi="ar"/>
              </w:rPr>
            </w:pPr>
            <w:r>
              <w:rPr>
                <w:rFonts w:hint="eastAsia" w:ascii="Times New Roman" w:hAnsi="Times New Roman" w:eastAsia="宋体" w:cs="Times New Roman"/>
                <w:kern w:val="0"/>
                <w:sz w:val="18"/>
                <w:szCs w:val="18"/>
                <w:lang w:eastAsia="zh-CN" w:bidi="ar"/>
              </w:rPr>
              <w:t>临床检验诊断学、</w:t>
            </w:r>
            <w:r>
              <w:rPr>
                <w:rFonts w:hint="eastAsia" w:ascii="Times New Roman" w:hAnsi="Times New Roman" w:eastAsia="宋体" w:cs="Times New Roman"/>
                <w:kern w:val="0"/>
                <w:sz w:val="18"/>
                <w:szCs w:val="18"/>
                <w:lang w:val="en-US" w:eastAsia="zh-CN" w:bidi="ar"/>
              </w:rPr>
              <w:t>医学技术、</w:t>
            </w:r>
            <w:r>
              <w:rPr>
                <w:rFonts w:hint="eastAsia" w:ascii="Times New Roman" w:hAnsi="Times New Roman" w:eastAsia="宋体" w:cs="Times New Roman"/>
                <w:kern w:val="0"/>
                <w:sz w:val="18"/>
                <w:szCs w:val="18"/>
                <w:lang w:eastAsia="zh-CN" w:bidi="ar"/>
              </w:rPr>
              <w:t>医学检验</w:t>
            </w:r>
            <w:r>
              <w:rPr>
                <w:rFonts w:hint="eastAsia" w:ascii="Times New Roman" w:hAnsi="Times New Roman" w:eastAsia="宋体" w:cs="Times New Roman"/>
                <w:kern w:val="0"/>
                <w:sz w:val="18"/>
                <w:szCs w:val="18"/>
                <w:lang w:val="en-US" w:eastAsia="zh-CN" w:bidi="ar"/>
              </w:rPr>
              <w:t>技术、医学检验学</w:t>
            </w:r>
            <w:r>
              <w:rPr>
                <w:rFonts w:hint="eastAsia" w:ascii="Times New Roman" w:hAnsi="Times New Roman" w:eastAsia="宋体" w:cs="Times New Roman"/>
                <w:kern w:val="0"/>
                <w:sz w:val="18"/>
                <w:szCs w:val="18"/>
                <w:lang w:eastAsia="zh-CN" w:bidi="ar"/>
              </w:rPr>
              <w:t>等</w:t>
            </w:r>
            <w:r>
              <w:rPr>
                <w:rFonts w:hint="eastAsia" w:ascii="Times New Roman" w:hAnsi="Times New Roman" w:eastAsia="宋体" w:cs="Times New Roman"/>
                <w:kern w:val="0"/>
                <w:sz w:val="18"/>
                <w:szCs w:val="18"/>
                <w:lang w:bidi="ar"/>
              </w:rPr>
              <w:t>专业；</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研究生学历且硕士及以上学位</w:t>
            </w:r>
          </w:p>
        </w:tc>
        <w:tc>
          <w:tcPr>
            <w:tcW w:w="67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kern w:val="0"/>
                <w:sz w:val="18"/>
                <w:szCs w:val="18"/>
                <w:lang w:eastAsia="zh-CN" w:bidi="ar"/>
              </w:rPr>
            </w:pPr>
            <w:r>
              <w:rPr>
                <w:rFonts w:ascii="Times New Roman" w:hAnsi="Times New Roman" w:eastAsia="宋体" w:cs="Times New Roman"/>
                <w:kern w:val="0"/>
                <w:sz w:val="18"/>
                <w:szCs w:val="18"/>
                <w:lang w:bidi="ar"/>
              </w:rPr>
              <w:t>全国</w:t>
            </w:r>
            <w:r>
              <w:rPr>
                <w:rFonts w:hint="eastAsia" w:ascii="Times New Roman" w:hAnsi="Times New Roman" w:eastAsia="宋体" w:cs="Times New Roman"/>
                <w:kern w:val="0"/>
                <w:sz w:val="18"/>
                <w:szCs w:val="18"/>
                <w:lang w:eastAsia="zh-CN" w:bidi="ar"/>
              </w:rPr>
              <w:t>范围</w:t>
            </w:r>
          </w:p>
        </w:tc>
        <w:tc>
          <w:tcPr>
            <w:tcW w:w="1692"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202</w:t>
            </w:r>
            <w:r>
              <w:rPr>
                <w:rFonts w:hint="eastAsia" w:ascii="Times New Roman" w:hAnsi="Times New Roman" w:eastAsia="宋体" w:cs="Times New Roman"/>
                <w:kern w:val="0"/>
                <w:sz w:val="18"/>
                <w:szCs w:val="18"/>
                <w:lang w:val="en-US" w:eastAsia="zh-CN" w:bidi="ar"/>
              </w:rPr>
              <w:t>6</w:t>
            </w:r>
            <w:r>
              <w:rPr>
                <w:rFonts w:ascii="Times New Roman" w:hAnsi="Times New Roman" w:eastAsia="宋体" w:cs="Times New Roman"/>
                <w:kern w:val="0"/>
                <w:sz w:val="18"/>
                <w:szCs w:val="18"/>
                <w:lang w:bidi="ar"/>
              </w:rPr>
              <w:t>年普通高校应届毕业生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019"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cs="Times New Roman"/>
                <w:sz w:val="18"/>
                <w:szCs w:val="18"/>
                <w:highlight w:val="none"/>
              </w:rPr>
            </w:pPr>
            <w:r>
              <w:rPr>
                <w:rFonts w:ascii="Times New Roman" w:hAnsi="Times New Roman" w:cs="Times New Roman"/>
                <w:sz w:val="18"/>
                <w:szCs w:val="18"/>
                <w:highlight w:val="none"/>
              </w:rPr>
              <w:t>宁波市临床病理诊断中心</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cs="Times New Roman"/>
                <w:sz w:val="18"/>
                <w:szCs w:val="18"/>
                <w:highlight w:val="none"/>
              </w:rPr>
            </w:pPr>
            <w:r>
              <w:rPr>
                <w:rFonts w:ascii="Times New Roman" w:hAnsi="Times New Roman" w:cs="Times New Roman"/>
                <w:sz w:val="18"/>
                <w:szCs w:val="18"/>
                <w:highlight w:val="none"/>
              </w:rPr>
              <w:t>（</w:t>
            </w:r>
            <w:r>
              <w:rPr>
                <w:rFonts w:hint="eastAsia" w:ascii="Times New Roman" w:hAnsi="Times New Roman" w:cs="Times New Roman"/>
                <w:sz w:val="18"/>
                <w:szCs w:val="18"/>
                <w:highlight w:val="none"/>
                <w:lang w:val="en-US" w:eastAsia="zh-CN"/>
              </w:rPr>
              <w:t>7</w:t>
            </w:r>
            <w:r>
              <w:rPr>
                <w:rFonts w:ascii="Times New Roman" w:hAnsi="Times New Roman" w:cs="Times New Roman"/>
                <w:sz w:val="18"/>
                <w:szCs w:val="18"/>
                <w:highlight w:val="none"/>
              </w:rPr>
              <w:t>名）</w:t>
            </w:r>
          </w:p>
        </w:tc>
        <w:tc>
          <w:tcPr>
            <w:tcW w:w="80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病理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ascii="Times New Roman" w:hAnsi="Times New Roman" w:cs="Times New Roman"/>
                <w:b/>
                <w:color w:val="000000"/>
                <w:sz w:val="18"/>
                <w:szCs w:val="18"/>
                <w:highlight w:val="none"/>
              </w:rPr>
            </w:pPr>
            <w:r>
              <w:rPr>
                <w:rFonts w:hint="eastAsia" w:ascii="宋体" w:hAnsi="宋体" w:eastAsia="宋体" w:cs="宋体"/>
                <w:color w:val="auto"/>
                <w:kern w:val="0"/>
                <w:sz w:val="18"/>
                <w:szCs w:val="18"/>
                <w:highlight w:val="none"/>
                <w:lang w:eastAsia="zh-CN"/>
              </w:rPr>
              <w:t>诊断</w:t>
            </w:r>
          </w:p>
        </w:tc>
        <w:tc>
          <w:tcPr>
            <w:tcW w:w="66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center"/>
              <w:textAlignment w:val="auto"/>
              <w:rPr>
                <w:rFonts w:hint="eastAsia" w:ascii="Times New Roman" w:hAnsi="Times New Roman" w:eastAsia="宋体" w:cs="Times New Roman"/>
                <w:b/>
                <w:color w:val="000000"/>
                <w:sz w:val="18"/>
                <w:szCs w:val="18"/>
                <w:highlight w:val="none"/>
                <w:lang w:val="en-US" w:eastAsia="zh-CN"/>
              </w:rPr>
            </w:pPr>
            <w:r>
              <w:rPr>
                <w:rFonts w:hint="eastAsia" w:ascii="Times New Roman" w:hAnsi="Times New Roman" w:cs="Times New Roman"/>
                <w:b w:val="0"/>
                <w:bCs/>
                <w:color w:val="000000"/>
                <w:sz w:val="18"/>
                <w:szCs w:val="18"/>
                <w:highlight w:val="none"/>
                <w:lang w:val="en-US" w:eastAsia="zh-CN"/>
              </w:rPr>
              <w:t>4</w:t>
            </w:r>
          </w:p>
        </w:tc>
        <w:tc>
          <w:tcPr>
            <w:tcW w:w="2027"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eastAsia="宋体" w:cs="Times New Roman"/>
                <w:b/>
                <w:color w:val="000000"/>
                <w:sz w:val="18"/>
                <w:szCs w:val="18"/>
                <w:highlight w:val="none"/>
              </w:rPr>
            </w:pPr>
            <w:r>
              <w:rPr>
                <w:rFonts w:hint="default" w:ascii="Times New Roman" w:hAnsi="Times New Roman" w:cs="Times New Roman"/>
                <w:color w:val="auto"/>
                <w:kern w:val="0"/>
                <w:sz w:val="18"/>
                <w:szCs w:val="18"/>
                <w:highlight w:val="none"/>
              </w:rPr>
              <w:t>承担临床病理诊断</w:t>
            </w:r>
            <w:r>
              <w:rPr>
                <w:rFonts w:hint="default" w:ascii="Times New Roman" w:hAnsi="Times New Roman" w:cs="Times New Roman"/>
                <w:color w:val="auto"/>
                <w:kern w:val="0"/>
                <w:sz w:val="18"/>
                <w:szCs w:val="18"/>
                <w:highlight w:val="none"/>
                <w:lang w:eastAsia="zh-CN"/>
              </w:rPr>
              <w:t>、教学、科研</w:t>
            </w:r>
            <w:r>
              <w:rPr>
                <w:rFonts w:hint="eastAsia" w:ascii="Times New Roman" w:hAnsi="Times New Roman" w:cs="Times New Roman"/>
                <w:color w:val="auto"/>
                <w:kern w:val="0"/>
                <w:sz w:val="18"/>
                <w:szCs w:val="18"/>
                <w:highlight w:val="none"/>
                <w:lang w:eastAsia="zh-CN"/>
              </w:rPr>
              <w:t>、实验相关</w:t>
            </w:r>
            <w:r>
              <w:rPr>
                <w:rFonts w:hint="default" w:ascii="Times New Roman" w:hAnsi="Times New Roman" w:cs="Times New Roman"/>
                <w:color w:val="auto"/>
                <w:kern w:val="0"/>
                <w:sz w:val="18"/>
                <w:szCs w:val="18"/>
                <w:highlight w:val="none"/>
              </w:rPr>
              <w:t>工作</w:t>
            </w: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cs="Times New Roman"/>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临床医学、基础医学类相关专业</w:t>
            </w:r>
            <w:r>
              <w:rPr>
                <w:rFonts w:hint="default" w:ascii="Times New Roman" w:hAnsi="Times New Roman" w:cs="Times New Roman"/>
                <w:color w:val="auto"/>
                <w:kern w:val="0"/>
                <w:sz w:val="18"/>
                <w:szCs w:val="1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00" w:lineRule="exact"/>
              <w:ind w:left="0" w:leftChars="0" w:firstLine="0" w:firstLineChars="0"/>
              <w:textAlignment w:val="auto"/>
              <w:outlineLvl w:val="9"/>
              <w:rPr>
                <w:rFonts w:ascii="Times New Roman" w:hAnsi="Times New Roman" w:cs="Times New Roman"/>
                <w:b/>
                <w:color w:val="000000"/>
                <w:sz w:val="18"/>
                <w:szCs w:val="18"/>
                <w:highlight w:val="none"/>
              </w:rPr>
            </w:pPr>
            <w:r>
              <w:rPr>
                <w:rFonts w:hint="default" w:ascii="Times New Roman" w:hAnsi="Times New Roman" w:cs="Times New Roman"/>
                <w:color w:val="auto"/>
                <w:kern w:val="0"/>
                <w:sz w:val="18"/>
                <w:szCs w:val="18"/>
                <w:highlight w:val="none"/>
                <w:lang w:eastAsia="zh-CN"/>
              </w:rPr>
              <w:t>研究生学历且</w:t>
            </w:r>
            <w:r>
              <w:rPr>
                <w:rFonts w:hint="eastAsia" w:ascii="Times New Roman" w:hAnsi="Times New Roman" w:cs="Times New Roman"/>
                <w:color w:val="auto"/>
                <w:kern w:val="0"/>
                <w:sz w:val="18"/>
                <w:szCs w:val="18"/>
                <w:highlight w:val="none"/>
                <w:lang w:eastAsia="zh-CN"/>
              </w:rPr>
              <w:t>博士</w:t>
            </w:r>
            <w:r>
              <w:rPr>
                <w:rFonts w:hint="default" w:ascii="Times New Roman" w:hAnsi="Times New Roman" w:cs="Times New Roman"/>
                <w:color w:val="auto"/>
                <w:kern w:val="0"/>
                <w:sz w:val="18"/>
                <w:szCs w:val="18"/>
                <w:highlight w:val="none"/>
                <w:lang w:eastAsia="zh-CN"/>
              </w:rPr>
              <w:t>学位</w:t>
            </w:r>
            <w:r>
              <w:rPr>
                <w:rFonts w:hint="eastAsia" w:ascii="Times New Roman" w:hAnsi="Times New Roman" w:cs="Times New Roman"/>
                <w:color w:val="auto"/>
                <w:kern w:val="0"/>
                <w:sz w:val="18"/>
                <w:szCs w:val="18"/>
                <w:highlight w:val="none"/>
                <w:lang w:eastAsia="zh-CN"/>
              </w:rPr>
              <w:t>，本科为临床医学专业</w:t>
            </w:r>
          </w:p>
        </w:tc>
        <w:tc>
          <w:tcPr>
            <w:tcW w:w="67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imes New Roman" w:hAnsi="Times New Roman" w:eastAsia="宋体" w:cs="Times New Roman"/>
                <w:kern w:val="0"/>
                <w:sz w:val="18"/>
                <w:szCs w:val="18"/>
                <w:lang w:eastAsia="zh-CN"/>
              </w:rPr>
            </w:pPr>
            <w:r>
              <w:rPr>
                <w:rFonts w:ascii="Times New Roman" w:hAnsi="Times New Roman" w:eastAsia="宋体" w:cs="Times New Roman"/>
                <w:kern w:val="0"/>
                <w:sz w:val="18"/>
                <w:szCs w:val="18"/>
                <w:lang w:bidi="ar"/>
              </w:rPr>
              <w:t>全国</w:t>
            </w:r>
            <w:r>
              <w:rPr>
                <w:rFonts w:hint="eastAsia" w:ascii="Times New Roman" w:hAnsi="Times New Roman" w:eastAsia="宋体" w:cs="Times New Roman"/>
                <w:kern w:val="0"/>
                <w:sz w:val="18"/>
                <w:szCs w:val="18"/>
                <w:lang w:eastAsia="zh-CN" w:bidi="ar"/>
              </w:rPr>
              <w:t>范围</w:t>
            </w:r>
          </w:p>
        </w:tc>
        <w:tc>
          <w:tcPr>
            <w:tcW w:w="1692"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符合下列条件之一：</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r>
              <w:rPr>
                <w:rFonts w:hint="eastAsia" w:ascii="Times New Roman" w:hAnsi="Times New Roman" w:eastAsia="宋体" w:cs="Times New Roman"/>
                <w:kern w:val="0"/>
                <w:sz w:val="18"/>
                <w:szCs w:val="18"/>
                <w:lang w:eastAsia="zh-CN"/>
              </w:rPr>
              <w:t>.</w:t>
            </w:r>
            <w:r>
              <w:rPr>
                <w:rFonts w:ascii="Times New Roman" w:hAnsi="Times New Roman" w:eastAsia="宋体" w:cs="Times New Roman"/>
                <w:kern w:val="0"/>
                <w:sz w:val="18"/>
                <w:szCs w:val="18"/>
              </w:rPr>
              <w:t>202</w:t>
            </w:r>
            <w:r>
              <w:rPr>
                <w:rFonts w:hint="eastAsia" w:ascii="Times New Roman" w:hAnsi="Times New Roman" w:eastAsia="宋体" w:cs="Times New Roman"/>
                <w:kern w:val="0"/>
                <w:sz w:val="18"/>
                <w:szCs w:val="18"/>
                <w:lang w:val="en-US" w:eastAsia="zh-CN"/>
              </w:rPr>
              <w:t>6</w:t>
            </w:r>
            <w:r>
              <w:rPr>
                <w:rFonts w:ascii="Times New Roman" w:hAnsi="Times New Roman" w:eastAsia="宋体" w:cs="Times New Roman"/>
                <w:kern w:val="0"/>
                <w:sz w:val="18"/>
                <w:szCs w:val="18"/>
              </w:rPr>
              <w:t>年普通高校应届毕业生；</w:t>
            </w:r>
          </w:p>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rPr>
              <w:t>2</w:t>
            </w:r>
            <w:r>
              <w:rPr>
                <w:rFonts w:hint="eastAsia" w:ascii="Times New Roman" w:hAnsi="Times New Roman" w:eastAsia="宋体" w:cs="Times New Roman"/>
                <w:kern w:val="0"/>
                <w:sz w:val="18"/>
                <w:szCs w:val="18"/>
                <w:lang w:eastAsia="zh-CN"/>
              </w:rPr>
              <w:t>.</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宋体" w:cs="Times New Roman"/>
                <w:kern w:val="0"/>
                <w:sz w:val="18"/>
                <w:szCs w:val="18"/>
                <w:highlight w:val="none"/>
                <w:lang w:bidi="ar"/>
              </w:rPr>
            </w:pPr>
          </w:p>
        </w:tc>
        <w:tc>
          <w:tcPr>
            <w:tcW w:w="80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宋体" w:cs="Times New Roman"/>
                <w:bCs/>
                <w:color w:val="000000"/>
                <w:sz w:val="18"/>
                <w:szCs w:val="18"/>
                <w:highlight w:val="none"/>
              </w:rPr>
            </w:pP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bCs/>
                <w:color w:val="000000"/>
                <w:sz w:val="18"/>
                <w:szCs w:val="18"/>
                <w:highlight w:val="none"/>
                <w:lang w:val="en-US" w:eastAsia="zh-CN"/>
              </w:rPr>
            </w:pPr>
            <w:r>
              <w:rPr>
                <w:rFonts w:hint="eastAsia" w:ascii="Times New Roman" w:hAnsi="Times New Roman" w:eastAsia="宋体" w:cs="Times New Roman"/>
                <w:bCs/>
                <w:color w:val="000000"/>
                <w:sz w:val="18"/>
                <w:szCs w:val="18"/>
                <w:highlight w:val="none"/>
                <w:lang w:val="en-US" w:eastAsia="zh-CN"/>
              </w:rPr>
              <w:t>2</w:t>
            </w:r>
          </w:p>
        </w:tc>
        <w:tc>
          <w:tcPr>
            <w:tcW w:w="2027"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ascii="Times New Roman" w:hAnsi="Times New Roman" w:cs="Times New Roman"/>
                <w:bCs/>
                <w:color w:val="000000"/>
                <w:sz w:val="18"/>
                <w:szCs w:val="18"/>
                <w:highlight w:val="none"/>
              </w:rPr>
            </w:pPr>
          </w:p>
        </w:tc>
        <w:tc>
          <w:tcPr>
            <w:tcW w:w="310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outlineLvl w:val="9"/>
              <w:rPr>
                <w:rFonts w:hint="default" w:ascii="Times New Roman" w:hAnsi="Times New Roman" w:cs="Times New Roman"/>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临床医学、临床病理学、病理学与病理生理学、基础医学类相关专业</w:t>
            </w:r>
            <w:r>
              <w:rPr>
                <w:rFonts w:hint="default" w:ascii="Times New Roman" w:hAnsi="Times New Roman" w:cs="Times New Roman"/>
                <w:color w:val="auto"/>
                <w:kern w:val="0"/>
                <w:sz w:val="18"/>
                <w:szCs w:val="1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00" w:lineRule="exact"/>
              <w:ind w:left="0" w:leftChars="0" w:firstLine="0" w:firstLineChars="0"/>
              <w:textAlignment w:val="auto"/>
              <w:outlineLvl w:val="9"/>
              <w:rPr>
                <w:rFonts w:hint="default" w:ascii="Times New Roman" w:hAnsi="Times New Roman"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研究生学历且</w:t>
            </w:r>
            <w:r>
              <w:rPr>
                <w:rFonts w:hint="eastAsia" w:ascii="Times New Roman" w:hAnsi="Times New Roman" w:cs="Times New Roman"/>
                <w:color w:val="auto"/>
                <w:kern w:val="0"/>
                <w:sz w:val="18"/>
                <w:szCs w:val="18"/>
                <w:highlight w:val="none"/>
                <w:lang w:eastAsia="zh-CN"/>
              </w:rPr>
              <w:t>硕士</w:t>
            </w:r>
            <w:r>
              <w:rPr>
                <w:rFonts w:hint="default" w:ascii="Times New Roman" w:hAnsi="Times New Roman" w:cs="Times New Roman"/>
                <w:color w:val="auto"/>
                <w:kern w:val="0"/>
                <w:sz w:val="18"/>
                <w:szCs w:val="18"/>
                <w:highlight w:val="none"/>
                <w:lang w:eastAsia="zh-CN"/>
              </w:rPr>
              <w:t>及以上学位</w:t>
            </w:r>
            <w:r>
              <w:rPr>
                <w:rFonts w:hint="eastAsia" w:ascii="Times New Roman" w:hAnsi="Times New Roman" w:cs="Times New Roman"/>
                <w:color w:val="auto"/>
                <w:kern w:val="0"/>
                <w:sz w:val="18"/>
                <w:szCs w:val="18"/>
                <w:highlight w:val="none"/>
                <w:lang w:eastAsia="zh-CN"/>
              </w:rPr>
              <w:t>，本科为临床医学专业</w:t>
            </w:r>
          </w:p>
        </w:tc>
        <w:tc>
          <w:tcPr>
            <w:tcW w:w="67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19"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宋体" w:cs="Times New Roman"/>
                <w:kern w:val="0"/>
                <w:sz w:val="18"/>
                <w:szCs w:val="18"/>
                <w:highlight w:val="none"/>
                <w:lang w:bidi="ar"/>
              </w:rPr>
            </w:pPr>
          </w:p>
        </w:tc>
        <w:tc>
          <w:tcPr>
            <w:tcW w:w="80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宋体" w:cs="Times New Roman"/>
                <w:bCs/>
                <w:color w:val="000000"/>
                <w:sz w:val="18"/>
                <w:szCs w:val="18"/>
                <w:highlight w:val="none"/>
              </w:rPr>
            </w:pPr>
            <w:r>
              <w:rPr>
                <w:rFonts w:hint="eastAsia" w:ascii="宋体" w:hAnsi="宋体" w:cs="宋体"/>
                <w:b w:val="0"/>
                <w:bCs/>
                <w:color w:val="000000"/>
                <w:sz w:val="18"/>
                <w:szCs w:val="18"/>
                <w:highlight w:val="none"/>
                <w:lang w:eastAsia="zh-CN"/>
              </w:rPr>
              <w:t>生物信息分析</w:t>
            </w:r>
          </w:p>
        </w:tc>
        <w:tc>
          <w:tcPr>
            <w:tcW w:w="66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宋体" w:cs="Times New Roman"/>
                <w:bCs/>
                <w:color w:val="000000"/>
                <w:sz w:val="18"/>
                <w:szCs w:val="18"/>
                <w:highlight w:val="none"/>
              </w:rPr>
            </w:pPr>
            <w:r>
              <w:rPr>
                <w:rFonts w:hint="eastAsia" w:ascii="宋体" w:hAnsi="宋体" w:cs="宋体"/>
                <w:b w:val="0"/>
                <w:bCs/>
                <w:color w:val="000000"/>
                <w:sz w:val="18"/>
                <w:szCs w:val="18"/>
                <w:highlight w:val="none"/>
                <w:lang w:val="en-US" w:eastAsia="zh-CN"/>
              </w:rPr>
              <w:t>1</w:t>
            </w:r>
          </w:p>
        </w:tc>
        <w:tc>
          <w:tcPr>
            <w:tcW w:w="2027"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cs="Times New Roman"/>
                <w:bCs/>
                <w:color w:val="000000"/>
                <w:sz w:val="18"/>
                <w:szCs w:val="18"/>
                <w:highlight w:val="none"/>
              </w:rPr>
            </w:pPr>
            <w:r>
              <w:rPr>
                <w:rFonts w:hint="eastAsia" w:ascii="宋体" w:hAnsi="宋体" w:cs="宋体"/>
                <w:b w:val="0"/>
                <w:bCs/>
                <w:color w:val="000000"/>
                <w:sz w:val="18"/>
                <w:szCs w:val="18"/>
                <w:highlight w:val="none"/>
              </w:rPr>
              <w:t>承担生物信息数据分析</w:t>
            </w:r>
            <w:r>
              <w:rPr>
                <w:rFonts w:hint="eastAsia" w:ascii="宋体" w:hAnsi="宋体" w:cs="宋体"/>
                <w:b w:val="0"/>
                <w:bCs/>
                <w:color w:val="000000"/>
                <w:sz w:val="18"/>
                <w:szCs w:val="18"/>
                <w:highlight w:val="none"/>
                <w:lang w:eastAsia="zh-CN"/>
              </w:rPr>
              <w:t>、科研、实验相关工作</w:t>
            </w:r>
          </w:p>
        </w:tc>
        <w:tc>
          <w:tcPr>
            <w:tcW w:w="3106"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outlineLvl w:val="9"/>
              <w:rPr>
                <w:rFonts w:hint="default" w:cs="宋体"/>
                <w:b w:val="0"/>
                <w:bCs/>
                <w:color w:val="auto"/>
                <w:kern w:val="0"/>
                <w:sz w:val="18"/>
                <w:szCs w:val="18"/>
                <w:highlight w:val="none"/>
                <w:lang w:val="en-US" w:eastAsia="zh-CN"/>
              </w:rPr>
            </w:pPr>
            <w:r>
              <w:rPr>
                <w:rFonts w:hint="default" w:cs="宋体"/>
                <w:b w:val="0"/>
                <w:bCs/>
                <w:color w:val="auto"/>
                <w:kern w:val="0"/>
                <w:sz w:val="18"/>
                <w:szCs w:val="18"/>
                <w:highlight w:val="none"/>
                <w:lang w:val="en-US" w:eastAsia="zh-CN"/>
              </w:rPr>
              <w:t>生物信息学、基因组学、遗传学、计算生物学、统计学（生物统计方向）</w:t>
            </w:r>
            <w:r>
              <w:rPr>
                <w:rFonts w:hint="eastAsia" w:cs="宋体"/>
                <w:b w:val="0"/>
                <w:bCs/>
                <w:color w:val="auto"/>
                <w:kern w:val="0"/>
                <w:sz w:val="18"/>
                <w:szCs w:val="18"/>
                <w:highlight w:val="none"/>
                <w:lang w:val="en-US" w:eastAsia="zh-CN"/>
              </w:rPr>
              <w:t>、</w:t>
            </w:r>
            <w:r>
              <w:rPr>
                <w:rFonts w:hint="eastAsia" w:ascii="Times New Roman" w:hAnsi="Times New Roman" w:cs="Times New Roman"/>
                <w:color w:val="auto"/>
                <w:kern w:val="0"/>
                <w:sz w:val="18"/>
                <w:szCs w:val="18"/>
                <w:highlight w:val="none"/>
                <w:lang w:eastAsia="zh-CN"/>
              </w:rPr>
              <w:t>生物学类相关</w:t>
            </w:r>
            <w:r>
              <w:rPr>
                <w:rFonts w:hint="default" w:ascii="Times New Roman" w:hAnsi="Times New Roman" w:cs="Times New Roman"/>
                <w:color w:val="auto"/>
                <w:kern w:val="0"/>
                <w:sz w:val="18"/>
                <w:szCs w:val="18"/>
                <w:highlight w:val="none"/>
              </w:rPr>
              <w:t>专业</w:t>
            </w:r>
            <w:r>
              <w:rPr>
                <w:rFonts w:hint="default" w:cs="宋体"/>
                <w:b w:val="0"/>
                <w:bCs/>
                <w:color w:val="auto"/>
                <w:kern w:val="0"/>
                <w:sz w:val="18"/>
                <w:szCs w:val="18"/>
                <w:highlight w:val="none"/>
                <w:lang w:val="en-US"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outlineLvl w:val="9"/>
              <w:rPr>
                <w:rFonts w:ascii="Times New Roman" w:hAnsi="Times New Roman" w:cs="Times New Roman"/>
                <w:bCs/>
                <w:color w:val="000000"/>
                <w:sz w:val="18"/>
                <w:szCs w:val="18"/>
                <w:highlight w:val="none"/>
              </w:rPr>
            </w:pPr>
            <w:r>
              <w:rPr>
                <w:rFonts w:hint="default" w:ascii="Times New Roman" w:hAnsi="Times New Roman" w:cs="Times New Roman"/>
                <w:color w:val="auto"/>
                <w:kern w:val="0"/>
                <w:sz w:val="18"/>
                <w:szCs w:val="18"/>
                <w:highlight w:val="none"/>
                <w:lang w:eastAsia="zh-CN"/>
              </w:rPr>
              <w:t>研究生学历且</w:t>
            </w:r>
            <w:r>
              <w:rPr>
                <w:rFonts w:hint="eastAsia" w:ascii="Times New Roman" w:hAnsi="Times New Roman" w:cs="Times New Roman"/>
                <w:color w:val="auto"/>
                <w:kern w:val="0"/>
                <w:sz w:val="18"/>
                <w:szCs w:val="18"/>
                <w:highlight w:val="none"/>
                <w:lang w:eastAsia="zh-CN"/>
              </w:rPr>
              <w:t>博士</w:t>
            </w:r>
            <w:r>
              <w:rPr>
                <w:rFonts w:hint="default" w:ascii="Times New Roman" w:hAnsi="Times New Roman" w:cs="Times New Roman"/>
                <w:color w:val="auto"/>
                <w:kern w:val="0"/>
                <w:sz w:val="18"/>
                <w:szCs w:val="18"/>
                <w:highlight w:val="none"/>
                <w:lang w:eastAsia="zh-CN"/>
              </w:rPr>
              <w:t>学位</w:t>
            </w:r>
          </w:p>
        </w:tc>
        <w:tc>
          <w:tcPr>
            <w:tcW w:w="67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p>
        </w:tc>
        <w:tc>
          <w:tcPr>
            <w:tcW w:w="1692" w:type="dxa"/>
            <w:vMerge w:val="continue"/>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23"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ascii="Times New Roman" w:hAnsi="Times New Roman" w:cs="Times New Roman"/>
                <w:bCs/>
                <w:color w:val="000000"/>
                <w:sz w:val="18"/>
                <w:szCs w:val="18"/>
                <w:highlight w:val="none"/>
              </w:rPr>
            </w:pPr>
            <w:r>
              <w:rPr>
                <w:rFonts w:hint="eastAsia" w:ascii="Times New Roman" w:hAnsi="Times New Roman" w:eastAsia="宋体" w:cs="Times New Roman"/>
                <w:kern w:val="0"/>
                <w:sz w:val="18"/>
                <w:szCs w:val="18"/>
                <w:highlight w:val="none"/>
                <w:lang w:bidi="ar"/>
              </w:rPr>
              <w:t>合计</w:t>
            </w:r>
          </w:p>
        </w:tc>
        <w:tc>
          <w:tcPr>
            <w:tcW w:w="66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bCs/>
                <w:color w:val="000000"/>
                <w:sz w:val="18"/>
                <w:szCs w:val="18"/>
                <w:highlight w:val="none"/>
                <w:lang w:val="en-US" w:eastAsia="zh-CN"/>
              </w:rPr>
            </w:pPr>
            <w:r>
              <w:rPr>
                <w:rFonts w:hint="eastAsia" w:ascii="Times New Roman" w:hAnsi="Times New Roman" w:eastAsia="宋体" w:cs="Times New Roman"/>
                <w:bCs/>
                <w:color w:val="000000"/>
                <w:sz w:val="18"/>
                <w:szCs w:val="18"/>
                <w:highlight w:val="none"/>
                <w:lang w:val="en-US" w:eastAsia="zh-CN"/>
              </w:rPr>
              <w:t>363名</w:t>
            </w:r>
          </w:p>
        </w:tc>
        <w:tc>
          <w:tcPr>
            <w:tcW w:w="2027" w:type="dxa"/>
            <w:vAlign w:val="center"/>
          </w:tcPr>
          <w:p>
            <w:pPr>
              <w:pStyle w:val="2"/>
              <w:keepNext w:val="0"/>
              <w:keepLines w:val="0"/>
              <w:pageBreakBefore w:val="0"/>
              <w:kinsoku/>
              <w:wordWrap/>
              <w:overflowPunct/>
              <w:topLinePunct w:val="0"/>
              <w:autoSpaceDE/>
              <w:autoSpaceDN/>
              <w:bidi w:val="0"/>
              <w:adjustRightInd/>
              <w:snapToGrid/>
              <w:spacing w:before="0" w:beforeAutospacing="0" w:after="0" w:afterAutospacing="0" w:line="200" w:lineRule="exact"/>
              <w:rPr>
                <w:rFonts w:ascii="Times New Roman" w:hAnsi="Times New Roman" w:cs="Times New Roman"/>
                <w:bCs/>
                <w:sz w:val="18"/>
                <w:szCs w:val="18"/>
                <w:highlight w:val="none"/>
              </w:rPr>
            </w:pPr>
          </w:p>
        </w:tc>
        <w:tc>
          <w:tcPr>
            <w:tcW w:w="3106" w:type="dxa"/>
            <w:vAlign w:val="center"/>
          </w:tcPr>
          <w:p>
            <w:pPr>
              <w:pStyle w:val="2"/>
              <w:keepNext w:val="0"/>
              <w:keepLines w:val="0"/>
              <w:pageBreakBefore w:val="0"/>
              <w:kinsoku/>
              <w:wordWrap/>
              <w:overflowPunct/>
              <w:topLinePunct w:val="0"/>
              <w:autoSpaceDE/>
              <w:autoSpaceDN/>
              <w:bidi w:val="0"/>
              <w:adjustRightInd/>
              <w:snapToGrid/>
              <w:spacing w:before="0" w:beforeAutospacing="0" w:after="0" w:afterAutospacing="0" w:line="200" w:lineRule="exact"/>
              <w:rPr>
                <w:rFonts w:ascii="Times New Roman" w:hAnsi="Times New Roman" w:cs="Times New Roman"/>
                <w:bCs/>
                <w:sz w:val="18"/>
                <w:szCs w:val="18"/>
                <w:highlight w:val="none"/>
              </w:rPr>
            </w:pPr>
          </w:p>
        </w:tc>
        <w:tc>
          <w:tcPr>
            <w:tcW w:w="670"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Times New Roman" w:hAnsi="Times New Roman" w:eastAsia="宋体" w:cs="Times New Roman"/>
                <w:kern w:val="0"/>
                <w:sz w:val="18"/>
                <w:szCs w:val="18"/>
              </w:rPr>
            </w:pPr>
          </w:p>
        </w:tc>
        <w:tc>
          <w:tcPr>
            <w:tcW w:w="1692" w:type="dxa"/>
          </w:tcPr>
          <w:p>
            <w:pPr>
              <w:keepNext w:val="0"/>
              <w:keepLines w:val="0"/>
              <w:pageBreakBefore w:val="0"/>
              <w:widowControl/>
              <w:kinsoku/>
              <w:wordWrap/>
              <w:overflowPunct/>
              <w:topLinePunct w:val="0"/>
              <w:autoSpaceDE/>
              <w:autoSpaceDN/>
              <w:bidi w:val="0"/>
              <w:adjustRightInd/>
              <w:snapToGrid/>
              <w:spacing w:line="200" w:lineRule="exact"/>
              <w:jc w:val="left"/>
              <w:rPr>
                <w:rFonts w:ascii="Times New Roman" w:hAnsi="Times New Roman" w:eastAsia="宋体" w:cs="Times New Roman"/>
                <w:kern w:val="0"/>
                <w:sz w:val="18"/>
                <w:szCs w:val="18"/>
                <w:lang w:bidi="ar"/>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1、202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年普通高等院校应届毕业生需在202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年9月30日取得相应的学历、学位。202</w:t>
      </w:r>
      <w:r>
        <w:rPr>
          <w:rFonts w:hint="eastAsia" w:ascii="Times New Roman" w:hAnsi="Times New Roman" w:cs="Times New Roman"/>
          <w:sz w:val="24"/>
          <w:szCs w:val="24"/>
          <w:lang w:val="en-US" w:eastAsia="zh-CN"/>
        </w:rPr>
        <w:t>5</w:t>
      </w:r>
      <w:r>
        <w:rPr>
          <w:rFonts w:ascii="Times New Roman" w:hAnsi="Times New Roman" w:cs="Times New Roman"/>
          <w:sz w:val="24"/>
          <w:szCs w:val="24"/>
        </w:rPr>
        <w:t>年10月1日至202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年9月30日毕业的国（境）外留学回国（境）人员可等同于国内202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年普通应届毕业生，报考时仍未毕业的可凭国（境）外学校学籍证明报名,但须于202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年12月31日前取得国家教育部出具的学历学位认证书（到时未取得的不予录用），专业相近的以所学课程为准。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w:t>
      </w:r>
      <w:r>
        <w:rPr>
          <w:rFonts w:ascii="Times New Roman" w:hAnsi="Times New Roman" w:cs="Times New Roman"/>
          <w:sz w:val="24"/>
          <w:szCs w:val="24"/>
        </w:rPr>
        <w:t>除面向202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年普通高等院校应届毕业生的岗位外，其他岗位要求的学历（学位）、职称、执业资格、上岗合格证书、规培合格证书取得时间和年龄、工作经历计算截止时间均为公告发布之日。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3、面向社会招收的住院医师如为普通高校应届毕业生的，其住培合格当年在医疗卫生机构就业，按当年应届毕业生同等对待。经住培合格的本科学历临床医师，与临床医学、口腔医学、中医专业学位硕士研究生同等对待（其中住培合格证书中的培训专业原则上应当与招聘岗位的专业或类别要求相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下列情形者视同202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年普通应届毕业生对待：1.202</w:t>
      </w:r>
      <w:r>
        <w:rPr>
          <w:rFonts w:hint="eastAsia" w:ascii="Times New Roman" w:hAnsi="Times New Roman" w:cs="Times New Roman"/>
          <w:sz w:val="24"/>
          <w:szCs w:val="24"/>
          <w:lang w:val="en-US" w:eastAsia="zh-CN"/>
        </w:rPr>
        <w:t>4</w:t>
      </w:r>
      <w:r>
        <w:rPr>
          <w:rFonts w:ascii="Times New Roman" w:hAnsi="Times New Roman" w:cs="Times New Roman"/>
          <w:sz w:val="24"/>
          <w:szCs w:val="24"/>
        </w:rPr>
        <w:t>年、202</w:t>
      </w:r>
      <w:r>
        <w:rPr>
          <w:rFonts w:hint="eastAsia" w:ascii="Times New Roman" w:hAnsi="Times New Roman" w:cs="Times New Roman"/>
          <w:sz w:val="24"/>
          <w:szCs w:val="24"/>
          <w:lang w:val="en-US" w:eastAsia="zh-CN"/>
        </w:rPr>
        <w:t>5</w:t>
      </w:r>
      <w:r>
        <w:rPr>
          <w:rFonts w:ascii="Times New Roman" w:hAnsi="Times New Roman" w:cs="Times New Roman"/>
          <w:sz w:val="24"/>
          <w:szCs w:val="24"/>
        </w:rPr>
        <w:t>年普通高校毕业生（202</w:t>
      </w:r>
      <w:r>
        <w:rPr>
          <w:rFonts w:hint="eastAsia" w:ascii="Times New Roman" w:hAnsi="Times New Roman" w:cs="Times New Roman"/>
          <w:sz w:val="24"/>
          <w:szCs w:val="24"/>
          <w:lang w:val="en-US" w:eastAsia="zh-CN"/>
        </w:rPr>
        <w:t>3</w:t>
      </w:r>
      <w:r>
        <w:rPr>
          <w:rFonts w:ascii="Times New Roman" w:hAnsi="Times New Roman" w:cs="Times New Roman"/>
          <w:sz w:val="24"/>
          <w:szCs w:val="24"/>
        </w:rPr>
        <w:t>年10月1日至202</w:t>
      </w:r>
      <w:r>
        <w:rPr>
          <w:rFonts w:hint="eastAsia" w:ascii="Times New Roman" w:hAnsi="Times New Roman" w:cs="Times New Roman"/>
          <w:sz w:val="24"/>
          <w:szCs w:val="24"/>
          <w:lang w:val="en-US" w:eastAsia="zh-CN"/>
        </w:rPr>
        <w:t>5</w:t>
      </w:r>
      <w:r>
        <w:rPr>
          <w:rFonts w:ascii="Times New Roman" w:hAnsi="Times New Roman" w:cs="Times New Roman"/>
          <w:sz w:val="24"/>
          <w:szCs w:val="24"/>
        </w:rPr>
        <w:t>年9月30日毕业），或同期毕业并可在202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年12月底前取得学位证书和国家教育部出具的学历学位认证书的国（境）外留学人员；2.列入国家统招计划，由培养学校统一进行就业推荐和毕业派遣，按培养计划应于202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年毕业，有类似初次就业需求的非全日制研究生（不含在职攻读学历学位人员）；3.按国家政策规定享受应届毕业生就业待遇的其他情形。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ascii="Times New Roman" w:hAnsi="Times New Roman" w:cs="Times New Roman"/>
          <w:sz w:val="24"/>
          <w:szCs w:val="24"/>
        </w:rPr>
        <w:t>4、宁波市临床病理诊断中心招聘人员工作地点在该中心，其中：病理诊断岗位人员编制在宁波市医疗中心李惠利医院、宁波大学附属第一医院和宁波大学附属妇女儿童医院，</w:t>
      </w:r>
      <w:r>
        <w:rPr>
          <w:rFonts w:hint="eastAsia" w:ascii="Times New Roman" w:hAnsi="Times New Roman" w:cs="Times New Roman"/>
          <w:sz w:val="24"/>
          <w:szCs w:val="24"/>
        </w:rPr>
        <w:t>生物信息分析</w:t>
      </w:r>
      <w:r>
        <w:rPr>
          <w:rFonts w:ascii="Times New Roman" w:hAnsi="Times New Roman" w:cs="Times New Roman"/>
          <w:sz w:val="24"/>
          <w:szCs w:val="24"/>
        </w:rPr>
        <w:t>岗位人员编制在宁波大学附属第一医院，由宁波市临床病理诊断中心负责具体招聘工作。</w:t>
      </w:r>
    </w:p>
    <w:sectPr>
      <w:pgSz w:w="11906" w:h="16838"/>
      <w:pgMar w:top="1270" w:right="1800" w:bottom="127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BA0BA"/>
    <w:rsid w:val="1EDF58E9"/>
    <w:rsid w:val="1EF520FA"/>
    <w:rsid w:val="37FFAAC3"/>
    <w:rsid w:val="3D77A556"/>
    <w:rsid w:val="3E7D2370"/>
    <w:rsid w:val="3F3FC583"/>
    <w:rsid w:val="3FBA3C0B"/>
    <w:rsid w:val="4F9EEC99"/>
    <w:rsid w:val="4FF74C44"/>
    <w:rsid w:val="4FFE9249"/>
    <w:rsid w:val="50BB0941"/>
    <w:rsid w:val="547D073D"/>
    <w:rsid w:val="5EB5473F"/>
    <w:rsid w:val="5EF73395"/>
    <w:rsid w:val="5F7631C7"/>
    <w:rsid w:val="5FBFE3AD"/>
    <w:rsid w:val="5FDB5927"/>
    <w:rsid w:val="5FF9CE35"/>
    <w:rsid w:val="5FFD18D5"/>
    <w:rsid w:val="5FFE717B"/>
    <w:rsid w:val="62D7CDCE"/>
    <w:rsid w:val="67FB0CE2"/>
    <w:rsid w:val="6956E368"/>
    <w:rsid w:val="6BFFBE60"/>
    <w:rsid w:val="6E6B70BC"/>
    <w:rsid w:val="73AFC1EC"/>
    <w:rsid w:val="755D87C2"/>
    <w:rsid w:val="75FD9F62"/>
    <w:rsid w:val="75FF740B"/>
    <w:rsid w:val="77FAC1AB"/>
    <w:rsid w:val="77FF5526"/>
    <w:rsid w:val="78FF1605"/>
    <w:rsid w:val="7C3F1ACD"/>
    <w:rsid w:val="7C7BA0BA"/>
    <w:rsid w:val="7CFD57FA"/>
    <w:rsid w:val="7D7F0EEF"/>
    <w:rsid w:val="7DFF00B6"/>
    <w:rsid w:val="7E3D0D5A"/>
    <w:rsid w:val="7EFC90BC"/>
    <w:rsid w:val="7F4F844E"/>
    <w:rsid w:val="7F7F2C4A"/>
    <w:rsid w:val="7FBFD6B1"/>
    <w:rsid w:val="7FF7B38C"/>
    <w:rsid w:val="7FFD39EE"/>
    <w:rsid w:val="7FFD9152"/>
    <w:rsid w:val="7FFF9ECB"/>
    <w:rsid w:val="8A37C433"/>
    <w:rsid w:val="8EF750EA"/>
    <w:rsid w:val="96D79ED8"/>
    <w:rsid w:val="9A3FC9F0"/>
    <w:rsid w:val="AF9D13E0"/>
    <w:rsid w:val="B7AFA59F"/>
    <w:rsid w:val="B9F0EA48"/>
    <w:rsid w:val="B9FF4880"/>
    <w:rsid w:val="BA5BEAD6"/>
    <w:rsid w:val="BA7B23C6"/>
    <w:rsid w:val="BCBE33AC"/>
    <w:rsid w:val="BFF6FBBA"/>
    <w:rsid w:val="C5DB3D39"/>
    <w:rsid w:val="CB4FE1E7"/>
    <w:rsid w:val="CF5311E8"/>
    <w:rsid w:val="D0D1FE32"/>
    <w:rsid w:val="D6EEEE06"/>
    <w:rsid w:val="D6FD8AF0"/>
    <w:rsid w:val="DBB5E58C"/>
    <w:rsid w:val="DEF7160C"/>
    <w:rsid w:val="E4EF996C"/>
    <w:rsid w:val="EBE6FCAD"/>
    <w:rsid w:val="ED7B8602"/>
    <w:rsid w:val="ED7F9021"/>
    <w:rsid w:val="ED9D04D8"/>
    <w:rsid w:val="EDFFFFDC"/>
    <w:rsid w:val="EF9F57CF"/>
    <w:rsid w:val="EFA20349"/>
    <w:rsid w:val="EFEFAC75"/>
    <w:rsid w:val="EFFB2981"/>
    <w:rsid w:val="F2FD20EA"/>
    <w:rsid w:val="F3E79EC0"/>
    <w:rsid w:val="F63D0FF5"/>
    <w:rsid w:val="F7B703C4"/>
    <w:rsid w:val="F7EBE3E8"/>
    <w:rsid w:val="F7EFBDB8"/>
    <w:rsid w:val="FADF74D4"/>
    <w:rsid w:val="FAE93575"/>
    <w:rsid w:val="FB6D21D3"/>
    <w:rsid w:val="FB7977FE"/>
    <w:rsid w:val="FBEE32AB"/>
    <w:rsid w:val="FBF74040"/>
    <w:rsid w:val="FBFC0951"/>
    <w:rsid w:val="FBFD38D5"/>
    <w:rsid w:val="FBFFA982"/>
    <w:rsid w:val="FDFBF561"/>
    <w:rsid w:val="FDFF6FF8"/>
    <w:rsid w:val="FDFFD3FC"/>
    <w:rsid w:val="FE734873"/>
    <w:rsid w:val="FE7B114B"/>
    <w:rsid w:val="FF95606C"/>
    <w:rsid w:val="FFDDA559"/>
    <w:rsid w:val="FFEF321A"/>
    <w:rsid w:val="FFFF2DE0"/>
    <w:rsid w:val="FFFF4E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detail_title1"/>
    <w:basedOn w:val="5"/>
    <w:qFormat/>
    <w:uiPriority w:val="0"/>
    <w:rPr>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2025-09-01T15:21:00Z</dcterms:created>
  <dc:creator>user</dc:creator>
  <cp:lastModifiedBy>user</cp:lastModifiedBy>
  <cp:lastPrinted>2025-09-10T11:35:00Z</cp:lastPrinted>
  <dcterms:modified xsi:type="dcterms:W3CDTF">2025-09-12T16:42:17Z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