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A4E7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3</w:t>
      </w:r>
    </w:p>
    <w:p w14:paraId="26BAFBE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 w14:paraId="0072D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注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意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事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项</w:t>
      </w:r>
    </w:p>
    <w:p w14:paraId="695D90F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</w:p>
    <w:p w14:paraId="1A41841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B0F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报名时请按要求填写本人有效手机号码，并保持通讯畅通。各环节未入围人员，不再另行通知。</w:t>
      </w:r>
    </w:p>
    <w:p w14:paraId="62EEF2D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选调过程中有关调整、补充、提示等事项，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中共眉山市委 眉山市人民政府门户网站“招考录用”</w:t>
      </w:r>
      <w:r>
        <w:rPr>
          <w:rFonts w:hint="eastAsia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栏目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公告。因报考者不主动、不按要求登录相关网站查阅相关信息，导致本人未能按要求参加笔试、面试、体检、综合考察、递补等的，责任自负。</w:t>
      </w:r>
    </w:p>
    <w:p w14:paraId="4FAFEFB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请考生网上报名时最好留下两种联系方式（手机和固定电话），在考试特别是面试资格复审和面试期间保持通讯畅通，通讯方式变更后，主动告知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眉山市文学艺术界联合会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。因无法与考生取得联系所造成的后果，由考生自行负责。</w:t>
      </w:r>
    </w:p>
    <w:p w14:paraId="536E1DB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《准考证》是考生参加笔试、面试、体检等各环节的重要证件，请妥善保管。</w:t>
      </w:r>
    </w:p>
    <w:p w14:paraId="1B4B8D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5"/>
        <w:textAlignment w:val="auto"/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本次考试不举办也不委托任何机构举办考试辅导培训班。社会上凡称与本次考试相关的培训班、网站等，均与本次考试无关。敬请广大报考者提高警惕，切勿上当受骗。</w:t>
      </w:r>
    </w:p>
    <w:p w14:paraId="768779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1F31BEF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03EF9"/>
    <w:rsid w:val="46F03EF9"/>
    <w:rsid w:val="FFDF9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2025-09-11T14:16:00Z</dcterms:created>
  <dc:creator>潘奔</dc:creator>
  <cp:lastModifiedBy>uos</cp:lastModifiedBy>
  <dcterms:modified xsi:type="dcterms:W3CDTF">2025-09-11T14:52:45Z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914D41655D928898BD71C2681F75EC40_43</vt:lpwstr>
  </property>
  <property fmtid="{D5CDD505-2E9C-101B-9397-08002B2CF9AE}" pid="4" name="KSOTemplateDocerSaveRecord">
    <vt:lpwstr>eyJoZGlkIjoiNjllYzIxMDUxM2VhYzRkYmRjZmVmZTM5NjdmZmE2MjQiLCJ1c2VySWQiOiIxMDE4NjUyMjM0In0=</vt:lpwstr>
  </property>
</Properties>
</file>