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C943">
      <w:pPr>
        <w:spacing w:line="572" w:lineRule="exact"/>
        <w:rPr>
          <w:rFonts w:ascii="黑体" w:hAnsi="黑体" w:eastAsia="黑体" w:cs="国标楷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</w:rPr>
        <w:t>：报名材料清单</w:t>
      </w:r>
      <w:bookmarkStart w:id="0" w:name="_GoBack"/>
      <w:bookmarkEnd w:id="0"/>
    </w:p>
    <w:p w14:paraId="73B6E607">
      <w:pPr>
        <w:spacing w:line="572" w:lineRule="exact"/>
        <w:rPr>
          <w:rFonts w:ascii="黑体" w:hAnsi="黑体" w:eastAsia="黑体" w:cs="国标楷体"/>
          <w:color w:val="000000"/>
          <w:kern w:val="0"/>
          <w:sz w:val="32"/>
          <w:szCs w:val="32"/>
          <w:shd w:val="clear" w:color="auto" w:fill="FFFFFF"/>
        </w:rPr>
      </w:pPr>
    </w:p>
    <w:p w14:paraId="6C127BF0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材料清单</w:t>
      </w:r>
    </w:p>
    <w:p w14:paraId="67661C6D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5294226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1、应聘人员报名表原件</w:t>
      </w:r>
    </w:p>
    <w:p w14:paraId="4FC823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2、身份证复印件（正反面）</w:t>
      </w:r>
    </w:p>
    <w:p w14:paraId="148D903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3、毕业证、学位证及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有效期内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学信网验证报告、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有效期内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学信网电子注册备案表(国外学历请同时提供国家教育部留学服务中心认证)；</w:t>
      </w:r>
    </w:p>
    <w:p w14:paraId="4F7A1DD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4、主要工作经历证明；</w:t>
      </w:r>
    </w:p>
    <w:p w14:paraId="04C8B0FB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5、专业技术资格证、职(执)业资格证。</w:t>
      </w:r>
    </w:p>
    <w:p w14:paraId="6036837D"/>
    <w:sectPr>
      <w:pgSz w:w="11906" w:h="16838"/>
      <w:pgMar w:top="2098" w:right="1701" w:bottom="1985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楷体">
    <w:altName w:val="宋体"/>
    <w:panose1 w:val="00000000000000000000"/>
    <w:charset w:val="00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0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2025-09-10T09:08:12Z</dcterms:created>
  <dc:creator>Administrator</dc:creator>
  <cp:lastModifiedBy>WPS_1727140848</cp:lastModifiedBy>
  <dcterms:modified xsi:type="dcterms:W3CDTF">2025-09-10T09:08:17Z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eyJoZGlkIjoiMDVhOTIyNWEyMzc1MDM4MmNkMzYxZTYwNDdiZDIwYjIiLCJ1c2VySWQiOiIxNjM4OTg3OTYwIn0=</vt:lpwstr>
  </property>
  <property fmtid="{D5CDD505-2E9C-101B-9397-08002B2CF9AE}" pid="4" name="ICV">
    <vt:lpwstr>127DFD24225B486E8D2127E13CAB6D2F_12</vt:lpwstr>
  </property>
</Properties>
</file>