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C97F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国标黑体" w:cs="国标黑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国标黑体" w:cs="国标黑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附件1</w:t>
      </w:r>
    </w:p>
    <w:p w14:paraId="7DB5DDA5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60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新绛县2025年公开招聘司法协理员岗位表</w:t>
      </w:r>
    </w:p>
    <w:tbl>
      <w:tblPr>
        <w:tblStyle w:val="6"/>
        <w:tblW w:w="14198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486"/>
        <w:gridCol w:w="1499"/>
        <w:gridCol w:w="2355"/>
        <w:gridCol w:w="2026"/>
        <w:gridCol w:w="1410"/>
        <w:gridCol w:w="1109"/>
        <w:gridCol w:w="2293"/>
      </w:tblGrid>
      <w:tr w14:paraId="24D4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F04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CDB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091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292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48B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64D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920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CE5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B4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935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B34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4C8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286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6B6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D87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294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新绛县司法局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2E4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569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069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年龄在18周岁以上，40周岁以下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6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限新绛县户籍或长期居住地在新绛县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9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大专及</w:t>
            </w:r>
          </w:p>
          <w:p w14:paraId="6726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3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  <w:p w14:paraId="476B0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D61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限男性</w:t>
            </w:r>
          </w:p>
        </w:tc>
      </w:tr>
      <w:tr w14:paraId="4F79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9B7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DDB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82C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F2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24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77A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D8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851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限女性</w:t>
            </w:r>
          </w:p>
        </w:tc>
      </w:tr>
      <w:tr w14:paraId="6057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702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ED5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DD5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5C3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年龄在18周岁以上，50周岁以下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04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97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4D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E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专职司法辅助工作人员专门岗位</w:t>
            </w:r>
          </w:p>
        </w:tc>
      </w:tr>
    </w:tbl>
    <w:p w14:paraId="2253C6D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2098" w:right="1474" w:bottom="1984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9" w:charSpace="0"/>
        </w:sectPr>
      </w:pPr>
    </w:p>
    <w:p w14:paraId="163A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-1"/>
          <w:sz w:val="28"/>
          <w:szCs w:val="28"/>
          <w:highlight w:val="none"/>
          <w:lang w:val="en-US" w:eastAsia="zh-CN"/>
        </w:rPr>
        <w:t>附件2</w:t>
      </w:r>
    </w:p>
    <w:p w14:paraId="45FC1B5E"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新绛县公开招聘司法协理员报名登记表</w:t>
      </w:r>
    </w:p>
    <w:tbl>
      <w:tblPr>
        <w:tblStyle w:val="6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56"/>
        <w:gridCol w:w="338"/>
        <w:gridCol w:w="763"/>
        <w:gridCol w:w="188"/>
        <w:gridCol w:w="229"/>
        <w:gridCol w:w="809"/>
        <w:gridCol w:w="1098"/>
        <w:gridCol w:w="594"/>
        <w:gridCol w:w="252"/>
        <w:gridCol w:w="297"/>
        <w:gridCol w:w="1202"/>
        <w:gridCol w:w="342"/>
        <w:gridCol w:w="489"/>
        <w:gridCol w:w="1232"/>
      </w:tblGrid>
      <w:tr w14:paraId="4494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7B9D6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3B5FDB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371C30F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3AB05EB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68E917B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2C909EC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6E97FD8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红底免冠</w:t>
            </w:r>
            <w:r>
              <w:rPr>
                <w:rFonts w:hint="eastAsia" w:ascii="仿宋_GB2312" w:eastAsia="仿宋_GB2312"/>
                <w:szCs w:val="21"/>
              </w:rPr>
              <w:t>照片）</w:t>
            </w:r>
          </w:p>
        </w:tc>
      </w:tr>
      <w:tr w14:paraId="1777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5F8CE49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7E3E51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48031213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05A899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5D8E1BA5"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5FDE8DA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12C43B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4E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3FB409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08D2B91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002CAF1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3B5D620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1A0C06E7"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 w14:paraId="77DAF3D9"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388D4D1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F29AEA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82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2D2C05C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 职务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5667FA12"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311F0FC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42FCD0D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5AF4B1F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6F928C2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A3670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D6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3D2218E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70" w:type="dxa"/>
            <w:gridSpan w:val="10"/>
            <w:tcBorders>
              <w:tl2br w:val="nil"/>
              <w:tr2bl w:val="nil"/>
            </w:tcBorders>
            <w:vAlign w:val="center"/>
          </w:tcPr>
          <w:p w14:paraId="6EF9274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0BF04A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A9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2129146"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79A1248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22DE473D"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06" w:type="dxa"/>
            <w:gridSpan w:val="8"/>
            <w:tcBorders>
              <w:tl2br w:val="nil"/>
              <w:tr2bl w:val="nil"/>
            </w:tcBorders>
            <w:vAlign w:val="center"/>
          </w:tcPr>
          <w:p w14:paraId="105F4CE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0" w:firstLineChars="5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 w14:paraId="3638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0C981D4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23CCBA0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45FCD49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506" w:type="dxa"/>
            <w:gridSpan w:val="8"/>
            <w:tcBorders>
              <w:tl2br w:val="nil"/>
              <w:tr2bl w:val="nil"/>
            </w:tcBorders>
            <w:vAlign w:val="center"/>
          </w:tcPr>
          <w:p w14:paraId="0A9164B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 w14:paraId="3D36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2649299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59DAFA7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 w14:paraId="48DAB0B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6" w:type="dxa"/>
            <w:gridSpan w:val="8"/>
            <w:tcBorders>
              <w:tl2br w:val="nil"/>
              <w:tr2bl w:val="nil"/>
            </w:tcBorders>
            <w:vAlign w:val="center"/>
          </w:tcPr>
          <w:p w14:paraId="75A840CC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62F5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3096B5B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 w14:paraId="0775B07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425" w:type="dxa"/>
            <w:gridSpan w:val="6"/>
            <w:tcBorders>
              <w:tl2br w:val="nil"/>
              <w:tr2bl w:val="nil"/>
            </w:tcBorders>
            <w:vAlign w:val="center"/>
          </w:tcPr>
          <w:p w14:paraId="02B332F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242602F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7212F36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1" w:type="dxa"/>
            <w:gridSpan w:val="2"/>
            <w:tcBorders>
              <w:tl2br w:val="nil"/>
              <w:tr2bl w:val="nil"/>
            </w:tcBorders>
            <w:vAlign w:val="center"/>
          </w:tcPr>
          <w:p w14:paraId="568BDEA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</w:t>
            </w:r>
          </w:p>
          <w:p w14:paraId="6BBBF1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39E654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65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4C6E64C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联系方式</w:t>
            </w:r>
          </w:p>
        </w:tc>
        <w:tc>
          <w:tcPr>
            <w:tcW w:w="3425" w:type="dxa"/>
            <w:gridSpan w:val="6"/>
            <w:tcBorders>
              <w:tl2br w:val="nil"/>
              <w:tr2bl w:val="nil"/>
            </w:tcBorders>
            <w:vAlign w:val="center"/>
          </w:tcPr>
          <w:p w14:paraId="10E7D4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14:paraId="05012E1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 w14:paraId="001E244A">
            <w:pPr>
              <w:spacing w:line="240" w:lineRule="exact"/>
              <w:ind w:right="-105" w:rightChars="-50"/>
              <w:jc w:val="both"/>
              <w:rPr>
                <w:rFonts w:ascii="仿宋_GB2312" w:eastAsia="仿宋_GB2312"/>
                <w:szCs w:val="21"/>
              </w:rPr>
            </w:pPr>
          </w:p>
        </w:tc>
      </w:tr>
      <w:tr w14:paraId="084A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 w14:paraId="236DB09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</w:t>
            </w:r>
          </w:p>
          <w:p w14:paraId="63B00AC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953A35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作</w:t>
            </w:r>
          </w:p>
          <w:p w14:paraId="0293399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79A960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</w:t>
            </w:r>
          </w:p>
          <w:p w14:paraId="12C8F16F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888A98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  <w:p w14:paraId="05FAADF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  <w:vAlign w:val="center"/>
          </w:tcPr>
          <w:p w14:paraId="067B7EC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  <w:vAlign w:val="center"/>
          </w:tcPr>
          <w:p w14:paraId="087F125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 w14:paraId="7C0E5D8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职务、工作内容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 w14:paraId="5DA8EE8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证明人及</w:t>
            </w:r>
          </w:p>
          <w:p w14:paraId="27B5B2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联系方式</w:t>
            </w:r>
          </w:p>
        </w:tc>
      </w:tr>
      <w:tr w14:paraId="5830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002A39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6F5C240C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493D30E5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45B3C37D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C15D80D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0D2D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6130ACB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08838EF0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0E0E0CCE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3F112CF6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2DED7B3B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7001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5E9BB0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11FEADC4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342B5D52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362DB7F9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AD6B1DE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3810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049A512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2AC05FE5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7155C3C9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5854D11B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448502A0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0DF5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81DB3D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74" w:type="dxa"/>
            <w:gridSpan w:val="5"/>
            <w:tcBorders>
              <w:tl2br w:val="nil"/>
              <w:tr2bl w:val="nil"/>
            </w:tcBorders>
          </w:tcPr>
          <w:p w14:paraId="2AAACA4E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01" w:type="dxa"/>
            <w:gridSpan w:val="3"/>
            <w:tcBorders>
              <w:tl2br w:val="nil"/>
              <w:tr2bl w:val="nil"/>
            </w:tcBorders>
          </w:tcPr>
          <w:p w14:paraId="79D6CA5F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</w:tcPr>
          <w:p w14:paraId="7372D1D3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</w:tcPr>
          <w:p w14:paraId="1C2A2183">
            <w:pPr>
              <w:pStyle w:val="4"/>
              <w:ind w:left="630" w:hanging="630" w:hangingChars="30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14:paraId="11C0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exac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7702192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 w14:paraId="50485578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</w:tcPr>
          <w:p w14:paraId="0F5755A0">
            <w:pPr>
              <w:spacing w:line="240" w:lineRule="exact"/>
              <w:ind w:left="-105" w:leftChars="-50" w:right="-105" w:rightChars="-50"/>
              <w:rPr>
                <w:rFonts w:ascii="仿宋" w:hAnsi="仿宋" w:eastAsia="仿宋"/>
                <w:szCs w:val="21"/>
              </w:rPr>
            </w:pPr>
          </w:p>
        </w:tc>
      </w:tr>
      <w:tr w14:paraId="7117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16A16FD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 w14:paraId="32C74E8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（父母、配偶、子女）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575DE15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36D183F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50AD80E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 w14:paraId="29D8547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304BE75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538A210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37E851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 w14:paraId="5F81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44A739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011CCDC9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1C591FA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579B523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618633F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95B8F4F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65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1FFC79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212CAAD4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270D786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6F764AD3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3D1B171B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FCCBE6D">
            <w:pPr>
              <w:spacing w:line="240" w:lineRule="exact"/>
              <w:ind w:left="-105" w:leftChars="-50" w:right="-105" w:rightChars="-50" w:firstLine="105" w:firstLineChars="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09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D81BDB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5BF9797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18B1CDE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71F384B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6EE2B52E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24F333D">
            <w:pPr>
              <w:spacing w:line="240" w:lineRule="exact"/>
              <w:ind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43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AF4EAC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3B31AE5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014E2B52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6A3B86B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60D55FB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975E72E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CAD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2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1FE15D0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 w14:paraId="057E505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8" w:type="dxa"/>
            <w:gridSpan w:val="2"/>
            <w:tcBorders>
              <w:tl2br w:val="nil"/>
              <w:tr2bl w:val="nil"/>
            </w:tcBorders>
            <w:vAlign w:val="center"/>
          </w:tcPr>
          <w:p w14:paraId="6EF8503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7F4146BC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14:paraId="247A1DD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38C647F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35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46467CC1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  <w:vAlign w:val="center"/>
          </w:tcPr>
          <w:p w14:paraId="4AEE6BE3"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 w14:paraId="0F54A01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我同意并遵守本次招聘公告中有关规定和要求，自愿报考所填岗位，本人保证提交的个人信息、证件、相关资料真实有效，在考试中自觉遵守相关规定，若有提供虚假信息、违反规定等行为，本人愿意随时接受县</w:t>
            </w:r>
            <w:r>
              <w:rPr>
                <w:rFonts w:hint="eastAsia" w:eastAsia="楷体_GB2312"/>
                <w:sz w:val="24"/>
                <w:lang w:val="en-US" w:eastAsia="zh-CN"/>
              </w:rPr>
              <w:t>公开招聘</w:t>
            </w:r>
            <w:r>
              <w:rPr>
                <w:rFonts w:hint="eastAsia" w:eastAsia="楷体_GB2312"/>
                <w:sz w:val="24"/>
              </w:rPr>
              <w:t>司法协理员工作领导组作出的相应处理决定并承担全部后果。</w:t>
            </w:r>
          </w:p>
          <w:p w14:paraId="6632518E">
            <w:pPr>
              <w:pStyle w:val="4"/>
            </w:pPr>
          </w:p>
          <w:p w14:paraId="4B79586B">
            <w:pPr>
              <w:spacing w:line="240" w:lineRule="exact"/>
              <w:ind w:right="-105" w:rightChars="-50" w:firstLine="3840" w:firstLineChars="1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本人签名：</w:t>
            </w:r>
          </w:p>
          <w:p w14:paraId="10B9D89D"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</w:p>
          <w:p w14:paraId="0C6EA6F9"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  <w:p w14:paraId="374EA7C6">
            <w:pPr>
              <w:spacing w:line="240" w:lineRule="exact"/>
              <w:ind w:left="1810" w:leftChars="862" w:right="-105" w:rightChars="-50" w:firstLine="3045" w:firstLineChars="145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A5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422" w:type="dxa"/>
            <w:gridSpan w:val="3"/>
            <w:tcBorders>
              <w:tl2br w:val="nil"/>
              <w:tr2bl w:val="nil"/>
            </w:tcBorders>
            <w:vAlign w:val="center"/>
          </w:tcPr>
          <w:p w14:paraId="263CB8E5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95" w:type="dxa"/>
            <w:gridSpan w:val="12"/>
            <w:tcBorders>
              <w:tl2br w:val="nil"/>
              <w:tr2bl w:val="nil"/>
            </w:tcBorders>
            <w:vAlign w:val="center"/>
          </w:tcPr>
          <w:p w14:paraId="28BE2785"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 w14:paraId="38A0A2BB"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2F3E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506E4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506E4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904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22E9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22E9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B66"/>
    <w:rsid w:val="00B76409"/>
    <w:rsid w:val="020C62E0"/>
    <w:rsid w:val="02C80459"/>
    <w:rsid w:val="035C0FFA"/>
    <w:rsid w:val="03604B36"/>
    <w:rsid w:val="03AF33C7"/>
    <w:rsid w:val="03C926DB"/>
    <w:rsid w:val="048D195A"/>
    <w:rsid w:val="04A942BA"/>
    <w:rsid w:val="0506170D"/>
    <w:rsid w:val="0534627A"/>
    <w:rsid w:val="053A4F12"/>
    <w:rsid w:val="054F4E62"/>
    <w:rsid w:val="054F6C10"/>
    <w:rsid w:val="06897EFF"/>
    <w:rsid w:val="06AD62E4"/>
    <w:rsid w:val="06ED129B"/>
    <w:rsid w:val="070457D8"/>
    <w:rsid w:val="0730481F"/>
    <w:rsid w:val="07C80EFB"/>
    <w:rsid w:val="08A72CFC"/>
    <w:rsid w:val="08C2594B"/>
    <w:rsid w:val="09B47989"/>
    <w:rsid w:val="09F4422A"/>
    <w:rsid w:val="0A156AD8"/>
    <w:rsid w:val="0A79028B"/>
    <w:rsid w:val="0AC37758"/>
    <w:rsid w:val="0BC47C2C"/>
    <w:rsid w:val="0BF50639"/>
    <w:rsid w:val="0CAD06C0"/>
    <w:rsid w:val="0CE473B7"/>
    <w:rsid w:val="0D29243C"/>
    <w:rsid w:val="0D2941EA"/>
    <w:rsid w:val="0DF8439F"/>
    <w:rsid w:val="0E1B410E"/>
    <w:rsid w:val="0E2350DD"/>
    <w:rsid w:val="0E2D7D0A"/>
    <w:rsid w:val="0F0E7B3C"/>
    <w:rsid w:val="0F331350"/>
    <w:rsid w:val="0FDD306A"/>
    <w:rsid w:val="105A290D"/>
    <w:rsid w:val="105C0433"/>
    <w:rsid w:val="10BC5375"/>
    <w:rsid w:val="11A46BFE"/>
    <w:rsid w:val="122431D2"/>
    <w:rsid w:val="1356560D"/>
    <w:rsid w:val="136917E4"/>
    <w:rsid w:val="13FA068E"/>
    <w:rsid w:val="142C45C0"/>
    <w:rsid w:val="14447B5C"/>
    <w:rsid w:val="14F670A8"/>
    <w:rsid w:val="150712B5"/>
    <w:rsid w:val="15204125"/>
    <w:rsid w:val="1534372C"/>
    <w:rsid w:val="163228D0"/>
    <w:rsid w:val="16585B40"/>
    <w:rsid w:val="168D3A3C"/>
    <w:rsid w:val="16D83A1E"/>
    <w:rsid w:val="16EB2510"/>
    <w:rsid w:val="17935082"/>
    <w:rsid w:val="17A0779F"/>
    <w:rsid w:val="17A96398"/>
    <w:rsid w:val="17ED57D4"/>
    <w:rsid w:val="191F64A1"/>
    <w:rsid w:val="193A32DB"/>
    <w:rsid w:val="198A7DBF"/>
    <w:rsid w:val="199800D3"/>
    <w:rsid w:val="199B021E"/>
    <w:rsid w:val="19E73463"/>
    <w:rsid w:val="1A5959E3"/>
    <w:rsid w:val="1BBB39A1"/>
    <w:rsid w:val="1BCA303C"/>
    <w:rsid w:val="1BD21EF1"/>
    <w:rsid w:val="1C4D3645"/>
    <w:rsid w:val="1DAC0C4B"/>
    <w:rsid w:val="1F0B19A2"/>
    <w:rsid w:val="1F3303C2"/>
    <w:rsid w:val="1F417171"/>
    <w:rsid w:val="1F501AAA"/>
    <w:rsid w:val="1FC658C9"/>
    <w:rsid w:val="20346CD6"/>
    <w:rsid w:val="204038CD"/>
    <w:rsid w:val="20DB35F6"/>
    <w:rsid w:val="21865840"/>
    <w:rsid w:val="21C67E02"/>
    <w:rsid w:val="22D87DED"/>
    <w:rsid w:val="2338088B"/>
    <w:rsid w:val="23FB11F4"/>
    <w:rsid w:val="240510B5"/>
    <w:rsid w:val="244A6AC8"/>
    <w:rsid w:val="24AA7567"/>
    <w:rsid w:val="253E04A7"/>
    <w:rsid w:val="257162D7"/>
    <w:rsid w:val="257302A1"/>
    <w:rsid w:val="25946700"/>
    <w:rsid w:val="25B21D4E"/>
    <w:rsid w:val="266B541C"/>
    <w:rsid w:val="26FD2518"/>
    <w:rsid w:val="27441EF5"/>
    <w:rsid w:val="27C44DE4"/>
    <w:rsid w:val="284E0B51"/>
    <w:rsid w:val="28C055AB"/>
    <w:rsid w:val="290A0F1C"/>
    <w:rsid w:val="29F51284"/>
    <w:rsid w:val="2A3873C3"/>
    <w:rsid w:val="2A9D4A63"/>
    <w:rsid w:val="2B02634F"/>
    <w:rsid w:val="2B797C93"/>
    <w:rsid w:val="2C78619D"/>
    <w:rsid w:val="2C882884"/>
    <w:rsid w:val="2CC47634"/>
    <w:rsid w:val="2CD930DF"/>
    <w:rsid w:val="2D2A56E9"/>
    <w:rsid w:val="2D4D7629"/>
    <w:rsid w:val="2D6329A9"/>
    <w:rsid w:val="2DB96A6D"/>
    <w:rsid w:val="2F0B154A"/>
    <w:rsid w:val="2F3C5BA7"/>
    <w:rsid w:val="2F454A5C"/>
    <w:rsid w:val="2F4B7B98"/>
    <w:rsid w:val="2F7610DD"/>
    <w:rsid w:val="2FA31782"/>
    <w:rsid w:val="303B7D2E"/>
    <w:rsid w:val="310E0E7D"/>
    <w:rsid w:val="31456F95"/>
    <w:rsid w:val="324F174E"/>
    <w:rsid w:val="32D06D32"/>
    <w:rsid w:val="33B43F5E"/>
    <w:rsid w:val="33FF76FA"/>
    <w:rsid w:val="34242A25"/>
    <w:rsid w:val="347B0F20"/>
    <w:rsid w:val="35AD07A5"/>
    <w:rsid w:val="36EC424A"/>
    <w:rsid w:val="3727713D"/>
    <w:rsid w:val="374B2E2B"/>
    <w:rsid w:val="374E46CA"/>
    <w:rsid w:val="379245B6"/>
    <w:rsid w:val="386E5E97"/>
    <w:rsid w:val="39F257E0"/>
    <w:rsid w:val="3A326C42"/>
    <w:rsid w:val="3A706705"/>
    <w:rsid w:val="3AB6680E"/>
    <w:rsid w:val="3ACE7FFB"/>
    <w:rsid w:val="3B023751"/>
    <w:rsid w:val="3B6224F2"/>
    <w:rsid w:val="3BBB7E54"/>
    <w:rsid w:val="3C917532"/>
    <w:rsid w:val="3E4035A6"/>
    <w:rsid w:val="3E6D18D9"/>
    <w:rsid w:val="3EB43064"/>
    <w:rsid w:val="3EB93376"/>
    <w:rsid w:val="40316936"/>
    <w:rsid w:val="40C96B6F"/>
    <w:rsid w:val="40D55514"/>
    <w:rsid w:val="40ED4F53"/>
    <w:rsid w:val="419929E5"/>
    <w:rsid w:val="41B17D2F"/>
    <w:rsid w:val="41BB6E00"/>
    <w:rsid w:val="423A41C8"/>
    <w:rsid w:val="430D71E7"/>
    <w:rsid w:val="43236A0A"/>
    <w:rsid w:val="436239D7"/>
    <w:rsid w:val="43923B90"/>
    <w:rsid w:val="4409460C"/>
    <w:rsid w:val="44496945"/>
    <w:rsid w:val="448B0D0B"/>
    <w:rsid w:val="46690BD8"/>
    <w:rsid w:val="46AF05B5"/>
    <w:rsid w:val="46C73B51"/>
    <w:rsid w:val="47CF0F0F"/>
    <w:rsid w:val="483B65A4"/>
    <w:rsid w:val="4847319B"/>
    <w:rsid w:val="49221512"/>
    <w:rsid w:val="49EA0282"/>
    <w:rsid w:val="4A2512BA"/>
    <w:rsid w:val="4A7B712C"/>
    <w:rsid w:val="4A9B5A20"/>
    <w:rsid w:val="4C2757BD"/>
    <w:rsid w:val="4C5B121F"/>
    <w:rsid w:val="4DE1374A"/>
    <w:rsid w:val="4DF74D1B"/>
    <w:rsid w:val="4DFF171A"/>
    <w:rsid w:val="4FA17635"/>
    <w:rsid w:val="4FAE3B00"/>
    <w:rsid w:val="501415AE"/>
    <w:rsid w:val="50B43398"/>
    <w:rsid w:val="50C730CB"/>
    <w:rsid w:val="510D4856"/>
    <w:rsid w:val="51256043"/>
    <w:rsid w:val="5133250E"/>
    <w:rsid w:val="51E101BC"/>
    <w:rsid w:val="529214B7"/>
    <w:rsid w:val="53277E51"/>
    <w:rsid w:val="53605111"/>
    <w:rsid w:val="53FD0BB2"/>
    <w:rsid w:val="54C0055D"/>
    <w:rsid w:val="54C052D0"/>
    <w:rsid w:val="55004DFD"/>
    <w:rsid w:val="557F21C6"/>
    <w:rsid w:val="559B0682"/>
    <w:rsid w:val="560C1580"/>
    <w:rsid w:val="562C39D0"/>
    <w:rsid w:val="56325B6B"/>
    <w:rsid w:val="57CF2865"/>
    <w:rsid w:val="588418A2"/>
    <w:rsid w:val="59413C36"/>
    <w:rsid w:val="59D800F7"/>
    <w:rsid w:val="5B1F1D55"/>
    <w:rsid w:val="5B8A5421"/>
    <w:rsid w:val="5B9D52C9"/>
    <w:rsid w:val="5BA74225"/>
    <w:rsid w:val="5BAA161F"/>
    <w:rsid w:val="5C8C7B0E"/>
    <w:rsid w:val="5C967DF5"/>
    <w:rsid w:val="5CB43001"/>
    <w:rsid w:val="5CD54DC2"/>
    <w:rsid w:val="5D1A4582"/>
    <w:rsid w:val="5D333896"/>
    <w:rsid w:val="5D79574D"/>
    <w:rsid w:val="5DA56542"/>
    <w:rsid w:val="5DE80B25"/>
    <w:rsid w:val="5DFC012C"/>
    <w:rsid w:val="5E086AD1"/>
    <w:rsid w:val="5E115985"/>
    <w:rsid w:val="5E341674"/>
    <w:rsid w:val="5EA70098"/>
    <w:rsid w:val="5EB153BA"/>
    <w:rsid w:val="5ED510A9"/>
    <w:rsid w:val="5F48187B"/>
    <w:rsid w:val="5F942D12"/>
    <w:rsid w:val="5FC4620A"/>
    <w:rsid w:val="609B00D0"/>
    <w:rsid w:val="609B1E7E"/>
    <w:rsid w:val="60E47381"/>
    <w:rsid w:val="61137C66"/>
    <w:rsid w:val="61946FF9"/>
    <w:rsid w:val="619C1A0A"/>
    <w:rsid w:val="61BC20AC"/>
    <w:rsid w:val="62214605"/>
    <w:rsid w:val="63864720"/>
    <w:rsid w:val="63B63F59"/>
    <w:rsid w:val="63D47B81"/>
    <w:rsid w:val="64015B56"/>
    <w:rsid w:val="645E38EF"/>
    <w:rsid w:val="649C7F73"/>
    <w:rsid w:val="64A62BA0"/>
    <w:rsid w:val="64A70DF2"/>
    <w:rsid w:val="657333CA"/>
    <w:rsid w:val="65E86D82"/>
    <w:rsid w:val="65F9272E"/>
    <w:rsid w:val="65FD2C93"/>
    <w:rsid w:val="66996E60"/>
    <w:rsid w:val="677B6565"/>
    <w:rsid w:val="67C223E6"/>
    <w:rsid w:val="687234C5"/>
    <w:rsid w:val="693B5FAC"/>
    <w:rsid w:val="6CA67BE1"/>
    <w:rsid w:val="6CAD0F6F"/>
    <w:rsid w:val="6DA87988"/>
    <w:rsid w:val="6E3A0F28"/>
    <w:rsid w:val="6EB365E5"/>
    <w:rsid w:val="6F1057E5"/>
    <w:rsid w:val="6FA06B69"/>
    <w:rsid w:val="6FBA0AFF"/>
    <w:rsid w:val="702E686B"/>
    <w:rsid w:val="709F1517"/>
    <w:rsid w:val="720553A9"/>
    <w:rsid w:val="72111FA0"/>
    <w:rsid w:val="72A41658"/>
    <w:rsid w:val="73C3376E"/>
    <w:rsid w:val="73F85EC6"/>
    <w:rsid w:val="740D6797"/>
    <w:rsid w:val="75207934"/>
    <w:rsid w:val="75B92CDE"/>
    <w:rsid w:val="76283D5C"/>
    <w:rsid w:val="765F474E"/>
    <w:rsid w:val="76946CFC"/>
    <w:rsid w:val="76D87530"/>
    <w:rsid w:val="770400E1"/>
    <w:rsid w:val="77976AA4"/>
    <w:rsid w:val="77D01FB6"/>
    <w:rsid w:val="77F51A1C"/>
    <w:rsid w:val="78122E89"/>
    <w:rsid w:val="782410D7"/>
    <w:rsid w:val="784B251F"/>
    <w:rsid w:val="787E5EB6"/>
    <w:rsid w:val="79517126"/>
    <w:rsid w:val="799B33A9"/>
    <w:rsid w:val="7A15284A"/>
    <w:rsid w:val="7A682979"/>
    <w:rsid w:val="7B7A2964"/>
    <w:rsid w:val="7C444D20"/>
    <w:rsid w:val="7C482A62"/>
    <w:rsid w:val="7C5533D1"/>
    <w:rsid w:val="7C7F4858"/>
    <w:rsid w:val="7CC16371"/>
    <w:rsid w:val="7CCB71F0"/>
    <w:rsid w:val="7D0A7D18"/>
    <w:rsid w:val="7DC5544B"/>
    <w:rsid w:val="7DD722F0"/>
    <w:rsid w:val="7E797B95"/>
    <w:rsid w:val="7F183C2D"/>
    <w:rsid w:val="7F651B7D"/>
    <w:rsid w:val="7FA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Normal Indent"/>
    <w:basedOn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p65"/>
    <w:autoRedefine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4366</Words>
  <Characters>4554</Characters>
  <Lines>0</Lines>
  <Paragraphs>0</Paragraphs>
  <TotalTime>39</TotalTime>
  <ScaleCrop>false</ScaleCrop>
  <LinksUpToDate>false</LinksUpToDate>
  <CharactersWithSpaces>4554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2025-08-12T07:34:00Z</dcterms:created>
  <dc:creator>Administrator</dc:creator>
  <cp:lastModifiedBy>张飞！</cp:lastModifiedBy>
  <cp:lastPrinted>2025-09-08T10:02:00Z</cp:lastPrinted>
  <dcterms:modified xsi:type="dcterms:W3CDTF">2025-09-08T11:16:07Z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eyJoZGlkIjoiMjkzYWM2MjNjYzM3MGI1MTY5MzM3NjY1YTBiZTNhMDkiLCJ1c2VySWQiOiIzMjU2MzUzMDMifQ==</vt:lpwstr>
  </property>
  <property fmtid="{D5CDD505-2E9C-101B-9397-08002B2CF9AE}" pid="4" name="ICV">
    <vt:lpwstr>9A36DCE8D3E74B9E84EF8281DFA36D12_13</vt:lpwstr>
  </property>
</Properties>
</file>