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518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附件1</w:t>
      </w:r>
    </w:p>
    <w:p w14:paraId="48D710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40"/>
          <w:szCs w:val="40"/>
          <w:highlight w:val="none"/>
          <w:u w:val="none"/>
          <w:lang w:val="en-US" w:eastAsia="zh-CN" w:bidi="ar"/>
        </w:rPr>
        <w:t>202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40"/>
          <w:szCs w:val="40"/>
          <w:highlight w:val="none"/>
          <w:u w:val="none"/>
          <w:lang w:val="en-US" w:eastAsia="zh-CN" w:bidi="ar"/>
        </w:rPr>
        <w:t>5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40"/>
          <w:szCs w:val="40"/>
          <w:highlight w:val="none"/>
          <w:u w:val="none"/>
          <w:lang w:val="en-US" w:eastAsia="zh-CN" w:bidi="ar"/>
        </w:rPr>
        <w:t>年公开招聘编外人员岗位信息表（第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40"/>
          <w:szCs w:val="40"/>
          <w:highlight w:val="none"/>
          <w:u w:val="none"/>
          <w:lang w:val="en-US" w:eastAsia="zh-CN" w:bidi="ar"/>
        </w:rPr>
        <w:t>一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40"/>
          <w:szCs w:val="40"/>
          <w:highlight w:val="none"/>
          <w:u w:val="none"/>
          <w:lang w:val="en-US" w:eastAsia="zh-CN" w:bidi="ar"/>
        </w:rPr>
        <w:t>期）</w:t>
      </w:r>
    </w:p>
    <w:tbl>
      <w:tblPr>
        <w:tblStyle w:val="4"/>
        <w:tblW w:w="15915" w:type="dxa"/>
        <w:tblInd w:w="1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594"/>
        <w:gridCol w:w="862"/>
        <w:gridCol w:w="1043"/>
        <w:gridCol w:w="1355"/>
        <w:gridCol w:w="1028"/>
        <w:gridCol w:w="999"/>
        <w:gridCol w:w="2439"/>
        <w:gridCol w:w="2251"/>
        <w:gridCol w:w="3758"/>
      </w:tblGrid>
      <w:tr w14:paraId="45796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tblHeader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02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E5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CE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4D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1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1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AD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毕业</w:t>
            </w:r>
          </w:p>
          <w:p w14:paraId="29EF9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年份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9A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33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其它招聘条件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03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6931C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B4D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E1A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核医学科医师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9EE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470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18至35周岁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90B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全日制硕士研究生及以上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AC6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硕士学位及以上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CECE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2025年及之前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1D02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门类：医学；</w:t>
            </w:r>
          </w:p>
          <w:p w14:paraId="6FACE4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一级学科：临床医学；专业名称：影像医学与核医学、核医学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2DF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6"/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 w:bidi="ar"/>
              </w:rPr>
              <w:t>公办全日制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249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院内合同（参照在编人员待遇）</w:t>
            </w:r>
          </w:p>
        </w:tc>
      </w:tr>
      <w:tr w14:paraId="3CA7F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4BA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079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运动医学门诊医师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624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1E4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18至35周岁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AF4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全日制硕士研究生及以上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FE8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硕士学位及以上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0C77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2025年及之前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E6EA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门类：医学；</w:t>
            </w:r>
          </w:p>
          <w:p w14:paraId="6D247B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一级学科：中医学；专业名称：针炙推拿学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959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 w:bidi="ar"/>
              </w:rPr>
              <w:t>公办全日制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777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院内合同（参照在编人员待遇）</w:t>
            </w:r>
          </w:p>
        </w:tc>
      </w:tr>
      <w:tr w14:paraId="1B30F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143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EE7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758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7CF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18至35周岁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D72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全日制硕士研究生及以上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C74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硕士学位及以上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90F2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2025年及之前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35AB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门类：医学；一级学科：临床医学；专业名称：儿科学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FED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 w:bidi="ar"/>
              </w:rPr>
              <w:t>公办全日制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E69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院内合同（参照在编人员待遇）</w:t>
            </w:r>
          </w:p>
        </w:tc>
      </w:tr>
      <w:tr w14:paraId="6501F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06D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C7C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心内科医师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3E8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A2B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18至35周岁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C49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全日制硕士研究生及以上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334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硕士学位及以上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4E8B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2025年及之前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6C6E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门类：医学；</w:t>
            </w:r>
          </w:p>
          <w:p w14:paraId="630E6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一级学科：临床医学；专业名称：内科学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BBE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 w:bidi="ar"/>
              </w:rPr>
              <w:t>公办全日制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7C1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院内合同（参照在编人员待遇）</w:t>
            </w:r>
          </w:p>
        </w:tc>
      </w:tr>
      <w:tr w14:paraId="13050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2C5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9D9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消化内科医师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F37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57F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28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至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50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周岁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F14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全日制本科及以上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49B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学士学位及以上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D280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2025年及之前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659C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门类：医学；</w:t>
            </w:r>
          </w:p>
          <w:p w14:paraId="125258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一级学科：临床医学；专业名称：临床医学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A97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 w:bidi="ar"/>
              </w:rPr>
              <w:t>公办全日制，具有执业医师资格证、规培证、中级及以上专业技术资格证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050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院内合同（参照在编人员待遇）</w:t>
            </w:r>
          </w:p>
        </w:tc>
      </w:tr>
      <w:tr w14:paraId="2D96C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135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EFB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急诊内科医师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45D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89A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28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至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50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周岁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0EB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全日制本科及以上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CFB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学士学位及以上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F886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2025年及之前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7CCD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门类：医学；</w:t>
            </w:r>
          </w:p>
          <w:p w14:paraId="49860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一级学科：临床医学；专业名称：临床医学</w:t>
            </w:r>
            <w:bookmarkStart w:id="0" w:name="_GoBack"/>
            <w:bookmarkEnd w:id="0"/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9D9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 w:bidi="ar"/>
              </w:rPr>
              <w:t>公办全日制，具有执业医师资格证、规培证、中级及以上专业技术资格证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ADF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院内合同（参照在编人员待遇）</w:t>
            </w:r>
          </w:p>
        </w:tc>
      </w:tr>
      <w:tr w14:paraId="2D3C5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296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3FA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病理科医师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3C6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DB8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28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至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50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周岁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57C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全日制本科及以上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77C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学士学位及以上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82B8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2025年及之前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DA09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门类：医学；</w:t>
            </w:r>
          </w:p>
          <w:p w14:paraId="11E01F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一级学科：临床医学；专业名称：临床医学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07C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 w:bidi="ar"/>
              </w:rPr>
              <w:t>公办全日制，具有执业医师资格证、病理学中级及以上专业技术资格证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4FA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院内合同（参照在编人员待遇）</w:t>
            </w:r>
          </w:p>
        </w:tc>
      </w:tr>
      <w:tr w14:paraId="031C5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600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BC3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康复科医师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2C8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EC7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18至35周岁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C64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全日制硕士及以上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668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硕士学位及以上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2618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2025年及之前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FB99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门类：医学；</w:t>
            </w:r>
          </w:p>
          <w:p w14:paraId="511A07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一级学科：中医学、中西医结合；专业名称：针炙推拿学、中西医结合临床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846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 w:bidi="ar"/>
              </w:rPr>
              <w:t>公办全日制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89E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院内合同（参照在编人员待遇）</w:t>
            </w:r>
          </w:p>
        </w:tc>
      </w:tr>
      <w:tr w14:paraId="01455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BA0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F69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康复科技师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C59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A44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18至3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周岁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BC2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全日制本科及以上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538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学士学位及以上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9783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2025年及之前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1BA9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门类：医学；</w:t>
            </w:r>
          </w:p>
          <w:p w14:paraId="6E5D78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一级学科：医学技术；专业名称：听力与言语康复学、康复作业治疗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BBF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 w:bidi="ar"/>
              </w:rPr>
              <w:t>公办全日制（非专升本）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45C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院内合同（参照在编人员待遇）</w:t>
            </w:r>
          </w:p>
        </w:tc>
      </w:tr>
      <w:tr w14:paraId="6F453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C91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BE6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公共卫生科科员（职业病）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838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6DD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18至35周岁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5E7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全日制硕士研究生及以上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AFA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硕士学位及以上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4BB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2025年及之前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6FF9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 xml:space="preserve">门类：医学；           一级学科：公共卫生与预防医学                                          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95D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 w:bidi="ar"/>
              </w:rPr>
              <w:t>公办全日制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5D5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院内合同                       （参照在编人员待遇）</w:t>
            </w:r>
          </w:p>
        </w:tc>
      </w:tr>
      <w:tr w14:paraId="04F62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B9C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DF5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护士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92D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17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6B5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18至3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周岁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813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全日制本科及以上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030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学士学位及以上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43C9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2025年及之前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F615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门类：医学；</w:t>
            </w:r>
          </w:p>
          <w:p w14:paraId="5B874A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专业类：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护理学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类；专业名称：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护理学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EEB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6"/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 w:bidi="ar"/>
              </w:rPr>
              <w:t>公办全日制（非专升本），具备护士资格证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635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院内合同（参照在编人员待遇）</w:t>
            </w:r>
          </w:p>
        </w:tc>
      </w:tr>
      <w:tr w14:paraId="70B49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54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1C8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医康养护理员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14F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DBD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18至3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周岁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A09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全日制专科及以上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4B8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A689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2025年及之前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A2C2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门类：医学；</w:t>
            </w:r>
          </w:p>
          <w:p w14:paraId="4E583E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专业类：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护理学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类；专业名称：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护理、护理学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0B1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6"/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 w:bidi="ar"/>
              </w:rPr>
              <w:t>具备护士资格证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BBF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派遣制合同</w:t>
            </w:r>
          </w:p>
        </w:tc>
      </w:tr>
    </w:tbl>
    <w:p w14:paraId="10AB9FDA">
      <w:pPr>
        <w:rPr>
          <w:rFonts w:hint="default"/>
          <w:lang w:val="en-US" w:eastAsia="zh-CN"/>
        </w:rPr>
      </w:pPr>
    </w:p>
    <w:sectPr>
      <w:pgSz w:w="16838" w:h="11906" w:orient="landscape"/>
      <w:pgMar w:top="567" w:right="397" w:bottom="567" w:left="397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jYjQ0YWJkMzA5NzAyZjRhZDQ4ZmJkMDA0MWY2ZTYifQ=="/>
  </w:docVars>
  <w:rsids>
    <w:rsidRoot w:val="7164195E"/>
    <w:rsid w:val="0176284D"/>
    <w:rsid w:val="0A6C2DB0"/>
    <w:rsid w:val="14F21366"/>
    <w:rsid w:val="15A20C4B"/>
    <w:rsid w:val="185C36C6"/>
    <w:rsid w:val="1B4125B8"/>
    <w:rsid w:val="1C2C0DE0"/>
    <w:rsid w:val="1E8508C5"/>
    <w:rsid w:val="204161D8"/>
    <w:rsid w:val="22A8128F"/>
    <w:rsid w:val="25B168E9"/>
    <w:rsid w:val="26021382"/>
    <w:rsid w:val="26E44A40"/>
    <w:rsid w:val="34814B97"/>
    <w:rsid w:val="380E58B8"/>
    <w:rsid w:val="39EE6287"/>
    <w:rsid w:val="39F913A9"/>
    <w:rsid w:val="3A376F09"/>
    <w:rsid w:val="3C114D42"/>
    <w:rsid w:val="3DCF3399"/>
    <w:rsid w:val="403D0FCF"/>
    <w:rsid w:val="42DC2DB8"/>
    <w:rsid w:val="4748537D"/>
    <w:rsid w:val="4F9358D4"/>
    <w:rsid w:val="50471C80"/>
    <w:rsid w:val="50970AC0"/>
    <w:rsid w:val="515E0CC9"/>
    <w:rsid w:val="51B55E83"/>
    <w:rsid w:val="545936A9"/>
    <w:rsid w:val="558F4145"/>
    <w:rsid w:val="641605FF"/>
    <w:rsid w:val="66DA6E0E"/>
    <w:rsid w:val="69A80184"/>
    <w:rsid w:val="6C0E0A3A"/>
    <w:rsid w:val="6DAF4C7E"/>
    <w:rsid w:val="6DBF6184"/>
    <w:rsid w:val="6FBE3493"/>
    <w:rsid w:val="7164195E"/>
    <w:rsid w:val="717645B6"/>
    <w:rsid w:val="773B01B3"/>
    <w:rsid w:val="77A64F39"/>
    <w:rsid w:val="79A6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1103</Words>
  <Characters>1169</Characters>
  <Lines>0</Lines>
  <Paragraphs>0</Paragraphs>
  <TotalTime>10</TotalTime>
  <ScaleCrop>false</ScaleCrop>
  <LinksUpToDate>false</LinksUpToDate>
  <CharactersWithSpaces>1248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2024-01-18T07:12:00Z</dcterms:created>
  <dc:creator>王志彬</dc:creator>
  <cp:lastModifiedBy>王志彬</cp:lastModifiedBy>
  <cp:lastPrinted>2025-09-03T07:41:52Z</cp:lastPrinted>
  <dcterms:modified xsi:type="dcterms:W3CDTF">2025-09-03T07:42:03Z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B4186E61AF1A4E1C9B554F3C813CF1D8_13</vt:lpwstr>
  </property>
  <property fmtid="{D5CDD505-2E9C-101B-9397-08002B2CF9AE}" pid="4" name="KSOTemplateDocerSaveRecord">
    <vt:lpwstr>eyJoZGlkIjoiZTRiNjI1YzMyZWVmZmRlMTBkOTkxODg5ZDc0Y2UzMDIiLCJ1c2VySWQiOiIxNjY4MzM5NDE2In0=</vt:lpwstr>
  </property>
</Properties>
</file>