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CF90">
      <w:pPr>
        <w:pStyle w:val="2"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sz w:val="44"/>
          <w:szCs w:val="44"/>
          <w:highlight w:val="none"/>
        </w:rPr>
        <w:t>招聘项目制工作人员岗位情况表</w:t>
      </w:r>
    </w:p>
    <w:tbl>
      <w:tblPr>
        <w:tblStyle w:val="5"/>
        <w:tblpPr w:leftFromText="180" w:rightFromText="180" w:vertAnchor="text" w:horzAnchor="page" w:tblpX="1411" w:tblpY="17"/>
        <w:tblOverlap w:val="never"/>
        <w:tblW w:w="14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070"/>
        <w:gridCol w:w="814"/>
        <w:gridCol w:w="602"/>
        <w:gridCol w:w="832"/>
        <w:gridCol w:w="820"/>
        <w:gridCol w:w="4025"/>
        <w:gridCol w:w="780"/>
        <w:gridCol w:w="497"/>
        <w:gridCol w:w="660"/>
        <w:gridCol w:w="690"/>
        <w:gridCol w:w="825"/>
        <w:gridCol w:w="825"/>
        <w:gridCol w:w="1947"/>
      </w:tblGrid>
      <w:tr w14:paraId="7916D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15" w:type="dxa"/>
            <w:vMerge w:val="restart"/>
            <w:noWrap w:val="0"/>
            <w:vAlign w:val="center"/>
          </w:tcPr>
          <w:p w14:paraId="466CB0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25768D56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571A1B3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39AF4FEC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5DF44A84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50569E3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0EE04493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2650BEB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6FC97B68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10AA6E7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195857F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6ACB66C6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1F48B4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1730C575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39088E2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02C3FF8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79CF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continue"/>
            <w:noWrap w:val="0"/>
            <w:vAlign w:val="center"/>
          </w:tcPr>
          <w:p w14:paraId="08CE414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51897CE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4A839B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75F347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446C7D4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1AFB25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70EA6DE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D32F89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1C5E554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81BD7D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546419B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09B474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1676282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1FD7D3F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2B0777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1AFA52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6DE05EC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256F6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5" w:hRule="atLeast"/>
        </w:trPr>
        <w:tc>
          <w:tcPr>
            <w:tcW w:w="415" w:type="dxa"/>
            <w:noWrap w:val="0"/>
            <w:vAlign w:val="center"/>
          </w:tcPr>
          <w:p w14:paraId="7DE1BE3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61D4FD9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59FEF8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4B4DA8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472A29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生产管理岗</w:t>
            </w:r>
          </w:p>
        </w:tc>
        <w:tc>
          <w:tcPr>
            <w:tcW w:w="820" w:type="dxa"/>
            <w:noWrap w:val="0"/>
            <w:vAlign w:val="center"/>
          </w:tcPr>
          <w:p w14:paraId="31FACC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主管</w:t>
            </w:r>
          </w:p>
        </w:tc>
        <w:tc>
          <w:tcPr>
            <w:tcW w:w="4025" w:type="dxa"/>
            <w:noWrap w:val="0"/>
            <w:vAlign w:val="center"/>
          </w:tcPr>
          <w:p w14:paraId="302DAC9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1. 在项目管理岗领导下，协助负责项目全面管理工作，协调各部门及参建方关系；</w:t>
            </w:r>
          </w:p>
          <w:p w14:paraId="02E6591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2. 参与项目策划、施工组织设计编制，审核施工进度计划、质量计划及安全专项方案；</w:t>
            </w:r>
          </w:p>
          <w:p w14:paraId="4776479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3. 监督施工进度执行情况，分析偏差并提出调整措施，确保项目按期交付；</w:t>
            </w:r>
          </w:p>
          <w:p w14:paraId="7C09373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4. 负责现场质量与安全管理，组织定期检查，督促整改质量安全隐患；</w:t>
            </w:r>
          </w:p>
          <w:p w14:paraId="28AC9A4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5. 审核分包单位提交的材料、设备进场计划，参与重要材料设备的选型与验收；</w:t>
            </w:r>
          </w:p>
          <w:p w14:paraId="65A1E93D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6. 协调解决施工中的技术难题，参与设计变更、签证的审核与确认；</w:t>
            </w:r>
          </w:p>
          <w:p w14:paraId="0CC0938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7. 负责项目团队建设与管理，组织技术交底、业务培训，提升团队专业能力；</w:t>
            </w:r>
          </w:p>
          <w:p w14:paraId="5B15F13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8. 协助项目管理岗处理合同管理、成本控制相关工作，审核工程款支付申请；</w:t>
            </w:r>
          </w:p>
          <w:p w14:paraId="1950D4E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9. 参与项目验收工作，协调解决验收中发现的问题，推进竣工结算；</w:t>
            </w:r>
          </w:p>
          <w:p w14:paraId="73B06C0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10. 完成项目管理岗交办的其他工作事项。</w:t>
            </w:r>
          </w:p>
        </w:tc>
        <w:tc>
          <w:tcPr>
            <w:tcW w:w="780" w:type="dxa"/>
            <w:noWrap w:val="0"/>
            <w:vAlign w:val="center"/>
          </w:tcPr>
          <w:p w14:paraId="1A26F829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24BFCE3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 w14:paraId="54E33F0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25920A6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825" w:type="dxa"/>
            <w:noWrap w:val="0"/>
            <w:vAlign w:val="center"/>
          </w:tcPr>
          <w:p w14:paraId="22612E91">
            <w:pPr>
              <w:widowControl/>
              <w:spacing w:line="240" w:lineRule="exact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级建造师证书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中级工程师及以上职称</w:t>
            </w:r>
          </w:p>
        </w:tc>
        <w:tc>
          <w:tcPr>
            <w:tcW w:w="825" w:type="dxa"/>
            <w:noWrap w:val="0"/>
            <w:vAlign w:val="center"/>
          </w:tcPr>
          <w:p w14:paraId="0BF6D9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土木、建筑、工程类对应专业</w:t>
            </w:r>
          </w:p>
        </w:tc>
        <w:tc>
          <w:tcPr>
            <w:tcW w:w="1947" w:type="dxa"/>
            <w:noWrap w:val="0"/>
            <w:vAlign w:val="center"/>
          </w:tcPr>
          <w:p w14:paraId="23351B2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具备8年以上施工类企业施工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管理工作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经验，其中项目经理岗位工作经验不低于3年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  <w:p w14:paraId="16D3095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：熟悉施工工艺技术和质量要求。</w:t>
            </w:r>
          </w:p>
          <w:p w14:paraId="64B7AC4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.素质能力：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熟悉工程行业法律法规及相关规范标准；熟悉总承包项目、EPC项目技术管理流程与要点。</w:t>
            </w:r>
          </w:p>
          <w:p w14:paraId="655B4D5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无违法、违纪、失信行为处罚记录。</w:t>
            </w:r>
          </w:p>
        </w:tc>
      </w:tr>
      <w:tr w14:paraId="597C3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15" w:type="dxa"/>
            <w:vMerge w:val="restart"/>
            <w:noWrap w:val="0"/>
            <w:vAlign w:val="center"/>
          </w:tcPr>
          <w:p w14:paraId="06A7B8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0E0FA260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4F020CD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146561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7108D32F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2FDEAC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5D1CB05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25A1B0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1669D373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1F22746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1121F8B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4733E90F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57427B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09284E70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13EAB9F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7E5AB0E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6C97E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15" w:type="dxa"/>
            <w:vMerge w:val="continue"/>
            <w:noWrap w:val="0"/>
            <w:vAlign w:val="center"/>
          </w:tcPr>
          <w:p w14:paraId="7741985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5722297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118A952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137FE4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20163E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732CD5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3198D22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13D26E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2D4C21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5A160B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2E6367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465F041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73ACC2E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6F16F10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6D712CC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16960C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70EAE2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7709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</w:trPr>
        <w:tc>
          <w:tcPr>
            <w:tcW w:w="415" w:type="dxa"/>
            <w:noWrap w:val="0"/>
            <w:vAlign w:val="center"/>
          </w:tcPr>
          <w:p w14:paraId="0FA8926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79811D7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2E49DF4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4B72EF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5266FB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技术员（建筑工程）</w:t>
            </w:r>
          </w:p>
        </w:tc>
        <w:tc>
          <w:tcPr>
            <w:tcW w:w="820" w:type="dxa"/>
            <w:noWrap w:val="0"/>
            <w:vAlign w:val="center"/>
          </w:tcPr>
          <w:p w14:paraId="14BF8E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助理</w:t>
            </w:r>
          </w:p>
        </w:tc>
        <w:tc>
          <w:tcPr>
            <w:tcW w:w="4025" w:type="dxa"/>
            <w:noWrap w:val="0"/>
            <w:vAlign w:val="center"/>
          </w:tcPr>
          <w:p w14:paraId="00AD88F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1.在技术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领导下，负责项目部施工技术管理工作；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2.负责接收并核对设计文件，统计工程数量并建立工程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eastAsia="zh-CN" w:bidi="ar"/>
              </w:rPr>
              <w:t>数量台账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，绘制施工图并交底，及时提交材料采购计划，参与现场验收；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3.参与施工组织设计、施工方案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施工测量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等技术文件编制工作和交底；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4.参与编制年度（季度、月度、周）施工生产建议计划并报上级单位审批；及时编制年度（季度、月度、周）施工生产计划（下达）；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5.参与对下验工计价工作；负责工程数量收方计算，建立工程数量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eastAsia="zh-CN" w:bidi="ar"/>
              </w:rPr>
              <w:t>控制台账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6.负责编制检验批、施工日志等技术基础资料，收集汇总编制竣工文件，参与技术总结编制等技术工作；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7.完成技术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交办的其他工作事项。</w:t>
            </w:r>
          </w:p>
        </w:tc>
        <w:tc>
          <w:tcPr>
            <w:tcW w:w="780" w:type="dxa"/>
            <w:noWrap w:val="0"/>
            <w:vAlign w:val="center"/>
          </w:tcPr>
          <w:p w14:paraId="24490BE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6-8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4A820B6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5D5FF9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398C55C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825" w:type="dxa"/>
            <w:noWrap w:val="0"/>
            <w:vAlign w:val="center"/>
          </w:tcPr>
          <w:p w14:paraId="6CC227EF">
            <w:pPr>
              <w:widowControl/>
              <w:spacing w:line="240" w:lineRule="exact"/>
              <w:ind w:firstLine="21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noWrap w:val="0"/>
            <w:vAlign w:val="center"/>
          </w:tcPr>
          <w:p w14:paraId="79CD72F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土木工程类、建筑类对应专业</w:t>
            </w:r>
          </w:p>
        </w:tc>
        <w:tc>
          <w:tcPr>
            <w:tcW w:w="1947" w:type="dxa"/>
            <w:noWrap w:val="0"/>
            <w:vAlign w:val="center"/>
          </w:tcPr>
          <w:p w14:paraId="1211680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工作经验：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应届毕业生无需工作经验，非应届毕业生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年以上施工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类企业技术管理相关经验。</w:t>
            </w:r>
          </w:p>
          <w:p w14:paraId="645CBA61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2.专业知识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应届毕业生无要求。非应届毕业生应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熟悉施工工艺技术和质量要求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熟练编制施工组织设计、专项施工方案、熟练使用Microsoft Office、PKPM、AutoCAD专业办公软件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熟悉工程行业法律法规及相关规范标准；</w:t>
            </w:r>
          </w:p>
          <w:p w14:paraId="48C1AF6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无违法、违纪、失信行为处罚记录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。</w:t>
            </w:r>
          </w:p>
        </w:tc>
      </w:tr>
    </w:tbl>
    <w:p w14:paraId="49E81322">
      <w:pPr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2098" w:right="1474" w:bottom="1928" w:left="1587" w:header="851" w:footer="1587" w:gutter="0"/>
          <w:cols w:space="720" w:num="1"/>
          <w:rtlGutter w:val="0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="1411" w:tblpY="17"/>
        <w:tblOverlap w:val="never"/>
        <w:tblW w:w="14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070"/>
        <w:gridCol w:w="814"/>
        <w:gridCol w:w="602"/>
        <w:gridCol w:w="832"/>
        <w:gridCol w:w="820"/>
        <w:gridCol w:w="4025"/>
        <w:gridCol w:w="780"/>
        <w:gridCol w:w="497"/>
        <w:gridCol w:w="660"/>
        <w:gridCol w:w="690"/>
        <w:gridCol w:w="825"/>
        <w:gridCol w:w="825"/>
        <w:gridCol w:w="1947"/>
      </w:tblGrid>
      <w:tr w14:paraId="51F5A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" w:type="dxa"/>
            <w:vMerge w:val="restart"/>
            <w:noWrap w:val="0"/>
            <w:vAlign w:val="center"/>
          </w:tcPr>
          <w:p w14:paraId="5DA61AD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17C20894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79769DF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3A6E96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5D11B534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38F73B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1D087431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5D34835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4D1A9FD4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3591DC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4B23503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4DBE5B82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5F8D206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3956EA2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26E2824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4C69AEA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72127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" w:type="dxa"/>
            <w:vMerge w:val="continue"/>
            <w:noWrap w:val="0"/>
            <w:vAlign w:val="center"/>
          </w:tcPr>
          <w:p w14:paraId="361C2B5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24FB506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599CAE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5E4EE44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3781364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6BC4D4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6A477C5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216BEE4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59CC6FD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DEB447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6DF593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36D7DFB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6DAB14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591CDCF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0463204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21F87EA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411EFB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0DC42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</w:trPr>
        <w:tc>
          <w:tcPr>
            <w:tcW w:w="415" w:type="dxa"/>
            <w:noWrap w:val="0"/>
            <w:vAlign w:val="center"/>
          </w:tcPr>
          <w:p w14:paraId="49CF283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5E98912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16EA97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32F461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72C0A0E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技术员（建筑设计）</w:t>
            </w:r>
          </w:p>
        </w:tc>
        <w:tc>
          <w:tcPr>
            <w:tcW w:w="820" w:type="dxa"/>
            <w:noWrap w:val="0"/>
            <w:vAlign w:val="center"/>
          </w:tcPr>
          <w:p w14:paraId="1896B5B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主管</w:t>
            </w:r>
          </w:p>
        </w:tc>
        <w:tc>
          <w:tcPr>
            <w:tcW w:w="4025" w:type="dxa"/>
            <w:noWrap w:val="0"/>
            <w:vAlign w:val="center"/>
          </w:tcPr>
          <w:p w14:paraId="77FB21C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1.在建筑方案的基础上，联系设计单位对建筑设计图纸，包括方案设计、初步设计（扩初设计）和施工图设计进行优化；</w:t>
            </w:r>
          </w:p>
          <w:p w14:paraId="3537073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2.负责自投项目的建筑平、立、剖、详图等所有施工图图纸的绘制确保图纸的准确性、完整性和一致性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 w14:paraId="76A8A57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3.熟练掌握并应用国家、地方的各种建筑设计规范、防火规范、无障碍设计规范等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 w14:paraId="2D935F0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4.复核联合体设计单位提交的设计成果，确保符合强规要求，能通过相关政府部门的审批（如规划、消防、人防、施工图审查等）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 w14:paraId="026FBD2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5.负责联系联合体设计单位各专业负责人，进行技术协调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 w14:paraId="141EC1F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6.参与公司四新技术研究，科研项目活动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</w:p>
          <w:p w14:paraId="70990AF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7.领导交办的其他事项。</w:t>
            </w:r>
          </w:p>
        </w:tc>
        <w:tc>
          <w:tcPr>
            <w:tcW w:w="780" w:type="dxa"/>
            <w:noWrap w:val="0"/>
            <w:vAlign w:val="center"/>
          </w:tcPr>
          <w:p w14:paraId="6995F4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0D9663F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4D032DC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5C732F8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825" w:type="dxa"/>
            <w:noWrap w:val="0"/>
            <w:vAlign w:val="center"/>
          </w:tcPr>
          <w:p w14:paraId="7A64B48B"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中级工程师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或二级建造师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及以上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或二级建筑师及以上证书</w:t>
            </w:r>
          </w:p>
        </w:tc>
        <w:tc>
          <w:tcPr>
            <w:tcW w:w="825" w:type="dxa"/>
            <w:noWrap w:val="0"/>
            <w:vAlign w:val="center"/>
          </w:tcPr>
          <w:p w14:paraId="0DAB55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土木工程类、建筑类对应专业</w:t>
            </w:r>
          </w:p>
        </w:tc>
        <w:tc>
          <w:tcPr>
            <w:tcW w:w="1947" w:type="dxa"/>
            <w:noWrap w:val="0"/>
            <w:vAlign w:val="center"/>
          </w:tcPr>
          <w:p w14:paraId="4D4A867C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工作经验：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具备4年以上建筑专业设计工作相关经验。</w:t>
            </w:r>
          </w:p>
          <w:p w14:paraId="732A4FE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2.专业知识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：精通AutoCAD、天正建筑、Revit、Photoshop、Microsoft Office等常规专业办公软件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熟悉工程行业法律法规及相关规范标准；</w:t>
            </w:r>
          </w:p>
          <w:p w14:paraId="3BE4732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无违法、违纪、失信行为处罚记录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。</w:t>
            </w:r>
          </w:p>
        </w:tc>
      </w:tr>
    </w:tbl>
    <w:p w14:paraId="173774E2">
      <w:pPr>
        <w:adjustRightInd w:val="0"/>
        <w:snapToGrid w:val="0"/>
        <w:spacing w:line="240" w:lineRule="atLeast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pgSz w:w="16838" w:h="11906" w:orient="landscape"/>
          <w:pgMar w:top="1587" w:right="2098" w:bottom="1474" w:left="1928" w:header="851" w:footer="1587" w:gutter="0"/>
          <w:cols w:space="720" w:num="1"/>
          <w:rtlGutter w:val="0"/>
          <w:docGrid w:type="lines" w:linePitch="315" w:charSpace="0"/>
        </w:sectPr>
      </w:pPr>
    </w:p>
    <w:p w14:paraId="7396E165">
      <w:pPr>
        <w:adjustRightInd w:val="0"/>
        <w:snapToGrid w:val="0"/>
        <w:spacing w:line="240" w:lineRule="atLeas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tbl>
      <w:tblPr>
        <w:tblStyle w:val="5"/>
        <w:tblpPr w:leftFromText="180" w:rightFromText="180" w:vertAnchor="text" w:horzAnchor="page" w:tblpX="1411" w:tblpY="17"/>
        <w:tblOverlap w:val="never"/>
        <w:tblW w:w="14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070"/>
        <w:gridCol w:w="814"/>
        <w:gridCol w:w="602"/>
        <w:gridCol w:w="832"/>
        <w:gridCol w:w="820"/>
        <w:gridCol w:w="4025"/>
        <w:gridCol w:w="780"/>
        <w:gridCol w:w="497"/>
        <w:gridCol w:w="660"/>
        <w:gridCol w:w="690"/>
        <w:gridCol w:w="825"/>
        <w:gridCol w:w="825"/>
        <w:gridCol w:w="1947"/>
      </w:tblGrid>
      <w:tr w14:paraId="51BD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15" w:type="dxa"/>
            <w:vMerge w:val="restart"/>
            <w:noWrap w:val="0"/>
            <w:vAlign w:val="center"/>
          </w:tcPr>
          <w:p w14:paraId="3863EC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27B5683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24A43A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0357BA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59732AD7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518CA47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3D26A2EA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4F52751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72D1FFCB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1325544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5034D13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342C5F1F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4D2B1CC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5D4702EE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2AFF45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0644402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6308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" w:type="dxa"/>
            <w:vMerge w:val="continue"/>
            <w:noWrap w:val="0"/>
            <w:vAlign w:val="center"/>
          </w:tcPr>
          <w:p w14:paraId="3C7886D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4C0F20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110C472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275545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1ECB8E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61F3548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7B7601A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F1BCCC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19C62F4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34646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5C5320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734FC1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1DE305F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3B8EDF3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7F356BE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45BE49B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49D360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5003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</w:trPr>
        <w:tc>
          <w:tcPr>
            <w:tcW w:w="415" w:type="dxa"/>
            <w:noWrap w:val="0"/>
            <w:vAlign w:val="center"/>
          </w:tcPr>
          <w:p w14:paraId="195CBDE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4A2A36A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4E14BF3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19F51C2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0AFCE5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预算员</w:t>
            </w:r>
          </w:p>
        </w:tc>
        <w:tc>
          <w:tcPr>
            <w:tcW w:w="820" w:type="dxa"/>
            <w:noWrap w:val="0"/>
            <w:vAlign w:val="center"/>
          </w:tcPr>
          <w:p w14:paraId="11AA89C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专员</w:t>
            </w:r>
          </w:p>
        </w:tc>
        <w:tc>
          <w:tcPr>
            <w:tcW w:w="4025" w:type="dxa"/>
            <w:noWrap w:val="0"/>
            <w:vAlign w:val="center"/>
          </w:tcPr>
          <w:p w14:paraId="54E37AE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协助商务管理岗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参与项目施工调查，参与编制项目策划书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23ADC58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协助商务管理岗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落实公司下达的项目成本目标，并定期开展项目成本分析活动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59530A7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具体经办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项目分包工程量审核、结算工作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7186D64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具体经办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项目总包工程量计算、结算工作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185E66E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协助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商务管理岗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定期进行项目成本核算和分析，组织制定纠偏措施和方案，并组织实施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41AE1F9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具体经办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执行项目合同及完成经济签证、索赔、二次经营等工作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62A942B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.编制项目资金使用计划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3568CA2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.协助负责本部门与其他部门间的例外事项的协调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工作；</w:t>
            </w:r>
          </w:p>
          <w:p w14:paraId="42975C3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.完成公司领导安排的其他工作。</w:t>
            </w:r>
          </w:p>
        </w:tc>
        <w:tc>
          <w:tcPr>
            <w:tcW w:w="780" w:type="dxa"/>
            <w:noWrap w:val="0"/>
            <w:vAlign w:val="center"/>
          </w:tcPr>
          <w:p w14:paraId="026665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407551C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noWrap w:val="0"/>
            <w:vAlign w:val="center"/>
          </w:tcPr>
          <w:p w14:paraId="1A15CF2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5C35BA0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825" w:type="dxa"/>
            <w:noWrap w:val="0"/>
            <w:vAlign w:val="center"/>
          </w:tcPr>
          <w:p w14:paraId="1BD624E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助理工程师或二级建造师、二级造价师及以上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证书</w:t>
            </w:r>
          </w:p>
        </w:tc>
        <w:tc>
          <w:tcPr>
            <w:tcW w:w="825" w:type="dxa"/>
            <w:noWrap w:val="0"/>
            <w:vAlign w:val="center"/>
          </w:tcPr>
          <w:p w14:paraId="4A90F8D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土木、水利、建筑类对应专业或工程造价专业</w:t>
            </w:r>
          </w:p>
        </w:tc>
        <w:tc>
          <w:tcPr>
            <w:tcW w:w="1947" w:type="dxa"/>
            <w:noWrap w:val="0"/>
            <w:vAlign w:val="center"/>
          </w:tcPr>
          <w:p w14:paraId="02C13C5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1.工作经验：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具备4年以上施工类企业造价管理相关经验。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2.专业知识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熟练掌握各工程专业计量、计价规范，精通工程预算编制、收入及成本测算，熟练使用常规的计量计价软件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3.素质能力：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"/>
              </w:rPr>
              <w:t>具备时间管理和压力应对能力，同时具备项目管理、沟通协调、商务谈判行业知识以及学习能力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身体健康，品行优良，无违法、违纪、失信行为处罚记录。</w:t>
            </w:r>
          </w:p>
        </w:tc>
      </w:tr>
      <w:tr w14:paraId="16E0B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15" w:type="dxa"/>
            <w:vMerge w:val="restart"/>
            <w:noWrap w:val="0"/>
            <w:vAlign w:val="center"/>
          </w:tcPr>
          <w:p w14:paraId="005598A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3244B21C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3037B37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0B4A3F9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4BD9DF23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17A7F47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40CB74B6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7CDB3D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69CDF2C2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1966020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4BA4771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63C8C6BC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69310D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069D57F0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3E753AD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095DC92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4525D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15" w:type="dxa"/>
            <w:vMerge w:val="continue"/>
            <w:noWrap w:val="0"/>
            <w:vAlign w:val="center"/>
          </w:tcPr>
          <w:p w14:paraId="3269684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31DE693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11CCE6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567CAA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0532EA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5EA078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7F1BC2B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64702F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18DAEEA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9B282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4F139DD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6FBFD4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3E61C93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3078C0C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142D2FE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2B0285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76A0D79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1FAA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5" w:hRule="atLeast"/>
        </w:trPr>
        <w:tc>
          <w:tcPr>
            <w:tcW w:w="415" w:type="dxa"/>
            <w:noWrap w:val="0"/>
            <w:vAlign w:val="center"/>
          </w:tcPr>
          <w:p w14:paraId="415FB3A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444172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2F0504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4CBC516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7A43F6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资料员（统计）</w:t>
            </w:r>
          </w:p>
        </w:tc>
        <w:tc>
          <w:tcPr>
            <w:tcW w:w="820" w:type="dxa"/>
            <w:noWrap w:val="0"/>
            <w:vAlign w:val="center"/>
          </w:tcPr>
          <w:p w14:paraId="24C8E76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助理</w:t>
            </w:r>
          </w:p>
        </w:tc>
        <w:tc>
          <w:tcPr>
            <w:tcW w:w="4025" w:type="dxa"/>
            <w:noWrap w:val="0"/>
            <w:vAlign w:val="center"/>
          </w:tcPr>
          <w:p w14:paraId="15AB51C3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1.在项目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管理岗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领导下，负责项目部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各项数据统计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2.负责项目部重要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文件、资料的起草、审核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及上报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.负责相关会议和培训的组织、管理工作；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.协助项目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管理岗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督促、检查项目部的决定、命令、工作落实情况，做好各单位的协调工作；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公司领导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交办的其他工作事项。</w:t>
            </w:r>
          </w:p>
        </w:tc>
        <w:tc>
          <w:tcPr>
            <w:tcW w:w="780" w:type="dxa"/>
            <w:noWrap w:val="0"/>
            <w:vAlign w:val="center"/>
          </w:tcPr>
          <w:p w14:paraId="1F0348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6-8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62E12E1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728E0FC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229FA2B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825" w:type="dxa"/>
            <w:noWrap w:val="0"/>
            <w:vAlign w:val="center"/>
          </w:tcPr>
          <w:p w14:paraId="2C19EEC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noWrap w:val="0"/>
            <w:vAlign w:val="center"/>
          </w:tcPr>
          <w:p w14:paraId="60C731E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47" w:type="dxa"/>
            <w:noWrap w:val="0"/>
            <w:vAlign w:val="center"/>
          </w:tcPr>
          <w:p w14:paraId="6E293FD7"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工作经验：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具备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年及以上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统计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相关工作经验。</w:t>
            </w:r>
          </w:p>
          <w:p w14:paraId="1CBB020D"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2.专业知识：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熟知相关法律法规与政策，熟知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统计管理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、档案管理知识。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3.素质能力：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有较强的计划管理、团队协作能力；有很强的保密意识、规范意识和执行能力；熟练使用办公软件。</w:t>
            </w: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身体健康，品行优良，无违法、违纪、失信行为处罚记录</w:t>
            </w:r>
            <w:r>
              <w:rPr>
                <w:rFonts w:hint="eastAsia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</w:tr>
      <w:tr w14:paraId="307E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restart"/>
            <w:noWrap w:val="0"/>
            <w:vAlign w:val="center"/>
          </w:tcPr>
          <w:p w14:paraId="67A1D32E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262D5E01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454FC2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34E508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36AA9181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1F2816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2F726797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38D13ACC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3085D085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413F3A15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3AFCA19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DD2CF7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2384F102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1B4FFBA8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596F5EB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561809E5"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617E2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5" w:type="dxa"/>
            <w:vMerge w:val="continue"/>
            <w:noWrap w:val="0"/>
            <w:vAlign w:val="center"/>
          </w:tcPr>
          <w:p w14:paraId="73BC390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7EB967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6E5080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7DD3630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111223F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6CBAD8B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218CE09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4610CD9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431C59D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DAE470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00AE4E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1B80A48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30B02D0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25C2569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7209955A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0CBF06DA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02E17F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3CFD7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</w:trPr>
        <w:tc>
          <w:tcPr>
            <w:tcW w:w="415" w:type="dxa"/>
            <w:noWrap w:val="0"/>
            <w:vAlign w:val="center"/>
          </w:tcPr>
          <w:p w14:paraId="511D2C0D">
            <w:pPr>
              <w:widowControl/>
              <w:spacing w:line="240" w:lineRule="exact"/>
              <w:jc w:val="center"/>
              <w:textAlignment w:val="center"/>
              <w:rPr>
                <w:rFonts w:hint="default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465E62C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5CAF2A5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1066953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6817B57F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安全员</w:t>
            </w:r>
          </w:p>
        </w:tc>
        <w:tc>
          <w:tcPr>
            <w:tcW w:w="820" w:type="dxa"/>
            <w:noWrap w:val="0"/>
            <w:vAlign w:val="center"/>
          </w:tcPr>
          <w:p w14:paraId="31F743A0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助理/专员</w:t>
            </w:r>
          </w:p>
        </w:tc>
        <w:tc>
          <w:tcPr>
            <w:tcW w:w="4025" w:type="dxa"/>
            <w:noWrap w:val="0"/>
            <w:vAlign w:val="center"/>
          </w:tcPr>
          <w:p w14:paraId="25E11136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在生产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领导下，负责项目部安全、环保、文明施工管理工作；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2.落实政府、行业和公司相关规章制度；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eastAsia="zh-CN" w:bidi="ar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本项目安全文明施工、环境保护制度；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3.组织开展各种安全活动和安全生产教育培训，积极推广安全生产的先进经验，主动提出有利于安全生产的意见和建议；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4.编制安全专项施工方案和安全措施并交底；督促落实相关措施；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5.监督作业人员正确使用和佩戴劳动防护用品，积极协助改善员工劳动条件，做好防尘、防毒、防职业病工作；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.深入施工现场，对发现的安全生产违章违规行为或安全隐患，应当场予以纠正或作出处罚决定；对施工现场存在的重大安全隐患立即报告或直接向领导、上级主管部门反映；</w:t>
            </w:r>
          </w:p>
          <w:p w14:paraId="78E87F9C">
            <w:pPr>
              <w:pStyle w:val="4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7.完成公司领导交办的其他工作事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项。</w:t>
            </w:r>
          </w:p>
        </w:tc>
        <w:tc>
          <w:tcPr>
            <w:tcW w:w="780" w:type="dxa"/>
            <w:noWrap w:val="0"/>
            <w:vAlign w:val="center"/>
          </w:tcPr>
          <w:p w14:paraId="46C5CBF4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75B5A4C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noWrap w:val="0"/>
            <w:vAlign w:val="center"/>
          </w:tcPr>
          <w:p w14:paraId="6D3505A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209C52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大学专科及以上</w:t>
            </w:r>
          </w:p>
        </w:tc>
        <w:tc>
          <w:tcPr>
            <w:tcW w:w="825" w:type="dxa"/>
            <w:noWrap w:val="0"/>
            <w:vAlign w:val="center"/>
          </w:tcPr>
          <w:p w14:paraId="29DFDCB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持安全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相关证书或二级建造师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及以上证书</w:t>
            </w:r>
          </w:p>
        </w:tc>
        <w:tc>
          <w:tcPr>
            <w:tcW w:w="825" w:type="dxa"/>
            <w:noWrap w:val="0"/>
            <w:vAlign w:val="center"/>
          </w:tcPr>
          <w:p w14:paraId="6E32CF8D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47" w:type="dxa"/>
            <w:noWrap w:val="0"/>
            <w:vAlign w:val="center"/>
          </w:tcPr>
          <w:p w14:paraId="60746E5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工作经验：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具备4年以上施工类企业安全管理相关经验。</w:t>
            </w:r>
          </w:p>
          <w:p w14:paraId="6BF43FFF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2.专业知识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了解工程全过程管理、风险管理工具和模型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安全管理特点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3.素质能力：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熟悉工程行业法律法规及相关规范标准；</w:t>
            </w:r>
          </w:p>
          <w:p w14:paraId="3BDADEE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4.其他要求：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无违法、违纪、失信行为处罚记录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</w:tr>
      <w:tr w14:paraId="6119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restart"/>
            <w:noWrap w:val="0"/>
            <w:vAlign w:val="center"/>
          </w:tcPr>
          <w:p w14:paraId="0BC94F1D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 w14:paraId="70D2080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公司</w:t>
            </w:r>
          </w:p>
          <w:p w14:paraId="0455279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17E67F8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子公司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 w14:paraId="1FE0386A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部门</w:t>
            </w:r>
          </w:p>
          <w:p w14:paraId="2650D2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1C9A9A0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7EDAF972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40419687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拟聘</w:t>
            </w:r>
          </w:p>
          <w:p w14:paraId="3FB5A75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职级</w:t>
            </w:r>
          </w:p>
        </w:tc>
        <w:tc>
          <w:tcPr>
            <w:tcW w:w="4025" w:type="dxa"/>
            <w:vMerge w:val="restart"/>
            <w:noWrap w:val="0"/>
            <w:vAlign w:val="center"/>
          </w:tcPr>
          <w:p w14:paraId="534B1E43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2D650CF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薪酬</w:t>
            </w:r>
          </w:p>
          <w:p w14:paraId="636C88C7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范围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 w14:paraId="5B1482E6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招聘</w:t>
            </w:r>
          </w:p>
          <w:p w14:paraId="111267A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4947" w:type="dxa"/>
            <w:gridSpan w:val="5"/>
            <w:noWrap w:val="0"/>
            <w:vAlign w:val="center"/>
          </w:tcPr>
          <w:p w14:paraId="7E286C91"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bidi="ar"/>
              </w:rPr>
              <w:t>岗位要求</w:t>
            </w:r>
          </w:p>
        </w:tc>
      </w:tr>
      <w:tr w14:paraId="66F49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5" w:type="dxa"/>
            <w:vMerge w:val="continue"/>
            <w:noWrap w:val="0"/>
            <w:vAlign w:val="center"/>
          </w:tcPr>
          <w:p w14:paraId="78077A8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 w14:paraId="2F798E8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31C727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 w14:paraId="79C3DD8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4392F04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555A179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025" w:type="dxa"/>
            <w:vMerge w:val="continue"/>
            <w:noWrap w:val="0"/>
            <w:vAlign w:val="center"/>
          </w:tcPr>
          <w:p w14:paraId="3978BDF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99FB36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 w14:paraId="524DF5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BDD2C1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</w:t>
            </w:r>
          </w:p>
          <w:p w14:paraId="438619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面貌</w:t>
            </w:r>
          </w:p>
        </w:tc>
        <w:tc>
          <w:tcPr>
            <w:tcW w:w="690" w:type="dxa"/>
            <w:noWrap w:val="0"/>
            <w:vAlign w:val="center"/>
          </w:tcPr>
          <w:p w14:paraId="11B4A69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5020734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62F58CB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职称或专业</w:t>
            </w:r>
          </w:p>
          <w:p w14:paraId="399699DB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要求</w:t>
            </w:r>
          </w:p>
        </w:tc>
        <w:tc>
          <w:tcPr>
            <w:tcW w:w="825" w:type="dxa"/>
            <w:noWrap w:val="0"/>
            <w:vAlign w:val="center"/>
          </w:tcPr>
          <w:p w14:paraId="75055058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947" w:type="dxa"/>
            <w:noWrap w:val="0"/>
            <w:vAlign w:val="center"/>
          </w:tcPr>
          <w:p w14:paraId="7B7B4AE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其他要求</w:t>
            </w:r>
          </w:p>
        </w:tc>
      </w:tr>
      <w:tr w14:paraId="0C43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15" w:type="dxa"/>
            <w:noWrap w:val="0"/>
            <w:vAlign w:val="center"/>
          </w:tcPr>
          <w:p w14:paraId="296F2B4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599B695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眉山环天建设工程集团有限公司</w:t>
            </w:r>
          </w:p>
        </w:tc>
        <w:tc>
          <w:tcPr>
            <w:tcW w:w="814" w:type="dxa"/>
            <w:noWrap w:val="0"/>
            <w:vAlign w:val="center"/>
          </w:tcPr>
          <w:p w14:paraId="782B9A5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眉山益川建筑有限公司</w:t>
            </w:r>
          </w:p>
        </w:tc>
        <w:tc>
          <w:tcPr>
            <w:tcW w:w="602" w:type="dxa"/>
            <w:noWrap w:val="0"/>
            <w:vAlign w:val="center"/>
          </w:tcPr>
          <w:p w14:paraId="0781207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项目部</w:t>
            </w:r>
          </w:p>
        </w:tc>
        <w:tc>
          <w:tcPr>
            <w:tcW w:w="832" w:type="dxa"/>
            <w:noWrap w:val="0"/>
            <w:vAlign w:val="center"/>
          </w:tcPr>
          <w:p w14:paraId="4BB299AD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技术员（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项目管理系统维护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）</w:t>
            </w:r>
            <w:bookmarkEnd w:id="0"/>
          </w:p>
        </w:tc>
        <w:tc>
          <w:tcPr>
            <w:tcW w:w="820" w:type="dxa"/>
            <w:noWrap w:val="0"/>
            <w:vAlign w:val="center"/>
          </w:tcPr>
          <w:p w14:paraId="4031BA0C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主管</w:t>
            </w:r>
          </w:p>
        </w:tc>
        <w:tc>
          <w:tcPr>
            <w:tcW w:w="4025" w:type="dxa"/>
            <w:noWrap w:val="0"/>
            <w:vAlign w:val="center"/>
          </w:tcPr>
          <w:p w14:paraId="3D6CEA6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1.负责公司主要项目管理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系统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的日常运维、用户权限管理、基础配置和后台数据维护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确保项目信息化工具稳定、高效运行，为项目管理提供可靠的技术支持；</w:t>
            </w:r>
          </w:p>
          <w:p w14:paraId="72AD2913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2.快速响应并解决项目部员工在使用各类软件时遇到的技术问题，提供远程或现场技术支持；</w:t>
            </w:r>
          </w:p>
          <w:p w14:paraId="6F85D0D0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3.参与新系统或新模块的上线部署、测试、员工培训工作；</w:t>
            </w:r>
          </w:p>
          <w:p w14:paraId="166913F0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4.收集和梳理各项目部的系统优化需求，并反馈给软件供应商或开发团队；</w:t>
            </w:r>
          </w:p>
          <w:p w14:paraId="23B788BA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5.定期执行项目关键数据的备份工作，并验证备份数据的完整性和可恢复性；</w:t>
            </w:r>
          </w:p>
          <w:p w14:paraId="62885AC3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6.实施和维护网络安全策略，如安装防病毒软件、配置防火墙规则，防范网络攻击和病毒；</w:t>
            </w:r>
          </w:p>
          <w:p w14:paraId="4A1CF754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7.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编写和更新系统操作手册、故障处理指南、IT设备清单等技术文档；</w:t>
            </w:r>
          </w:p>
          <w:p w14:paraId="2B552CB4">
            <w:pPr>
              <w:widowControl/>
              <w:spacing w:line="24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8.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能用非技术语言向项目人员解释问题并提供解决方案；</w:t>
            </w:r>
          </w:p>
          <w:p w14:paraId="7F46A470"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.领导交办的其他事项。</w:t>
            </w:r>
          </w:p>
        </w:tc>
        <w:tc>
          <w:tcPr>
            <w:tcW w:w="780" w:type="dxa"/>
            <w:noWrap w:val="0"/>
            <w:vAlign w:val="center"/>
          </w:tcPr>
          <w:p w14:paraId="4FB1A2CE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 w:bidi="ar"/>
              </w:rPr>
              <w:t>13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万元/年</w:t>
            </w:r>
          </w:p>
        </w:tc>
        <w:tc>
          <w:tcPr>
            <w:tcW w:w="497" w:type="dxa"/>
            <w:noWrap w:val="0"/>
            <w:vAlign w:val="center"/>
          </w:tcPr>
          <w:p w14:paraId="4768B8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138DF5C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0" w:type="dxa"/>
            <w:noWrap w:val="0"/>
            <w:vAlign w:val="center"/>
          </w:tcPr>
          <w:p w14:paraId="4200FB3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825" w:type="dxa"/>
            <w:noWrap w:val="0"/>
            <w:vAlign w:val="center"/>
          </w:tcPr>
          <w:p w14:paraId="2100619B"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25" w:type="dxa"/>
            <w:noWrap w:val="0"/>
            <w:vAlign w:val="center"/>
          </w:tcPr>
          <w:p w14:paraId="684709F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/</w:t>
            </w:r>
          </w:p>
        </w:tc>
        <w:tc>
          <w:tcPr>
            <w:tcW w:w="1947" w:type="dxa"/>
            <w:noWrap w:val="0"/>
            <w:vAlign w:val="center"/>
          </w:tcPr>
          <w:p w14:paraId="2F7CC8D9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lang w:bidi="ar"/>
              </w:rPr>
              <w:t>1.工作经验：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具备4年以上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软件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设计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或后台维护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工作相关经验有建筑、工程、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机械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等行业背景者优先考虑。</w:t>
            </w:r>
          </w:p>
          <w:p w14:paraId="20D189C6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eastAsia="仿宋_GB2312"/>
                <w:b/>
                <w:bCs/>
                <w:color w:val="000000"/>
                <w:kern w:val="0"/>
                <w:sz w:val="20"/>
                <w:lang w:bidi="ar"/>
              </w:rPr>
              <w:t>专业知识</w:t>
            </w: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精通Microsoft Office等常规专业办公软件的安装、配置和故障排除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。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熟悉至少一种主流管理软件的后台基本操作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。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了解数据库（如MySQL）的基本操作，能进行简单的数据查询、备份和导出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。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具备简单的脚本编写能力以实现自动化运维者优先</w:t>
            </w:r>
            <w:r>
              <w:rPr>
                <w:rFonts w:hint="eastAsia" w:eastAsia="仿宋_GB2312"/>
                <w:color w:val="000000"/>
                <w:kern w:val="0"/>
                <w:sz w:val="20"/>
                <w:lang w:bidi="ar"/>
              </w:rPr>
              <w:t>。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3.素质能力：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熟悉工程行业法律法规及相关规范标准；</w:t>
            </w:r>
          </w:p>
          <w:p w14:paraId="494ABAD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4.其他要求：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无违法、违纪、失信行为处罚记录。</w:t>
            </w:r>
          </w:p>
        </w:tc>
      </w:tr>
    </w:tbl>
    <w:p w14:paraId="346347E2">
      <w:pPr>
        <w:pStyle w:val="2"/>
      </w:pPr>
    </w:p>
    <w:p w14:paraId="4532F24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BC929"/>
    <w:multiLevelType w:val="singleLevel"/>
    <w:tmpl w:val="855BC9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DYzMjRlNzJiYTU5Nzg1NTE1OTkzM2M3YWY5NzkifQ=="/>
  </w:docVars>
  <w:rsids>
    <w:rsidRoot w:val="61D97B3A"/>
    <w:rsid w:val="16BD0613"/>
    <w:rsid w:val="61D97B3A"/>
    <w:rsid w:val="7EE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character" w:customStyle="1" w:styleId="7">
    <w:name w:val="font3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5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3106</Words>
  <Characters>3239</Characters>
  <Lines>0</Lines>
  <Paragraphs>0</Paragraphs>
  <TotalTime>1</TotalTime>
  <ScaleCrop>false</ScaleCrop>
  <LinksUpToDate>false</LinksUpToDate>
  <CharactersWithSpaces>3251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2025-08-29T02:40:00Z</dcterms:created>
  <dc:creator>琼</dc:creator>
  <cp:lastModifiedBy>琼</cp:lastModifiedBy>
  <dcterms:modified xsi:type="dcterms:W3CDTF">2025-09-03T06:17:06Z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BF46D40D5AB9481B8362D4166C3E6BF1_11</vt:lpwstr>
  </property>
</Properties>
</file>