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重庆市万州区百安坝街道办事处</w:t>
      </w:r>
    </w:p>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44"/>
          <w:szCs w:val="44"/>
          <w:lang w:val="en-US" w:eastAsia="zh-CN"/>
        </w:rPr>
        <w:t>2025年9月公益性岗位招聘简章</w:t>
      </w:r>
    </w:p>
    <w:p>
      <w:pPr>
        <w:pStyle w:val="2"/>
        <w:ind w:left="0" w:leftChars="0" w:firstLine="0" w:firstLineChars="0"/>
        <w:rPr>
          <w:rFonts w:hint="eastAsia" w:ascii="仿宋" w:hAnsi="仿宋" w:eastAsia="仿宋" w:cs="仿宋"/>
          <w:lang w:val="en-US" w:eastAsia="zh-CN"/>
        </w:rPr>
      </w:pP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w:t>
      </w:r>
      <w:r>
        <w:rPr>
          <w:rFonts w:hint="eastAsia" w:ascii="仿宋" w:hAnsi="仿宋" w:eastAsia="仿宋" w:cs="仿宋"/>
          <w:b w:val="0"/>
          <w:bCs w:val="0"/>
          <w:sz w:val="32"/>
          <w:szCs w:val="32"/>
          <w:lang w:eastAsia="zh-CN"/>
        </w:rPr>
        <w:t>重庆市人力资源和社会保障局《重庆市公益性岗位开发和管理办法》（渝人社发〔2016〕239号）和重庆市就业服务管理局《关于</w:t>
      </w:r>
      <w:bookmarkStart w:id="1" w:name="_GoBack"/>
      <w:bookmarkEnd w:id="1"/>
      <w:r>
        <w:rPr>
          <w:rFonts w:hint="eastAsia" w:ascii="仿宋" w:hAnsi="仿宋" w:eastAsia="仿宋" w:cs="仿宋"/>
          <w:b w:val="0"/>
          <w:bCs w:val="0"/>
          <w:sz w:val="32"/>
          <w:szCs w:val="32"/>
          <w:lang w:eastAsia="zh-CN"/>
        </w:rPr>
        <w:t>印发〈公益性岗位开发管理经办规程（试行）的通知》（渝就发〔2023〕22号）文件要求，结合百安坝街道办事处实际工作需要，拟面向社会公开招聘公益性岗位人员</w:t>
      </w:r>
      <w:r>
        <w:rPr>
          <w:rFonts w:hint="eastAsia" w:ascii="仿宋" w:hAnsi="仿宋" w:eastAsia="仿宋" w:cs="仿宋"/>
          <w:b w:val="0"/>
          <w:bCs w:val="0"/>
          <w:sz w:val="32"/>
          <w:szCs w:val="32"/>
          <w:lang w:val="en-US" w:eastAsia="zh-CN"/>
        </w:rPr>
        <w:t>10名。现将有关事项公告如下：</w:t>
      </w:r>
    </w:p>
    <w:p>
      <w:pPr>
        <w:numPr>
          <w:ilvl w:val="0"/>
          <w:numId w:val="0"/>
        </w:num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一、招聘原则</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按照公开、公平、公正的原则进行择优招聘。</w:t>
      </w:r>
    </w:p>
    <w:p>
      <w:pPr>
        <w:numPr>
          <w:ilvl w:val="0"/>
          <w:numId w:val="0"/>
        </w:numPr>
        <w:ind w:leftChars="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二、拟招聘岗位及数量</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本次公益性岗位招聘</w:t>
      </w:r>
      <w:r>
        <w:rPr>
          <w:rFonts w:hint="eastAsia" w:ascii="仿宋" w:hAnsi="仿宋" w:eastAsia="仿宋" w:cs="仿宋"/>
          <w:b w:val="0"/>
          <w:bCs w:val="0"/>
          <w:sz w:val="32"/>
          <w:szCs w:val="32"/>
          <w:lang w:val="en-US" w:eastAsia="zh-CN"/>
        </w:rPr>
        <w:t>非全日制公益性岗位3名，岗位为交通劝导员、就业协管员；全日制公益性岗位7名，岗位为就业协管员。</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三、招聘对象及条件</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（一）招聘对象</w:t>
      </w:r>
    </w:p>
    <w:p>
      <w:pPr>
        <w:numPr>
          <w:ilvl w:val="0"/>
          <w:numId w:val="0"/>
        </w:numPr>
        <w:ind w:leftChars="0" w:firstLine="760" w:firstLineChars="200"/>
        <w:jc w:val="both"/>
        <w:rPr>
          <w:rFonts w:hint="eastAsia" w:ascii="仿宋" w:hAnsi="仿宋" w:eastAsia="仿宋" w:cs="仿宋"/>
          <w:i w:val="0"/>
          <w:iCs w:val="0"/>
          <w:caps w:val="0"/>
          <w:color w:val="333333"/>
          <w:spacing w:val="30"/>
          <w:sz w:val="32"/>
          <w:szCs w:val="32"/>
          <w:shd w:val="clear" w:fill="FFFFFF"/>
          <w:lang w:eastAsia="zh-CN"/>
        </w:rPr>
      </w:pPr>
      <w:r>
        <w:rPr>
          <w:rFonts w:hint="eastAsia" w:ascii="仿宋" w:hAnsi="仿宋" w:eastAsia="仿宋" w:cs="仿宋"/>
          <w:i w:val="0"/>
          <w:iCs w:val="0"/>
          <w:caps w:val="0"/>
          <w:color w:val="333333"/>
          <w:spacing w:val="30"/>
          <w:sz w:val="32"/>
          <w:szCs w:val="32"/>
          <w:shd w:val="clear" w:fill="FFFFFF"/>
        </w:rPr>
        <w:t>有劳动能力且具有我</w:t>
      </w:r>
      <w:r>
        <w:rPr>
          <w:rFonts w:hint="eastAsia" w:ascii="仿宋" w:hAnsi="仿宋" w:eastAsia="仿宋" w:cs="仿宋"/>
          <w:i w:val="0"/>
          <w:iCs w:val="0"/>
          <w:caps w:val="0"/>
          <w:color w:val="333333"/>
          <w:spacing w:val="30"/>
          <w:sz w:val="32"/>
          <w:szCs w:val="32"/>
          <w:shd w:val="clear" w:fill="FFFFFF"/>
          <w:lang w:eastAsia="zh-CN"/>
        </w:rPr>
        <w:t>区</w:t>
      </w:r>
      <w:r>
        <w:rPr>
          <w:rFonts w:hint="eastAsia" w:ascii="仿宋" w:hAnsi="仿宋" w:eastAsia="仿宋" w:cs="仿宋"/>
          <w:i w:val="0"/>
          <w:iCs w:val="0"/>
          <w:caps w:val="0"/>
          <w:color w:val="333333"/>
          <w:spacing w:val="30"/>
          <w:sz w:val="32"/>
          <w:szCs w:val="32"/>
          <w:shd w:val="clear" w:fill="FFFFFF"/>
        </w:rPr>
        <w:t>户籍</w:t>
      </w:r>
      <w:r>
        <w:rPr>
          <w:rFonts w:hint="eastAsia" w:ascii="仿宋" w:hAnsi="仿宋" w:eastAsia="仿宋" w:cs="仿宋"/>
          <w:i w:val="0"/>
          <w:iCs w:val="0"/>
          <w:caps w:val="0"/>
          <w:color w:val="333333"/>
          <w:spacing w:val="30"/>
          <w:sz w:val="32"/>
          <w:szCs w:val="32"/>
          <w:shd w:val="clear" w:fill="FFFFFF"/>
          <w:lang w:eastAsia="zh-CN"/>
        </w:rPr>
        <w:t>的</w:t>
      </w:r>
      <w:r>
        <w:rPr>
          <w:rFonts w:hint="eastAsia" w:ascii="仿宋" w:hAnsi="仿宋" w:eastAsia="仿宋" w:cs="仿宋"/>
          <w:i w:val="0"/>
          <w:iCs w:val="0"/>
          <w:caps w:val="0"/>
          <w:color w:val="333333"/>
          <w:spacing w:val="30"/>
          <w:sz w:val="32"/>
          <w:szCs w:val="32"/>
          <w:shd w:val="clear" w:fill="FFFFFF"/>
        </w:rPr>
        <w:t>登记失业</w:t>
      </w:r>
      <w:r>
        <w:rPr>
          <w:rFonts w:hint="eastAsia" w:ascii="仿宋" w:hAnsi="仿宋" w:eastAsia="仿宋" w:cs="仿宋"/>
          <w:i w:val="0"/>
          <w:iCs w:val="0"/>
          <w:caps w:val="0"/>
          <w:color w:val="333333"/>
          <w:spacing w:val="30"/>
          <w:sz w:val="32"/>
          <w:szCs w:val="32"/>
          <w:shd w:val="clear" w:fill="FFFFFF"/>
          <w:lang w:val="en-US" w:eastAsia="zh-CN"/>
        </w:rPr>
        <w:t>3个月以上</w:t>
      </w:r>
      <w:r>
        <w:rPr>
          <w:rFonts w:hint="eastAsia" w:ascii="仿宋" w:hAnsi="仿宋" w:eastAsia="仿宋" w:cs="仿宋"/>
          <w:i w:val="0"/>
          <w:iCs w:val="0"/>
          <w:caps w:val="0"/>
          <w:color w:val="333333"/>
          <w:spacing w:val="30"/>
          <w:sz w:val="32"/>
          <w:szCs w:val="32"/>
          <w:shd w:val="clear" w:fill="FFFFFF"/>
        </w:rPr>
        <w:t>“4050”人员</w:t>
      </w:r>
      <w:r>
        <w:rPr>
          <w:rFonts w:hint="eastAsia" w:ascii="仿宋" w:hAnsi="仿宋" w:eastAsia="仿宋" w:cs="仿宋"/>
          <w:i w:val="0"/>
          <w:iCs w:val="0"/>
          <w:caps w:val="0"/>
          <w:color w:val="333333"/>
          <w:spacing w:val="30"/>
          <w:sz w:val="32"/>
          <w:szCs w:val="32"/>
          <w:shd w:val="clear" w:fill="FFFFFF"/>
          <w:lang w:eastAsia="zh-CN"/>
        </w:rPr>
        <w:t>或我区户籍离校两年内登记失业的高校毕业生。</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（二）招聘条件</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拥护党的路线、方针、政策，遵纪守法、爱岗敬业、服从安排；身体健康，无重大疾病和传染性疾病；户籍和常住地在百安坝街道辖区内优先。</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（三）以下人员不纳入招聘范围：</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已通过其他途径实现就业创业人员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2、办理了工商营业执照人员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3、有单位缴纳社会保险人员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已享受养老保险待遇人员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向外投资入股</w:t>
      </w:r>
      <w:r>
        <w:rPr>
          <w:rFonts w:hint="eastAsia" w:ascii="仿宋" w:hAnsi="仿宋" w:eastAsia="仿宋" w:cs="仿宋"/>
          <w:sz w:val="32"/>
          <w:szCs w:val="32"/>
          <w:lang w:val="en-US" w:eastAsia="zh-CN"/>
        </w:rPr>
        <w:t>20万以上</w:t>
      </w:r>
      <w:r>
        <w:rPr>
          <w:rFonts w:hint="eastAsia" w:ascii="仿宋" w:hAnsi="仿宋" w:eastAsia="仿宋" w:cs="仿宋"/>
          <w:sz w:val="32"/>
          <w:szCs w:val="32"/>
          <w:lang w:eastAsia="zh-CN"/>
        </w:rPr>
        <w:t>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失信被执行人员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7、无劳动能力、丧失劳动能力、因残疾或患重病不能胜任岗位工作要求的人员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其他不符合安置条件的人员</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四、报名及资格审查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（一）报名</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本次招聘采用现场报名和资格审查相结合的方式进行。</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报名时间：202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上午9：00-12：00，下午2：00-5：00。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报名地点：百安坝街道</w:t>
      </w:r>
      <w:r>
        <w:rPr>
          <w:rFonts w:hint="eastAsia" w:ascii="仿宋" w:hAnsi="仿宋" w:eastAsia="仿宋" w:cs="仿宋"/>
          <w:sz w:val="32"/>
          <w:szCs w:val="32"/>
          <w:lang w:val="en-US" w:eastAsia="zh-CN"/>
        </w:rPr>
        <w:t>便民服务中心</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报名材料：身份证复印件、本人一寸照片</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张及相关佐证资料。</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由百安坝街道办事处相关工作人员根据岗位报名要求对报名者提交的资料进行资格审查，并当场告知报名者是否符合报名条件。凡弄虚作假的，一经查实，立即取消应聘资格。</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五、招聘方式</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本次招聘主要采取综合考察的方式进行，择优录取。由百安坝街道办事处组织实施。</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六、考察结果和公示</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根据现场报名审核结果和综合考察情况确定拟录用人员，考察合格后的拟聘人员在百安坝街道办事处公示栏进行公示，公示时间为5个工作日。</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七、聘用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经公示无异议，百安坝街道办事处按照相关规定与聘用人员签订劳务协议，期限为</w:t>
      </w:r>
      <w:r>
        <w:rPr>
          <w:rFonts w:hint="eastAsia" w:ascii="仿宋" w:hAnsi="仿宋" w:eastAsia="仿宋" w:cs="仿宋"/>
          <w:sz w:val="32"/>
          <w:szCs w:val="32"/>
          <w:lang w:val="en-US" w:eastAsia="zh-CN"/>
        </w:rPr>
        <w:t>1年。期限届满，百安坝街道办事处根据工作需要、本人意向等，经协商一致可按规定续签，服务期限最长不超过3年。</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八、在岗待遇</w:t>
      </w:r>
    </w:p>
    <w:p>
      <w:pPr>
        <w:spacing w:line="600" w:lineRule="exact"/>
        <w:ind w:firstLine="640" w:firstLineChars="200"/>
        <w:rPr>
          <w:rFonts w:hint="eastAsia" w:ascii="仿宋" w:hAnsi="仿宋" w:eastAsia="仿宋" w:cs="仿宋"/>
          <w:sz w:val="32"/>
          <w:szCs w:val="22"/>
        </w:rPr>
      </w:pPr>
      <w:r>
        <w:rPr>
          <w:rFonts w:hint="eastAsia" w:ascii="仿宋" w:hAnsi="仿宋" w:eastAsia="仿宋" w:cs="仿宋"/>
          <w:sz w:val="32"/>
          <w:szCs w:val="32"/>
          <w:lang w:eastAsia="zh-CN"/>
        </w:rPr>
        <w:t>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numPr>
          <w:ilvl w:val="0"/>
          <w:numId w:val="0"/>
        </w:numPr>
        <w:ind w:left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九、其他</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本招聘公告最终解释权归重庆市万州区百安坝街道办事处。</w:t>
      </w:r>
    </w:p>
    <w:p>
      <w:pPr>
        <w:numPr>
          <w:ilvl w:val="0"/>
          <w:numId w:val="0"/>
        </w:numPr>
        <w:jc w:val="both"/>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lang w:val="en-US" w:eastAsia="zh-CN"/>
        </w:rPr>
      </w:pPr>
      <w:r>
        <w:rPr>
          <w:rFonts w:hint="eastAsia" w:ascii="仿宋" w:hAnsi="仿宋" w:eastAsia="仿宋" w:cs="仿宋"/>
          <w:sz w:val="32"/>
          <w:szCs w:val="32"/>
          <w:lang w:val="en-US" w:eastAsia="zh-CN"/>
        </w:rPr>
        <w:t>附件：百安坝街道办事处2025年9月公益性岗位计划招聘一览表</w:t>
      </w:r>
    </w:p>
    <w:p>
      <w:pPr>
        <w:numPr>
          <w:ilvl w:val="0"/>
          <w:numId w:val="0"/>
        </w:numPr>
        <w:jc w:val="both"/>
        <w:rPr>
          <w:rFonts w:hint="eastAsia" w:ascii="仿宋" w:hAnsi="仿宋" w:eastAsia="仿宋" w:cs="仿宋"/>
          <w:sz w:val="32"/>
          <w:szCs w:val="32"/>
          <w:lang w:eastAsia="zh-CN"/>
        </w:rPr>
      </w:pPr>
    </w:p>
    <w:p>
      <w:pPr>
        <w:numPr>
          <w:ilvl w:val="0"/>
          <w:numId w:val="0"/>
        </w:numPr>
        <w:jc w:val="both"/>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重庆市</w:t>
      </w:r>
      <w:r>
        <w:rPr>
          <w:rFonts w:hint="eastAsia" w:ascii="仿宋" w:hAnsi="仿宋" w:eastAsia="仿宋" w:cs="仿宋"/>
          <w:kern w:val="0"/>
          <w:sz w:val="32"/>
          <w:szCs w:val="32"/>
          <w:lang w:eastAsia="zh-CN"/>
        </w:rPr>
        <w:t>万州区百安坝</w:t>
      </w:r>
      <w:r>
        <w:rPr>
          <w:rFonts w:hint="eastAsia" w:ascii="仿宋" w:hAnsi="仿宋" w:eastAsia="仿宋" w:cs="仿宋"/>
          <w:kern w:val="0"/>
          <w:sz w:val="32"/>
          <w:szCs w:val="32"/>
        </w:rPr>
        <w:t>街道办事处</w:t>
      </w:r>
    </w:p>
    <w:p>
      <w:pPr>
        <w:spacing w:line="560" w:lineRule="exact"/>
        <w:ind w:firstLine="640" w:firstLineChars="200"/>
        <w:jc w:val="center"/>
        <w:rPr>
          <w:rFonts w:hint="eastAsia" w:ascii="仿宋" w:hAnsi="仿宋" w:eastAsia="仿宋" w:cs="仿宋"/>
          <w:kern w:val="0"/>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日</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附件1：</w:t>
      </w:r>
    </w:p>
    <w:p>
      <w:pPr>
        <w:spacing w:line="520" w:lineRule="exact"/>
        <w:jc w:val="center"/>
        <w:rPr>
          <w:rFonts w:hint="eastAsia" w:ascii="仿宋" w:hAnsi="仿宋" w:eastAsia="仿宋" w:cs="仿宋"/>
          <w:sz w:val="32"/>
          <w:szCs w:val="32"/>
        </w:rPr>
      </w:pPr>
      <w:bookmarkStart w:id="0" w:name="OLE_LINK1"/>
      <w:r>
        <w:rPr>
          <w:rFonts w:hint="eastAsia" w:ascii="仿宋" w:hAnsi="仿宋" w:eastAsia="仿宋" w:cs="仿宋"/>
          <w:sz w:val="36"/>
          <w:szCs w:val="36"/>
          <w:lang w:eastAsia="zh-CN"/>
        </w:rPr>
        <w:t>百安坝</w:t>
      </w:r>
      <w:r>
        <w:rPr>
          <w:rFonts w:hint="eastAsia" w:ascii="仿宋" w:hAnsi="仿宋" w:eastAsia="仿宋" w:cs="仿宋"/>
          <w:sz w:val="36"/>
          <w:szCs w:val="36"/>
        </w:rPr>
        <w:t>街道办事处202</w:t>
      </w:r>
      <w:r>
        <w:rPr>
          <w:rFonts w:hint="eastAsia" w:ascii="仿宋" w:hAnsi="仿宋" w:eastAsia="仿宋" w:cs="仿宋"/>
          <w:sz w:val="36"/>
          <w:szCs w:val="36"/>
          <w:lang w:val="en-US" w:eastAsia="zh-CN"/>
        </w:rPr>
        <w:t>5</w:t>
      </w:r>
      <w:r>
        <w:rPr>
          <w:rFonts w:hint="eastAsia" w:ascii="仿宋" w:hAnsi="仿宋" w:eastAsia="仿宋" w:cs="仿宋"/>
          <w:sz w:val="36"/>
          <w:szCs w:val="36"/>
        </w:rPr>
        <w:t>年</w:t>
      </w:r>
      <w:r>
        <w:rPr>
          <w:rFonts w:hint="eastAsia" w:ascii="仿宋" w:hAnsi="仿宋" w:eastAsia="仿宋" w:cs="仿宋"/>
          <w:sz w:val="36"/>
          <w:szCs w:val="36"/>
          <w:lang w:val="en-US" w:eastAsia="zh-CN"/>
        </w:rPr>
        <w:t>9月</w:t>
      </w:r>
      <w:r>
        <w:rPr>
          <w:rFonts w:hint="eastAsia" w:ascii="仿宋" w:hAnsi="仿宋" w:eastAsia="仿宋" w:cs="仿宋"/>
          <w:sz w:val="36"/>
          <w:szCs w:val="36"/>
        </w:rPr>
        <w:t>公益性岗位</w:t>
      </w:r>
      <w:r>
        <w:rPr>
          <w:rFonts w:hint="eastAsia" w:ascii="仿宋" w:hAnsi="仿宋" w:eastAsia="仿宋" w:cs="仿宋"/>
          <w:sz w:val="36"/>
          <w:szCs w:val="36"/>
          <w:lang w:eastAsia="zh-CN"/>
        </w:rPr>
        <w:t>计划招聘</w:t>
      </w:r>
      <w:r>
        <w:rPr>
          <w:rFonts w:hint="eastAsia" w:ascii="仿宋" w:hAnsi="仿宋" w:eastAsia="仿宋" w:cs="仿宋"/>
          <w:sz w:val="36"/>
          <w:szCs w:val="36"/>
        </w:rPr>
        <w:t>一览表</w:t>
      </w:r>
    </w:p>
    <w:bookmarkEnd w:id="0"/>
    <w:tbl>
      <w:tblPr>
        <w:tblStyle w:val="7"/>
        <w:tblW w:w="146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9"/>
        <w:gridCol w:w="1667"/>
        <w:gridCol w:w="1320"/>
        <w:gridCol w:w="1305"/>
        <w:gridCol w:w="1950"/>
        <w:gridCol w:w="4258"/>
        <w:gridCol w:w="1713"/>
        <w:gridCol w:w="17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93" w:hRule="atLeast"/>
          <w:jc w:val="center"/>
        </w:trPr>
        <w:tc>
          <w:tcPr>
            <w:tcW w:w="769"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67"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招聘</w:t>
            </w:r>
            <w:r>
              <w:rPr>
                <w:rFonts w:hint="eastAsia" w:ascii="仿宋" w:hAnsi="仿宋" w:eastAsia="仿宋" w:cs="仿宋"/>
                <w:kern w:val="0"/>
                <w:sz w:val="28"/>
                <w:szCs w:val="28"/>
              </w:rPr>
              <w:t>单位</w:t>
            </w:r>
          </w:p>
        </w:tc>
        <w:tc>
          <w:tcPr>
            <w:tcW w:w="1320" w:type="dxa"/>
            <w:tcMar>
              <w:top w:w="15" w:type="dxa"/>
              <w:left w:w="15" w:type="dxa"/>
              <w:right w:w="15" w:type="dxa"/>
            </w:tcMar>
            <w:vAlign w:val="center"/>
          </w:tcPr>
          <w:p>
            <w:pPr>
              <w:widowControl/>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kern w:val="0"/>
                <w:sz w:val="28"/>
                <w:szCs w:val="28"/>
              </w:rPr>
              <w:t>岗位</w:t>
            </w:r>
            <w:r>
              <w:rPr>
                <w:rFonts w:hint="eastAsia" w:ascii="仿宋" w:hAnsi="仿宋" w:eastAsia="仿宋" w:cs="仿宋"/>
                <w:kern w:val="0"/>
                <w:sz w:val="28"/>
                <w:szCs w:val="28"/>
                <w:lang w:eastAsia="zh-CN"/>
              </w:rPr>
              <w:t>名称</w:t>
            </w:r>
          </w:p>
        </w:tc>
        <w:tc>
          <w:tcPr>
            <w:tcW w:w="1305"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岗位数量</w:t>
            </w:r>
          </w:p>
        </w:tc>
        <w:tc>
          <w:tcPr>
            <w:tcW w:w="1950"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用工性质</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户籍要求</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rPr>
              <w:t>薪资待遇</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lang w:eastAsia="zh-CN"/>
              </w:rPr>
              <w:t>工作地点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667"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交通劝导员</w:t>
            </w:r>
          </w:p>
        </w:tc>
        <w:tc>
          <w:tcPr>
            <w:tcW w:w="1305"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非全日制</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1150/月</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乐居苑社区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w:t>
            </w:r>
          </w:p>
        </w:tc>
        <w:tc>
          <w:tcPr>
            <w:tcW w:w="1667"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就业协管员</w:t>
            </w:r>
          </w:p>
        </w:tc>
        <w:tc>
          <w:tcPr>
            <w:tcW w:w="1305"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非全日制</w:t>
            </w:r>
          </w:p>
        </w:tc>
        <w:tc>
          <w:tcPr>
            <w:tcW w:w="4258"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1150/月</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乐居苑社区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w:t>
            </w:r>
          </w:p>
        </w:tc>
        <w:tc>
          <w:tcPr>
            <w:tcW w:w="1667"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就业协管员</w:t>
            </w:r>
          </w:p>
        </w:tc>
        <w:tc>
          <w:tcPr>
            <w:tcW w:w="1305"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非全日制</w:t>
            </w:r>
          </w:p>
        </w:tc>
        <w:tc>
          <w:tcPr>
            <w:tcW w:w="4258"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1150/月</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百安社区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w:t>
            </w:r>
          </w:p>
        </w:tc>
        <w:tc>
          <w:tcPr>
            <w:tcW w:w="1667"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就业协管员</w:t>
            </w:r>
          </w:p>
        </w:tc>
        <w:tc>
          <w:tcPr>
            <w:tcW w:w="1305"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全日制</w:t>
            </w:r>
          </w:p>
        </w:tc>
        <w:tc>
          <w:tcPr>
            <w:tcW w:w="4258"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2330/月</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百安坝街道便民服务中心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w:t>
            </w:r>
          </w:p>
        </w:tc>
        <w:tc>
          <w:tcPr>
            <w:tcW w:w="1667"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就业协管员</w:t>
            </w:r>
          </w:p>
        </w:tc>
        <w:tc>
          <w:tcPr>
            <w:tcW w:w="1305"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全日制</w:t>
            </w:r>
          </w:p>
        </w:tc>
        <w:tc>
          <w:tcPr>
            <w:tcW w:w="4258"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2330/月</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庆宁社区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6</w:t>
            </w:r>
          </w:p>
        </w:tc>
        <w:tc>
          <w:tcPr>
            <w:tcW w:w="1667"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就业协管员</w:t>
            </w:r>
          </w:p>
        </w:tc>
        <w:tc>
          <w:tcPr>
            <w:tcW w:w="1305"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全日制</w:t>
            </w:r>
          </w:p>
        </w:tc>
        <w:tc>
          <w:tcPr>
            <w:tcW w:w="4258"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2330/月</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乐居苑社区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7</w:t>
            </w:r>
          </w:p>
        </w:tc>
        <w:tc>
          <w:tcPr>
            <w:tcW w:w="1667"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就业协管员</w:t>
            </w:r>
          </w:p>
        </w:tc>
        <w:tc>
          <w:tcPr>
            <w:tcW w:w="1305"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全日制</w:t>
            </w:r>
          </w:p>
        </w:tc>
        <w:tc>
          <w:tcPr>
            <w:tcW w:w="4258"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2330/月</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学府社区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8</w:t>
            </w:r>
          </w:p>
        </w:tc>
        <w:tc>
          <w:tcPr>
            <w:tcW w:w="1667"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就业协管员</w:t>
            </w:r>
          </w:p>
        </w:tc>
        <w:tc>
          <w:tcPr>
            <w:tcW w:w="1305"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全日制</w:t>
            </w:r>
          </w:p>
        </w:tc>
        <w:tc>
          <w:tcPr>
            <w:tcW w:w="4258"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2330/月</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天台社区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9</w:t>
            </w:r>
          </w:p>
        </w:tc>
        <w:tc>
          <w:tcPr>
            <w:tcW w:w="1667"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就业协管员</w:t>
            </w:r>
          </w:p>
        </w:tc>
        <w:tc>
          <w:tcPr>
            <w:tcW w:w="1305"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全日制</w:t>
            </w:r>
          </w:p>
        </w:tc>
        <w:tc>
          <w:tcPr>
            <w:tcW w:w="4258"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2330/月</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尖峰岭社区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shd w:val="clear" w:color="auto" w:fill="auto"/>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10</w:t>
            </w:r>
          </w:p>
        </w:tc>
        <w:tc>
          <w:tcPr>
            <w:tcW w:w="1667"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就业协管员</w:t>
            </w:r>
          </w:p>
        </w:tc>
        <w:tc>
          <w:tcPr>
            <w:tcW w:w="1305"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全日制</w:t>
            </w:r>
          </w:p>
        </w:tc>
        <w:tc>
          <w:tcPr>
            <w:tcW w:w="4258"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2330/月</w:t>
            </w:r>
          </w:p>
        </w:tc>
        <w:tc>
          <w:tcPr>
            <w:tcW w:w="1713" w:type="dxa"/>
            <w:shd w:val="clear" w:color="auto" w:fill="auto"/>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保安村</w:t>
            </w:r>
          </w:p>
        </w:tc>
      </w:tr>
    </w:tbl>
    <w:p>
      <w:pPr>
        <w:spacing w:line="560" w:lineRule="exact"/>
        <w:jc w:val="left"/>
        <w:rPr>
          <w:rFonts w:hint="eastAsia" w:ascii="仿宋" w:hAnsi="仿宋" w:eastAsia="仿宋" w:cs="仿宋"/>
          <w:sz w:val="32"/>
          <w:szCs w:val="32"/>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ye3sdkAAAAKAQAA&#10;DwAAAAAAAAABACAAAAAiAAAAZHJzL2Rvd25yZXYueG1sUEsBAhQAFAAAAAgAh07iQDilSc6mAQAA&#10;LAMAAA4AAAAAAAAAAQAgAAAAKAEAAGRycy9lMm9Eb2MueG1sUEsFBgAAAAAGAAYAWQEAAEAFAAAA&#10;AA==&#10;">
              <v:fill on="f" focussize="0,0"/>
              <v:stroke on="f" weight="0.5pt"/>
              <v:imagedata o:title=""/>
              <o:lock v:ext="edit" aspectratio="f"/>
              <v:textbox inset="0mm,0mm,0mm,0mm">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4657"/>
    <w:rsid w:val="02A964D2"/>
    <w:rsid w:val="05F211CA"/>
    <w:rsid w:val="06B5636D"/>
    <w:rsid w:val="25E31261"/>
    <w:rsid w:val="27E51787"/>
    <w:rsid w:val="2CC85C9E"/>
    <w:rsid w:val="3319175A"/>
    <w:rsid w:val="376160DF"/>
    <w:rsid w:val="3B9F478F"/>
    <w:rsid w:val="3E185E1B"/>
    <w:rsid w:val="4ADD37A5"/>
    <w:rsid w:val="4C491451"/>
    <w:rsid w:val="4CD54682"/>
    <w:rsid w:val="4EAF1A9A"/>
    <w:rsid w:val="508A2F4E"/>
    <w:rsid w:val="56571FD2"/>
    <w:rsid w:val="56AD7EBC"/>
    <w:rsid w:val="621D15F2"/>
    <w:rsid w:val="64205FEA"/>
    <w:rsid w:val="66E12A87"/>
    <w:rsid w:val="6A015CF8"/>
    <w:rsid w:val="6C796312"/>
    <w:rsid w:val="6CE270C4"/>
    <w:rsid w:val="71C04022"/>
    <w:rsid w:val="72EC0317"/>
    <w:rsid w:val="7A46595A"/>
    <w:rsid w:val="7C8F4657"/>
    <w:rsid w:val="7CCD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7</Pages>
  <Words>1165</Words>
  <Characters>1216</Characters>
  <Lines>0</Lines>
  <Paragraphs>0</Paragraphs>
  <TotalTime>178</TotalTime>
  <ScaleCrop>false</ScaleCrop>
  <LinksUpToDate>false</LinksUpToDate>
  <CharactersWithSpaces>1257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2024-01-19T02:40:00Z</dcterms:created>
  <dc:creator>清欢</dc:creator>
  <cp:lastModifiedBy>Administrator</cp:lastModifiedBy>
  <cp:lastPrinted>2025-05-13T02:53:00Z</cp:lastPrinted>
  <dcterms:modified xsi:type="dcterms:W3CDTF">2025-09-03T00:47:16Z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C430AAE5128D4B5281A36B768C3C58D5</vt:lpwstr>
  </property>
  <property fmtid="{D5CDD505-2E9C-101B-9397-08002B2CF9AE}" pid="4" name="KSOTemplateDocerSaveRecord">
    <vt:lpwstr>eyJoZGlkIjoiYjJiZDJlY2YxNTA5YTVkMTYxOTY3MWE3ZTMzZWIzMzYiLCJ1c2VySWQiOiI2NDc5MTk4MTUifQ==</vt:lpwstr>
  </property>
</Properties>
</file>