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9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kern w:val="0"/>
          <w:sz w:val="33"/>
          <w:szCs w:val="33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3"/>
          <w:szCs w:val="33"/>
          <w:lang w:eastAsia="zh-CN" w:bidi="ar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3"/>
          <w:szCs w:val="33"/>
          <w:lang w:val="en-US" w:eastAsia="zh-CN" w:bidi="ar"/>
        </w:rPr>
        <w:t>1</w:t>
      </w:r>
    </w:p>
    <w:p w14:paraId="6B85D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eastAsia="zh-CN" w:bidi="ar"/>
        </w:rPr>
        <w:t>年下半年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“小平故里英才计划”引进急需紧缺专业人才</w:t>
      </w:r>
    </w:p>
    <w:p w14:paraId="145A7C6F">
      <w:pPr>
        <w:tabs>
          <w:tab w:val="center" w:pos="4153"/>
          <w:tab w:val="right" w:pos="8306"/>
        </w:tabs>
        <w:adjustRightInd w:val="0"/>
        <w:snapToGrid w:val="0"/>
        <w:spacing w:after="200" w:line="240" w:lineRule="auto"/>
        <w:jc w:val="center"/>
        <w:rPr>
          <w:rFonts w:hint="default" w:ascii="Tahoma" w:hAnsi="Tahoma" w:eastAsia="微软雅黑" w:cs="Times New Roman"/>
          <w:sz w:val="33"/>
          <w:szCs w:val="33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 w:bidi="ar"/>
        </w:rPr>
        <w:t>职位一览表</w:t>
      </w:r>
    </w:p>
    <w:tbl>
      <w:tblPr>
        <w:tblStyle w:val="5"/>
        <w:tblW w:w="14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928"/>
        <w:gridCol w:w="1531"/>
        <w:gridCol w:w="1557"/>
        <w:gridCol w:w="1215"/>
        <w:gridCol w:w="810"/>
        <w:gridCol w:w="3540"/>
        <w:gridCol w:w="2085"/>
        <w:gridCol w:w="880"/>
        <w:gridCol w:w="660"/>
      </w:tblGrid>
      <w:tr w14:paraId="4BB5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494" w:type="dxa"/>
            <w:noWrap w:val="0"/>
            <w:vAlign w:val="center"/>
          </w:tcPr>
          <w:p w14:paraId="4B336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岗位</w:t>
            </w:r>
          </w:p>
          <w:p w14:paraId="02A51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928" w:type="dxa"/>
            <w:noWrap w:val="0"/>
            <w:vAlign w:val="center"/>
          </w:tcPr>
          <w:p w14:paraId="61C2C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  <w:t>归口单位</w:t>
            </w:r>
          </w:p>
        </w:tc>
        <w:tc>
          <w:tcPr>
            <w:tcW w:w="1531" w:type="dxa"/>
            <w:noWrap w:val="0"/>
            <w:vAlign w:val="center"/>
          </w:tcPr>
          <w:p w14:paraId="5D9BD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用人单位</w:t>
            </w:r>
          </w:p>
        </w:tc>
        <w:tc>
          <w:tcPr>
            <w:tcW w:w="1557" w:type="dxa"/>
            <w:noWrap w:val="0"/>
            <w:vAlign w:val="center"/>
          </w:tcPr>
          <w:p w14:paraId="7259E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联系人</w:t>
            </w: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/>
              </w:rPr>
              <w:t>/电话</w:t>
            </w:r>
          </w:p>
        </w:tc>
        <w:tc>
          <w:tcPr>
            <w:tcW w:w="1215" w:type="dxa"/>
            <w:noWrap w:val="0"/>
            <w:vAlign w:val="center"/>
          </w:tcPr>
          <w:p w14:paraId="4B6D0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需求岗位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8260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需求</w:t>
            </w:r>
          </w:p>
          <w:p w14:paraId="4F0FB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3540" w:type="dxa"/>
            <w:noWrap w:val="0"/>
            <w:vAlign w:val="center"/>
          </w:tcPr>
          <w:p w14:paraId="707DB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u w:val="none"/>
              </w:rPr>
              <w:t>需求专业</w:t>
            </w: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u w:val="none"/>
                <w:lang w:eastAsia="zh-CN"/>
              </w:rPr>
              <w:t>及代码</w:t>
            </w:r>
          </w:p>
        </w:tc>
        <w:tc>
          <w:tcPr>
            <w:tcW w:w="2085" w:type="dxa"/>
            <w:noWrap w:val="0"/>
            <w:vAlign w:val="center"/>
          </w:tcPr>
          <w:p w14:paraId="49175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学历要求</w:t>
            </w:r>
          </w:p>
        </w:tc>
        <w:tc>
          <w:tcPr>
            <w:tcW w:w="880" w:type="dxa"/>
            <w:noWrap w:val="0"/>
            <w:vAlign w:val="center"/>
          </w:tcPr>
          <w:p w14:paraId="678C0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相关</w:t>
            </w:r>
          </w:p>
          <w:p w14:paraId="0873D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660" w:type="dxa"/>
            <w:noWrap w:val="0"/>
            <w:vAlign w:val="center"/>
          </w:tcPr>
          <w:p w14:paraId="40E29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4359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94" w:type="dxa"/>
            <w:noWrap w:val="0"/>
            <w:vAlign w:val="center"/>
          </w:tcPr>
          <w:p w14:paraId="35C1F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50577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岳池县发展和改革局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563A6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岳池县项目储备中心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46C05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吴红梅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18382629936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72DE1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ED2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1FF85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石油与天然气工程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（0820）</w:t>
            </w:r>
          </w:p>
        </w:tc>
        <w:tc>
          <w:tcPr>
            <w:tcW w:w="2085" w:type="dxa"/>
            <w:noWrap w:val="0"/>
            <w:vAlign w:val="center"/>
          </w:tcPr>
          <w:p w14:paraId="79845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noWrap w:val="0"/>
            <w:vAlign w:val="center"/>
          </w:tcPr>
          <w:p w14:paraId="72BEE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156A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14:paraId="7106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2E984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454" w:leftChars="0" w:right="0" w:rightChars="0" w:hanging="454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57118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岳池县住房和城乡</w:t>
            </w:r>
          </w:p>
          <w:p w14:paraId="1CEC2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建设局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09F94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岳池县建设工程质量安全监督站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41EAB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宋汶倜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15828595608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00461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56F4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7699C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"/>
              </w:rPr>
              <w:t>结构工程（081402）</w:t>
            </w:r>
          </w:p>
          <w:p w14:paraId="1C5D5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"/>
              </w:rPr>
              <w:t>市政工程（081403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34EDC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99CF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2FFFD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6C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06FD8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454" w:leftChars="0" w:right="0" w:rightChars="0" w:hanging="454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03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 w14:paraId="2D0C7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岳池县自然资源和</w:t>
            </w:r>
          </w:p>
          <w:p w14:paraId="5ABA5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规划局</w:t>
            </w:r>
          </w:p>
        </w:tc>
        <w:tc>
          <w:tcPr>
            <w:tcW w:w="1531" w:type="dxa"/>
            <w:vMerge w:val="restart"/>
            <w:shd w:val="clear" w:color="auto" w:fill="auto"/>
            <w:noWrap w:val="0"/>
            <w:vAlign w:val="center"/>
          </w:tcPr>
          <w:p w14:paraId="42C0D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Cs w:val="21"/>
                <w:lang w:eastAsia="zh-CN"/>
              </w:rPr>
              <w:t>县国土空间规划服务中心</w:t>
            </w:r>
          </w:p>
        </w:tc>
        <w:tc>
          <w:tcPr>
            <w:tcW w:w="1557" w:type="dxa"/>
            <w:vMerge w:val="restart"/>
            <w:shd w:val="clear" w:color="auto" w:fill="auto"/>
            <w:noWrap w:val="0"/>
            <w:vAlign w:val="center"/>
          </w:tcPr>
          <w:p w14:paraId="3F8CF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Cs w:val="21"/>
                <w:lang w:eastAsia="zh-CN"/>
              </w:rPr>
              <w:t>苟文洁</w:t>
            </w:r>
          </w:p>
          <w:p w14:paraId="290D1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lang w:eastAsia="zh-CN"/>
              </w:rPr>
              <w:t>18682639280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36852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1338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55B8A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测绘科学与技术（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081600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 w14:paraId="29F3F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大地测量学与测量工程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081601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 w14:paraId="6CA61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地图制图学与地理信息工程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081603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6CF23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2200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3E5A2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7A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454A6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454" w:leftChars="0" w:right="0" w:rightChars="0" w:hanging="454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 w14:paraId="7DE27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07D53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noWrap w:val="0"/>
            <w:vAlign w:val="center"/>
          </w:tcPr>
          <w:p w14:paraId="26EAF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5F421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AA05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092D6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环境与资源保护法学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030108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2393F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DA69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03A84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69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17842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454" w:leftChars="0" w:right="0" w:rightChars="0" w:hanging="454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289F8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县交通运输局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119C71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岳池县富流滩二线船闸管理站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59092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刘欢欢</w:t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18784207956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52D87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专技岗位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8BBD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13B6D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交通运输工程（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0823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2DD4B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809B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286DC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70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69D1D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454" w:leftChars="0" w:right="0" w:rightChars="0" w:hanging="454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06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6176E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  <w:lang w:eastAsia="zh-CN"/>
              </w:rPr>
              <w:t>县经济和信息</w:t>
            </w:r>
          </w:p>
          <w:p w14:paraId="132F45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  <w:lang w:eastAsia="zh-CN"/>
              </w:rPr>
              <w:t>化局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7BDC8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岳池县中小企业服务中心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44AD1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Cs w:val="21"/>
                <w:lang w:eastAsia="zh-CN"/>
              </w:rPr>
              <w:t>何敏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lang w:eastAsia="zh-CN"/>
              </w:rPr>
              <w:t>18881672920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48124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54B0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5497C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化学工程与技术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（0817）</w:t>
            </w:r>
          </w:p>
          <w:p w14:paraId="39AEE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材料与化工（0856）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08BF6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927E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6CD93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51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3448C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454" w:leftChars="0" w:right="0" w:rightChars="0" w:hanging="454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 w14:paraId="26BFA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  <w:lang w:eastAsia="zh-CN"/>
              </w:rPr>
              <w:t>县商务局</w:t>
            </w:r>
          </w:p>
        </w:tc>
        <w:tc>
          <w:tcPr>
            <w:tcW w:w="1531" w:type="dxa"/>
            <w:vMerge w:val="restart"/>
            <w:shd w:val="clear" w:color="auto" w:fill="auto"/>
            <w:noWrap w:val="0"/>
            <w:vAlign w:val="center"/>
          </w:tcPr>
          <w:p w14:paraId="05255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岳池县米粉产业发展推进中心</w:t>
            </w:r>
          </w:p>
        </w:tc>
        <w:tc>
          <w:tcPr>
            <w:tcW w:w="1557" w:type="dxa"/>
            <w:vMerge w:val="restart"/>
            <w:shd w:val="clear" w:color="auto" w:fill="auto"/>
            <w:noWrap w:val="0"/>
            <w:vAlign w:val="center"/>
          </w:tcPr>
          <w:p w14:paraId="0B7BC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lang w:eastAsia="zh-CN"/>
              </w:rPr>
              <w:t>刘彦君17765577767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68430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F9B2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66BF0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理论经济学（0201）</w:t>
            </w:r>
          </w:p>
          <w:p w14:paraId="230DD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应用经济学（0202）</w:t>
            </w:r>
          </w:p>
          <w:p w14:paraId="59E5E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统计学（0270）</w:t>
            </w:r>
          </w:p>
          <w:p w14:paraId="43709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应用统计（0252）</w:t>
            </w:r>
          </w:p>
          <w:p w14:paraId="10B3E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国际商务（0254）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26B4F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C629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70D7C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63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3D2E3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454" w:leftChars="0" w:right="0" w:rightChars="0" w:hanging="454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 w14:paraId="0D823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7320B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noWrap w:val="0"/>
            <w:vAlign w:val="center"/>
          </w:tcPr>
          <w:p w14:paraId="4C553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Cs w:val="21"/>
                <w:lang w:eastAsia="zh-CN"/>
              </w:rPr>
            </w:pP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060EE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管理岗位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30E0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7EFBB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食品科学与工程(0972)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513CD6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A6C3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6113C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3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7E3B2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09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3FC23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sz w:val="21"/>
                <w:szCs w:val="21"/>
                <w:u w:val="none"/>
                <w:lang w:eastAsia="zh-CN"/>
              </w:rPr>
              <w:t>县财政局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589E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县国资国企服务中心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437C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苟珍珍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15284900949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22230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B81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4EBBE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土木工程（085901）</w:t>
            </w:r>
          </w:p>
          <w:p w14:paraId="42C2C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水利工程（085902）</w:t>
            </w:r>
          </w:p>
          <w:p w14:paraId="789C3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Calibri" w:eastAsia="宋体" w:cs="Times New Roman"/>
                <w:strike w:val="0"/>
                <w:dstrike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市政工程（含给排水等）（085905）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12F1A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B326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032F7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D1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0D028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6899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sz w:val="21"/>
                <w:szCs w:val="21"/>
                <w:u w:val="none"/>
                <w:lang w:eastAsia="zh-CN"/>
              </w:rPr>
              <w:t>县民政局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4B3A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县老龄事业发展促进中心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3BDD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szCs w:val="21"/>
                <w:u w:val="none"/>
                <w:lang w:eastAsia="zh-CN"/>
              </w:rPr>
              <w:t>米文君</w:t>
            </w: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spacing w:val="0"/>
                <w:szCs w:val="21"/>
                <w:u w:val="none"/>
                <w:lang w:eastAsia="zh-CN"/>
              </w:rPr>
              <w:t>18996280779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6CAA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C85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6AB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法律（法学）</w:t>
            </w:r>
          </w:p>
          <w:p w14:paraId="6E55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0351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  <w:r>
              <w:rPr>
                <w:rStyle w:val="8"/>
                <w:strike w:val="0"/>
                <w:dstrike w:val="0"/>
                <w:u w:val="none"/>
                <w:lang w:val="en-US" w:eastAsia="zh-CN" w:bidi="ar"/>
              </w:rPr>
              <w:t>）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4A93E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28CA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53D12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F5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94" w:type="dxa"/>
            <w:shd w:val="clear" w:color="auto" w:fill="auto"/>
            <w:noWrap w:val="0"/>
            <w:vAlign w:val="center"/>
          </w:tcPr>
          <w:p w14:paraId="50D79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928" w:type="dxa"/>
            <w:shd w:val="clear" w:color="auto" w:fill="auto"/>
            <w:noWrap w:val="0"/>
            <w:vAlign w:val="center"/>
          </w:tcPr>
          <w:p w14:paraId="1FB2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4B73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 w14:paraId="083E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szCs w:val="21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15AF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111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trike w:val="0"/>
                <w:dstrike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0" w:type="dxa"/>
            <w:shd w:val="clear" w:color="auto" w:fill="auto"/>
            <w:noWrap w:val="0"/>
            <w:vAlign w:val="center"/>
          </w:tcPr>
          <w:p w14:paraId="5E01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51598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FE0F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5EFAE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B02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26B4"/>
    <w:rsid w:val="0B81389B"/>
    <w:rsid w:val="15802E15"/>
    <w:rsid w:val="19235F91"/>
    <w:rsid w:val="19B06735"/>
    <w:rsid w:val="25E44CFA"/>
    <w:rsid w:val="3571665A"/>
    <w:rsid w:val="3B936B4F"/>
    <w:rsid w:val="3FBA0060"/>
    <w:rsid w:val="51214ACD"/>
    <w:rsid w:val="53672943"/>
    <w:rsid w:val="5463135D"/>
    <w:rsid w:val="55956D51"/>
    <w:rsid w:val="60545E05"/>
    <w:rsid w:val="61000BC7"/>
    <w:rsid w:val="69880F05"/>
    <w:rsid w:val="6FB1521A"/>
    <w:rsid w:val="7D872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ascii="仿宋_GB2312"/>
    </w:rPr>
  </w:style>
  <w:style w:type="paragraph" w:styleId="3">
    <w:name w:val="Body Text First Indent 2"/>
    <w:basedOn w:val="2"/>
    <w:next w:val="1"/>
    <w:qFormat/>
    <w:uiPriority w:val="0"/>
    <w:pPr>
      <w:ind w:firstLine="420"/>
    </w:pPr>
    <w:rPr>
      <w:rFonts w:ascii="Times New Roman"/>
    </w:r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15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779</Characters>
  <Lines>0</Lines>
  <Paragraphs>0</Paragraphs>
  <TotalTime>25</TotalTime>
  <ScaleCrop>false</ScaleCrop>
  <LinksUpToDate>false</LinksUpToDate>
  <CharactersWithSpaces>779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2025-08-12T07:39:00Z</dcterms:created>
  <dc:creator>默欣</dc:creator>
  <cp:lastModifiedBy>JU.</cp:lastModifiedBy>
  <cp:lastPrinted>2025-08-20T09:17:00Z</cp:lastPrinted>
  <dcterms:modified xsi:type="dcterms:W3CDTF">2025-08-22T07:41:18Z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A5C7385E4C30433A8133049DDCAED3B4_13</vt:lpwstr>
  </property>
  <property fmtid="{D5CDD505-2E9C-101B-9397-08002B2CF9AE}" pid="4" name="KSOTemplateDocerSaveRecord">
    <vt:lpwstr>eyJoZGlkIjoiNWMxZWMyMDM1ZDJhODZiMTkxMDQyN2Q5YzNhM2Y0MGMifQ==</vt:lpwstr>
  </property>
</Properties>
</file>