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E591F">
      <w:pPr>
        <w:autoSpaceDE w:val="0"/>
        <w:autoSpaceDN w:val="0"/>
        <w:adjustRightInd w:val="0"/>
        <w:spacing w:beforeLines="50" w:line="500" w:lineRule="exact"/>
        <w:jc w:val="left"/>
        <w:rPr>
          <w:rFonts w:ascii="方正黑体_GBK" w:hAnsi="宋体" w:eastAsia="方正黑体_GBK"/>
          <w:color w:val="000000"/>
          <w:spacing w:val="-4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  <w:t>附件1</w:t>
      </w:r>
    </w:p>
    <w:p w14:paraId="6D26FD61">
      <w:pPr>
        <w:pStyle w:val="3"/>
        <w:jc w:val="center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2025年涟水县残疾人服务机构招聘公益性岗位情况</w:t>
      </w:r>
    </w:p>
    <w:tbl>
      <w:tblPr>
        <w:tblStyle w:val="5"/>
        <w:tblW w:w="8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105"/>
        <w:gridCol w:w="1345"/>
        <w:gridCol w:w="1965"/>
      </w:tblGrid>
      <w:tr w14:paraId="132B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14" w:type="dxa"/>
            <w:vMerge w:val="restart"/>
            <w:vAlign w:val="center"/>
          </w:tcPr>
          <w:p w14:paraId="6E6E850C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2105" w:type="dxa"/>
            <w:vMerge w:val="restart"/>
            <w:vAlign w:val="center"/>
          </w:tcPr>
          <w:p w14:paraId="78FC801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报名地点</w:t>
            </w:r>
          </w:p>
        </w:tc>
        <w:tc>
          <w:tcPr>
            <w:tcW w:w="1345" w:type="dxa"/>
            <w:vMerge w:val="restart"/>
            <w:vAlign w:val="center"/>
          </w:tcPr>
          <w:p w14:paraId="44FAFD7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65" w:type="dxa"/>
            <w:vMerge w:val="restart"/>
            <w:vAlign w:val="center"/>
          </w:tcPr>
          <w:p w14:paraId="2542E84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</w:rPr>
              <w:t>联系电话</w:t>
            </w:r>
          </w:p>
        </w:tc>
      </w:tr>
      <w:tr w14:paraId="0238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14" w:type="dxa"/>
            <w:vMerge w:val="continue"/>
          </w:tcPr>
          <w:p w14:paraId="15A8EE34"/>
        </w:tc>
        <w:tc>
          <w:tcPr>
            <w:tcW w:w="2105" w:type="dxa"/>
            <w:vMerge w:val="continue"/>
          </w:tcPr>
          <w:p w14:paraId="6DEDD505"/>
        </w:tc>
        <w:tc>
          <w:tcPr>
            <w:tcW w:w="1345" w:type="dxa"/>
            <w:vMerge w:val="continue"/>
          </w:tcPr>
          <w:p w14:paraId="6A363BDA"/>
        </w:tc>
        <w:tc>
          <w:tcPr>
            <w:tcW w:w="1965" w:type="dxa"/>
            <w:vMerge w:val="continue"/>
          </w:tcPr>
          <w:p w14:paraId="21B99CAB"/>
        </w:tc>
      </w:tr>
      <w:tr w14:paraId="3803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814" w:type="dxa"/>
            <w:vAlign w:val="center"/>
          </w:tcPr>
          <w:p w14:paraId="646D7DE4">
            <w:pPr>
              <w:jc w:val="center"/>
            </w:pPr>
            <w:r>
              <w:rPr>
                <w:rFonts w:hint="eastAsia"/>
              </w:rPr>
              <w:t>涟水县残疾人托养中心</w:t>
            </w:r>
          </w:p>
        </w:tc>
        <w:tc>
          <w:tcPr>
            <w:tcW w:w="2105" w:type="dxa"/>
            <w:vAlign w:val="center"/>
          </w:tcPr>
          <w:p w14:paraId="774833A5">
            <w:pPr>
              <w:jc w:val="center"/>
            </w:pPr>
            <w:r>
              <w:rPr>
                <w:rFonts w:hint="eastAsia"/>
              </w:rPr>
              <w:t>涟水县残疾人联合会</w:t>
            </w:r>
          </w:p>
        </w:tc>
        <w:tc>
          <w:tcPr>
            <w:tcW w:w="1345" w:type="dxa"/>
            <w:vAlign w:val="center"/>
          </w:tcPr>
          <w:p w14:paraId="3068FCDF">
            <w:pPr>
              <w:jc w:val="center"/>
            </w:pPr>
            <w:r>
              <w:rPr>
                <w:rFonts w:hint="eastAsia"/>
              </w:rPr>
              <w:t>于洋溢</w:t>
            </w:r>
          </w:p>
        </w:tc>
        <w:tc>
          <w:tcPr>
            <w:tcW w:w="1965" w:type="dxa"/>
            <w:vAlign w:val="center"/>
          </w:tcPr>
          <w:p w14:paraId="3AA6C7A4">
            <w:pPr>
              <w:jc w:val="center"/>
            </w:pPr>
            <w:r>
              <w:rPr>
                <w:rFonts w:hint="eastAsia"/>
              </w:rPr>
              <w:t>15061267718</w:t>
            </w:r>
          </w:p>
        </w:tc>
      </w:tr>
      <w:tr w14:paraId="476D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814" w:type="dxa"/>
            <w:vAlign w:val="center"/>
          </w:tcPr>
          <w:p w14:paraId="21EA7B3F">
            <w:pPr>
              <w:jc w:val="center"/>
            </w:pPr>
            <w:r>
              <w:rPr>
                <w:rFonts w:hint="eastAsia"/>
              </w:rPr>
              <w:t>涟水县红窑镇残疾人之家</w:t>
            </w:r>
          </w:p>
        </w:tc>
        <w:tc>
          <w:tcPr>
            <w:tcW w:w="2105" w:type="dxa"/>
            <w:vAlign w:val="center"/>
          </w:tcPr>
          <w:p w14:paraId="5827C2B7">
            <w:pPr>
              <w:jc w:val="center"/>
            </w:pPr>
            <w:r>
              <w:rPr>
                <w:rFonts w:hint="eastAsia"/>
              </w:rPr>
              <w:t>红窑镇残疾人就业基地</w:t>
            </w:r>
          </w:p>
        </w:tc>
        <w:tc>
          <w:tcPr>
            <w:tcW w:w="1345" w:type="dxa"/>
            <w:vAlign w:val="center"/>
          </w:tcPr>
          <w:p w14:paraId="220C12C1">
            <w:pPr>
              <w:jc w:val="center"/>
            </w:pPr>
            <w:r>
              <w:rPr>
                <w:rFonts w:hint="eastAsia"/>
              </w:rPr>
              <w:t>高洪雨</w:t>
            </w:r>
          </w:p>
        </w:tc>
        <w:tc>
          <w:tcPr>
            <w:tcW w:w="1965" w:type="dxa"/>
            <w:vAlign w:val="center"/>
          </w:tcPr>
          <w:p w14:paraId="238A5287">
            <w:pPr>
              <w:jc w:val="center"/>
            </w:pPr>
            <w:r>
              <w:rPr>
                <w:rFonts w:hint="eastAsia"/>
              </w:rPr>
              <w:t>15950367585</w:t>
            </w:r>
          </w:p>
        </w:tc>
      </w:tr>
      <w:tr w14:paraId="7049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814" w:type="dxa"/>
            <w:vAlign w:val="center"/>
          </w:tcPr>
          <w:p w14:paraId="3310E4EA">
            <w:pPr>
              <w:jc w:val="center"/>
            </w:pPr>
            <w:r>
              <w:rPr>
                <w:rFonts w:hint="eastAsia"/>
              </w:rPr>
              <w:t>涟水县黄营镇北集办事处残疾人之家</w:t>
            </w:r>
          </w:p>
        </w:tc>
        <w:tc>
          <w:tcPr>
            <w:tcW w:w="2105" w:type="dxa"/>
            <w:vAlign w:val="center"/>
          </w:tcPr>
          <w:p w14:paraId="7AD47744">
            <w:pPr>
              <w:jc w:val="center"/>
            </w:pPr>
            <w:r>
              <w:rPr>
                <w:rFonts w:hint="eastAsia"/>
              </w:rPr>
              <w:t>涟水县黄营镇原北集敬老院</w:t>
            </w:r>
          </w:p>
        </w:tc>
        <w:tc>
          <w:tcPr>
            <w:tcW w:w="1345" w:type="dxa"/>
            <w:vAlign w:val="center"/>
          </w:tcPr>
          <w:p w14:paraId="057BF612">
            <w:pPr>
              <w:jc w:val="center"/>
            </w:pPr>
            <w:r>
              <w:rPr>
                <w:rFonts w:hint="eastAsia"/>
              </w:rPr>
              <w:t>顾浩</w:t>
            </w:r>
          </w:p>
        </w:tc>
        <w:tc>
          <w:tcPr>
            <w:tcW w:w="1965" w:type="dxa"/>
            <w:vAlign w:val="center"/>
          </w:tcPr>
          <w:p w14:paraId="4C36C67F">
            <w:pPr>
              <w:jc w:val="center"/>
            </w:pPr>
            <w:r>
              <w:rPr>
                <w:rFonts w:hint="eastAsia"/>
              </w:rPr>
              <w:t>13952333578</w:t>
            </w:r>
          </w:p>
        </w:tc>
      </w:tr>
    </w:tbl>
    <w:p w14:paraId="1FACECB5">
      <w:pPr>
        <w:autoSpaceDE w:val="0"/>
        <w:autoSpaceDN w:val="0"/>
        <w:adjustRightInd w:val="0"/>
        <w:spacing w:beforeLines="50" w:line="500" w:lineRule="exact"/>
        <w:jc w:val="left"/>
        <w:rPr>
          <w:rFonts w:ascii="方正黑体_GBK" w:hAnsi="宋体" w:eastAsia="方正黑体_GBK"/>
          <w:color w:val="000000"/>
          <w:spacing w:val="-4"/>
          <w:sz w:val="32"/>
          <w:szCs w:val="32"/>
        </w:rPr>
      </w:pPr>
    </w:p>
    <w:p w14:paraId="13A1A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68A3"/>
    <w:rsid w:val="187311C7"/>
    <w:rsid w:val="5EE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outlineLvl w:val="1"/>
    </w:pPr>
    <w:rPr>
      <w:rFonts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2024-07-25T08:01:00Z</dcterms:created>
  <dc:creator>Administrator</dc:creator>
  <cp:lastModifiedBy>z妆腔芍轮识</cp:lastModifiedBy>
  <dcterms:modified xsi:type="dcterms:W3CDTF">2025-09-02T02:06:56Z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FC49D3F776824357B24B663235C3BAD0_12</vt:lpwstr>
  </property>
  <property fmtid="{D5CDD505-2E9C-101B-9397-08002B2CF9AE}" pid="4" name="KSOTemplateDocerSaveRecord">
    <vt:lpwstr>eyJoZGlkIjoiOWUwYzQ1MzhlYzkwYWU1NDJiNTc4ZTNmMjRjNjIyYjAiLCJ1c2VySWQiOiIxNzIyNTQ2OTU1In0=</vt:lpwstr>
  </property>
</Properties>
</file>