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91" w:tblpY="622"/>
        <w:tblOverlap w:val="never"/>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665"/>
        <w:gridCol w:w="810"/>
        <w:gridCol w:w="1127"/>
        <w:gridCol w:w="2532"/>
        <w:gridCol w:w="1125"/>
        <w:gridCol w:w="1155"/>
        <w:gridCol w:w="3234"/>
        <w:gridCol w:w="1703"/>
      </w:tblGrid>
      <w:tr w14:paraId="49CB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130" w:type="dxa"/>
            <w:gridSpan w:val="9"/>
            <w:tcBorders>
              <w:top w:val="nil"/>
              <w:left w:val="nil"/>
              <w:bottom w:val="nil"/>
              <w:right w:val="nil"/>
            </w:tcBorders>
            <w:shd w:val="clear" w:color="auto" w:fill="auto"/>
            <w:vAlign w:val="center"/>
          </w:tcPr>
          <w:p w14:paraId="028FD36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32"/>
                <w:szCs w:val="32"/>
                <w:u w:val="none"/>
                <w:lang w:val="en-US" w:eastAsia="zh-CN" w:bidi="ar"/>
              </w:rPr>
            </w:pPr>
            <w:r>
              <w:rPr>
                <w:rFonts w:hint="eastAsia" w:ascii="微软雅黑" w:hAnsi="微软雅黑" w:eastAsia="微软雅黑" w:cs="微软雅黑"/>
                <w:i w:val="0"/>
                <w:iCs w:val="0"/>
                <w:color w:val="000000"/>
                <w:kern w:val="0"/>
                <w:sz w:val="32"/>
                <w:szCs w:val="32"/>
                <w:u w:val="none"/>
                <w:lang w:val="en-US" w:eastAsia="zh-CN" w:bidi="ar"/>
              </w:rPr>
              <w:t>附件1：</w:t>
            </w:r>
          </w:p>
          <w:p w14:paraId="6B94401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微软雅黑" w:hAnsi="微软雅黑" w:eastAsia="微软雅黑" w:cs="微软雅黑"/>
                <w:i w:val="0"/>
                <w:iCs w:val="0"/>
                <w:color w:val="000000"/>
                <w:sz w:val="40"/>
                <w:szCs w:val="40"/>
                <w:u w:val="none"/>
              </w:rPr>
            </w:pPr>
            <w:r>
              <w:rPr>
                <w:rFonts w:hint="eastAsia" w:ascii="微软雅黑" w:hAnsi="微软雅黑" w:eastAsia="微软雅黑" w:cs="微软雅黑"/>
                <w:i w:val="0"/>
                <w:iCs w:val="0"/>
                <w:color w:val="000000"/>
                <w:kern w:val="0"/>
                <w:sz w:val="40"/>
                <w:szCs w:val="40"/>
                <w:u w:val="none"/>
                <w:lang w:val="en-US" w:eastAsia="zh-CN" w:bidi="ar"/>
              </w:rPr>
              <w:t>莆田市城厢区城市管理和综合执法大队公开招聘非在编人员</w:t>
            </w:r>
            <w:r>
              <w:rPr>
                <w:rFonts w:hint="eastAsia" w:ascii="微软雅黑" w:hAnsi="微软雅黑" w:eastAsia="微软雅黑" w:cs="微软雅黑"/>
                <w:i w:val="0"/>
                <w:iCs w:val="0"/>
                <w:color w:val="000000"/>
                <w:kern w:val="0"/>
                <w:sz w:val="40"/>
                <w:szCs w:val="40"/>
                <w:u w:val="none"/>
                <w:lang w:val="en-US" w:eastAsia="zh-CN" w:bidi="ar"/>
              </w:rPr>
              <w:br w:type="textWrapping"/>
            </w:r>
            <w:r>
              <w:rPr>
                <w:rFonts w:hint="eastAsia" w:ascii="微软雅黑" w:hAnsi="微软雅黑" w:eastAsia="微软雅黑" w:cs="微软雅黑"/>
                <w:i w:val="0"/>
                <w:iCs w:val="0"/>
                <w:color w:val="000000"/>
                <w:kern w:val="0"/>
                <w:sz w:val="40"/>
                <w:szCs w:val="40"/>
                <w:u w:val="none"/>
                <w:lang w:val="en-US" w:eastAsia="zh-CN" w:bidi="ar"/>
              </w:rPr>
              <w:t>岗位情况一览表</w:t>
            </w:r>
          </w:p>
        </w:tc>
      </w:tr>
      <w:tr w14:paraId="71A75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E2F7">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3AA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招聘岗位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5AC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人数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3A0C">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学历</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D97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所学专业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A7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4DB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年龄</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E0F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其他</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79E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14:paraId="54BE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D6F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6B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辅助文员岗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170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E9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本科及以上</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B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中国语言文学类、新闻传播学类、公共管理类、政治学类、法学类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957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学士及以上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C16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35周岁及以下</w:t>
            </w:r>
          </w:p>
        </w:tc>
        <w:tc>
          <w:tcPr>
            <w:tcW w:w="3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176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1.从事日常公文的撰写、处理、流转与管理工作；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2.熟练使用Office等办</w:t>
            </w:r>
            <w:bookmarkStart w:id="0" w:name="_GoBack"/>
            <w:bookmarkEnd w:id="0"/>
            <w:r>
              <w:rPr>
                <w:rFonts w:hint="eastAsia" w:ascii="仿宋" w:hAnsi="仿宋" w:eastAsia="仿宋" w:cs="仿宋"/>
                <w:i w:val="0"/>
                <w:iCs w:val="0"/>
                <w:color w:val="000000"/>
                <w:kern w:val="0"/>
                <w:sz w:val="28"/>
                <w:szCs w:val="28"/>
                <w:u w:val="none"/>
                <w:lang w:val="en-US" w:eastAsia="zh-CN" w:bidi="ar"/>
              </w:rPr>
              <w:t>公软件完成各类文档的编辑与数据处理。</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343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有党政机关办公室或相关行政工作经历者优先</w:t>
            </w:r>
          </w:p>
        </w:tc>
      </w:tr>
      <w:tr w14:paraId="6E67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41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90874D">
            <w:pPr>
              <w:keepNext w:val="0"/>
              <w:keepLines w:val="0"/>
              <w:widowControl/>
              <w:suppressLineNumbers w:val="0"/>
              <w:jc w:val="left"/>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4"/>
                <w:szCs w:val="24"/>
                <w:u w:val="none"/>
                <w:lang w:val="en-US" w:eastAsia="zh-CN" w:bidi="ar"/>
              </w:rPr>
              <w:t>备注：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1.年龄35周岁及以下，即1990年09月01日以后出生（含当日）；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2.应聘者毕业证等相关证书须于2025年09月01日（含）前取得；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3.海外留学回国人员须具有国家教育部留学服务中心认证的相应学历学位或其他海外留学证明（盖章版成绩单等）；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4.应聘者专业类别和专业名称参照《福建省机关事业单位招考专业指导目录（2025年）》。</w:t>
            </w:r>
          </w:p>
        </w:tc>
      </w:tr>
    </w:tbl>
    <w:p w14:paraId="42A5F63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82D4A"/>
    <w:rsid w:val="2D482D4A"/>
    <w:rsid w:val="48F5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352</Characters>
  <Lines>0</Lines>
  <Paragraphs>0</Paragraphs>
  <TotalTime>1</TotalTime>
  <ScaleCrop>false</ScaleCrop>
  <LinksUpToDate>false</LinksUpToDate>
  <CharactersWithSpaces>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2025-08-29T07:38:00Z</dcterms:created>
  <dc:creator>新轻心。蓉</dc:creator>
  <cp:lastModifiedBy>新轻心。蓉</cp:lastModifiedBy>
  <dcterms:modified xsi:type="dcterms:W3CDTF">2025-08-29T07:42:32Z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8AC848CA81CA4B26A9C684D6928A8FEB_11</vt:lpwstr>
  </property>
  <property fmtid="{D5CDD505-2E9C-101B-9397-08002B2CF9AE}" pid="4" name="KSOTemplateDocerSaveRecord">
    <vt:lpwstr>eyJoZGlkIjoiMzMwZGJmYzRlMDFiZTA3MTYzNThiN2EwYjVkYTJjNTYiLCJ1c2VySWQiOiI0MTE3NTIyNjQifQ==</vt:lpwstr>
  </property>
</Properties>
</file>