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 w14:paraId="34137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4年度考试录用公务员专业条件设置指导目录</w:t>
      </w:r>
    </w:p>
    <w:bookmarkEnd w:id="1"/>
    <w:p w14:paraId="01E91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  <w:t>说明：</w:t>
      </w:r>
    </w:p>
    <w:p w14:paraId="2710B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  <w:t>一、本目录中的专业来源于教育部制定的研究生、本科和专科专业目录，并参考了江西省各主要高校近年来专业设置以及调整情况。</w:t>
      </w:r>
    </w:p>
    <w:p w14:paraId="47BD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二、本目录中的分类是按照公务员招录职位需求进行归类的，与教育学科分类没有直接对应关系。</w:t>
      </w:r>
    </w:p>
    <w:p w14:paraId="2949E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  <w:t>三、本目录适用于全省公务员招录的专业条件设置及审核，考生应参照此目录进行报考。</w:t>
      </w:r>
    </w:p>
    <w:p w14:paraId="3A48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2"/>
        <w:tblW w:w="15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682"/>
        <w:gridCol w:w="5525"/>
        <w:gridCol w:w="4584"/>
        <w:gridCol w:w="4806"/>
      </w:tblGrid>
      <w:tr w14:paraId="7DE6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43DA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类别</w:t>
            </w:r>
          </w:p>
        </w:tc>
        <w:tc>
          <w:tcPr>
            <w:tcW w:w="14915" w:type="dxa"/>
            <w:gridSpan w:val="3"/>
            <w:noWrap w:val="0"/>
            <w:vAlign w:val="center"/>
          </w:tcPr>
          <w:p w14:paraId="6DACC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专业名称</w:t>
            </w:r>
          </w:p>
        </w:tc>
      </w:tr>
      <w:tr w14:paraId="7FF7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 w14:paraId="3EEB1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525" w:type="dxa"/>
            <w:noWrap w:val="0"/>
            <w:vAlign w:val="center"/>
          </w:tcPr>
          <w:p w14:paraId="1681F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研究生专业</w:t>
            </w:r>
          </w:p>
        </w:tc>
        <w:tc>
          <w:tcPr>
            <w:tcW w:w="4584" w:type="dxa"/>
            <w:noWrap w:val="0"/>
            <w:vAlign w:val="center"/>
          </w:tcPr>
          <w:p w14:paraId="3627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本科专业</w:t>
            </w:r>
          </w:p>
        </w:tc>
        <w:tc>
          <w:tcPr>
            <w:tcW w:w="4806" w:type="dxa"/>
            <w:noWrap w:val="0"/>
            <w:vAlign w:val="center"/>
          </w:tcPr>
          <w:p w14:paraId="6BC3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专科专业</w:t>
            </w:r>
          </w:p>
        </w:tc>
      </w:tr>
      <w:tr w14:paraId="43E5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66" w:hRule="atLeast"/>
          <w:jc w:val="center"/>
        </w:trPr>
        <w:tc>
          <w:tcPr>
            <w:tcW w:w="682" w:type="dxa"/>
            <w:noWrap w:val="0"/>
            <w:vAlign w:val="center"/>
          </w:tcPr>
          <w:p w14:paraId="3B22F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政治与社会类</w:t>
            </w:r>
          </w:p>
        </w:tc>
        <w:tc>
          <w:tcPr>
            <w:tcW w:w="5525" w:type="dxa"/>
            <w:noWrap w:val="0"/>
            <w:vAlign w:val="center"/>
          </w:tcPr>
          <w:p w14:paraId="3C534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马克思主义哲学、中国哲学、外国哲学、逻辑学、伦理学、美学、宗教学、科学技术哲学、政治学理论、中外政治制度、科学社会主义与国际共产主义运动、中共党史（含党的学说与党的建设）、国际政治、国际关系、外交学、马克思主义基本原理、马克思主义发展史、马克思主义中国化研究、马克思主义中国化、国外马克思主义研究、思想政治教育、中国近现代史基本问题研究、史学理论及史学史、考古学及博物馆学、历史地理学、历史文献学（含：敦煌学、古文字学）、专门史、中国古代史、中国近现代史、世界史、社会学、人口学、人类学、民俗学（含民间文学）、民族学、马克思主义民族理论与政策、中国少数民族经济、中国少数民族史、中国少数民族艺术</w:t>
            </w:r>
          </w:p>
          <w:p w14:paraId="03A6E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584" w:type="dxa"/>
            <w:noWrap w:val="0"/>
            <w:vAlign w:val="center"/>
          </w:tcPr>
          <w:p w14:paraId="32CD4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哲学、逻辑学、宗教学、伦理学、政治学与行政学、国际政治、外交学、国际事务与国际关系、政治学、经济学与哲学、科学社会主义、中国共产党党史、思想政治教育、历史学、世界历史、考古学、文物与博物馆学、文物保护技术、外国语言与外国历史、文化产业管理、社会学、社会工作、人类学、女性学、家政学、人口学、民族学</w:t>
            </w:r>
          </w:p>
          <w:p w14:paraId="3C4DB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806" w:type="dxa"/>
            <w:noWrap w:val="0"/>
            <w:vAlign w:val="center"/>
          </w:tcPr>
          <w:p w14:paraId="5326C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 w14:paraId="469F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ECC7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法律类</w:t>
            </w:r>
          </w:p>
        </w:tc>
        <w:tc>
          <w:tcPr>
            <w:tcW w:w="5525" w:type="dxa"/>
            <w:noWrap w:val="0"/>
            <w:vAlign w:val="center"/>
          </w:tcPr>
          <w:p w14:paraId="5F2E8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4584" w:type="dxa"/>
            <w:noWrap w:val="0"/>
            <w:vAlign w:val="center"/>
          </w:tcPr>
          <w:p w14:paraId="54F50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 w14:paraId="7DE2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806" w:type="dxa"/>
            <w:noWrap w:val="0"/>
            <w:vAlign w:val="center"/>
          </w:tcPr>
          <w:p w14:paraId="242E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 w14:paraId="74F0E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 w14:paraId="2494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D5A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公安类</w:t>
            </w:r>
          </w:p>
        </w:tc>
        <w:tc>
          <w:tcPr>
            <w:tcW w:w="5525" w:type="dxa"/>
            <w:noWrap w:val="0"/>
            <w:vAlign w:val="center"/>
          </w:tcPr>
          <w:p w14:paraId="57E65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 w14:paraId="4C8A8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584" w:type="dxa"/>
            <w:noWrap w:val="0"/>
            <w:vAlign w:val="center"/>
          </w:tcPr>
          <w:p w14:paraId="2825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806" w:type="dxa"/>
            <w:noWrap w:val="0"/>
            <w:vAlign w:val="center"/>
          </w:tcPr>
          <w:p w14:paraId="0CC9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 w14:paraId="6190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3BB2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司法监所管理类</w:t>
            </w:r>
          </w:p>
        </w:tc>
        <w:tc>
          <w:tcPr>
            <w:tcW w:w="5525" w:type="dxa"/>
            <w:noWrap w:val="0"/>
            <w:vAlign w:val="center"/>
          </w:tcPr>
          <w:p w14:paraId="7A166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584" w:type="dxa"/>
            <w:noWrap w:val="0"/>
            <w:vAlign w:val="center"/>
          </w:tcPr>
          <w:p w14:paraId="44465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806" w:type="dxa"/>
            <w:noWrap w:val="0"/>
            <w:vAlign w:val="center"/>
          </w:tcPr>
          <w:p w14:paraId="6E0C0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 w14:paraId="19CB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7CB3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经济与贸易类</w:t>
            </w:r>
          </w:p>
        </w:tc>
        <w:tc>
          <w:tcPr>
            <w:tcW w:w="5525" w:type="dxa"/>
            <w:noWrap w:val="0"/>
            <w:vAlign w:val="center"/>
          </w:tcPr>
          <w:p w14:paraId="15A23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 w14:paraId="1484E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584" w:type="dxa"/>
            <w:noWrap w:val="0"/>
            <w:vAlign w:val="center"/>
          </w:tcPr>
          <w:p w14:paraId="30613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 w14:paraId="30036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 w14:paraId="6CCF7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806" w:type="dxa"/>
            <w:noWrap w:val="0"/>
            <w:vAlign w:val="center"/>
          </w:tcPr>
          <w:p w14:paraId="024A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 w14:paraId="14A63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 w14:paraId="6376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682" w:type="dxa"/>
            <w:noWrap w:val="0"/>
            <w:vAlign w:val="center"/>
          </w:tcPr>
          <w:p w14:paraId="4AD1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财政金融类</w:t>
            </w:r>
          </w:p>
        </w:tc>
        <w:tc>
          <w:tcPr>
            <w:tcW w:w="5525" w:type="dxa"/>
            <w:noWrap w:val="0"/>
            <w:vAlign w:val="center"/>
          </w:tcPr>
          <w:p w14:paraId="2BC36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 w14:paraId="7A4D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584" w:type="dxa"/>
            <w:noWrap w:val="0"/>
            <w:vAlign w:val="center"/>
          </w:tcPr>
          <w:p w14:paraId="4158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 w14:paraId="5F9F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税务、金融</w:t>
            </w:r>
          </w:p>
        </w:tc>
        <w:tc>
          <w:tcPr>
            <w:tcW w:w="4806" w:type="dxa"/>
            <w:noWrap w:val="0"/>
            <w:vAlign w:val="center"/>
          </w:tcPr>
          <w:p w14:paraId="7959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 w14:paraId="38C3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1F78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会计与审计类</w:t>
            </w:r>
          </w:p>
        </w:tc>
        <w:tc>
          <w:tcPr>
            <w:tcW w:w="5525" w:type="dxa"/>
            <w:noWrap w:val="0"/>
            <w:vAlign w:val="center"/>
          </w:tcPr>
          <w:p w14:paraId="51FC4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会计（学）</w:t>
            </w:r>
          </w:p>
          <w:p w14:paraId="44E2F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584" w:type="dxa"/>
            <w:noWrap w:val="0"/>
            <w:vAlign w:val="center"/>
          </w:tcPr>
          <w:p w14:paraId="2E7E8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 w14:paraId="2E38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806" w:type="dxa"/>
            <w:noWrap w:val="0"/>
            <w:vAlign w:val="center"/>
          </w:tcPr>
          <w:p w14:paraId="7A86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 w14:paraId="5D7D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82BD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中文类</w:t>
            </w:r>
          </w:p>
        </w:tc>
        <w:tc>
          <w:tcPr>
            <w:tcW w:w="5525" w:type="dxa"/>
            <w:noWrap w:val="0"/>
            <w:vAlign w:val="center"/>
          </w:tcPr>
          <w:p w14:paraId="1290F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文艺学、语言学及应用语言学、汉语言文字学、中国古典文献学、中国古代文学、中国现当代文学、中国少数民族语言文学（分语种）、比较文学与世界文学、汉语国际教育</w:t>
            </w:r>
          </w:p>
        </w:tc>
        <w:tc>
          <w:tcPr>
            <w:tcW w:w="4584" w:type="dxa"/>
            <w:noWrap w:val="0"/>
            <w:vAlign w:val="center"/>
          </w:tcPr>
          <w:p w14:paraId="7D4D6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汉语言文学、汉语言、汉语言教育、汉语国际教育、中国少数民族语言文学、古典文献学、应用语言学、秘书学</w:t>
            </w:r>
          </w:p>
          <w:p w14:paraId="280CC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806" w:type="dxa"/>
            <w:noWrap w:val="0"/>
            <w:vAlign w:val="center"/>
          </w:tcPr>
          <w:p w14:paraId="7993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 w14:paraId="34C30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 w14:paraId="5274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682" w:type="dxa"/>
            <w:noWrap w:val="0"/>
            <w:vAlign w:val="center"/>
          </w:tcPr>
          <w:p w14:paraId="218AC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新闻类</w:t>
            </w:r>
          </w:p>
        </w:tc>
        <w:tc>
          <w:tcPr>
            <w:tcW w:w="5525" w:type="dxa"/>
            <w:noWrap w:val="0"/>
            <w:vAlign w:val="center"/>
          </w:tcPr>
          <w:p w14:paraId="00870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新闻学、传播学、新闻与传播硕士、出版硕士</w:t>
            </w:r>
          </w:p>
        </w:tc>
        <w:tc>
          <w:tcPr>
            <w:tcW w:w="4584" w:type="dxa"/>
            <w:noWrap w:val="0"/>
            <w:vAlign w:val="center"/>
          </w:tcPr>
          <w:p w14:paraId="618BF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806" w:type="dxa"/>
            <w:noWrap w:val="0"/>
            <w:vAlign w:val="center"/>
          </w:tcPr>
          <w:p w14:paraId="547C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 w14:paraId="28280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 w14:paraId="68EB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8D3F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外语类</w:t>
            </w:r>
          </w:p>
        </w:tc>
        <w:tc>
          <w:tcPr>
            <w:tcW w:w="5525" w:type="dxa"/>
            <w:noWrap w:val="0"/>
            <w:vAlign w:val="center"/>
          </w:tcPr>
          <w:p w14:paraId="5A2A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 w14:paraId="178C1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584" w:type="dxa"/>
            <w:noWrap w:val="0"/>
            <w:vAlign w:val="center"/>
          </w:tcPr>
          <w:p w14:paraId="5F753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斯洛文尼亚语、马耳他语、哈萨克语、乌兹别克语、冰岛语、拉丁语、祖鲁语、商务英语、翻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806" w:type="dxa"/>
            <w:noWrap w:val="0"/>
            <w:vAlign w:val="center"/>
          </w:tcPr>
          <w:p w14:paraId="71781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 w14:paraId="1D81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 w14:paraId="0DBD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DE0B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工商管理类</w:t>
            </w:r>
          </w:p>
        </w:tc>
        <w:tc>
          <w:tcPr>
            <w:tcW w:w="5525" w:type="dxa"/>
            <w:noWrap w:val="0"/>
            <w:vAlign w:val="center"/>
          </w:tcPr>
          <w:p w14:paraId="03EEF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 w14:paraId="42F8E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584" w:type="dxa"/>
            <w:noWrap w:val="0"/>
            <w:vAlign w:val="center"/>
          </w:tcPr>
          <w:p w14:paraId="0EC2B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  <w:bookmarkStart w:id="0" w:name="OLE_LINK2"/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806" w:type="dxa"/>
            <w:noWrap w:val="0"/>
            <w:vAlign w:val="center"/>
          </w:tcPr>
          <w:p w14:paraId="45D17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 w14:paraId="1C0F3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 w14:paraId="5EB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131FA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公共管理类</w:t>
            </w:r>
          </w:p>
        </w:tc>
        <w:tc>
          <w:tcPr>
            <w:tcW w:w="5525" w:type="dxa"/>
            <w:noWrap w:val="0"/>
            <w:vAlign w:val="center"/>
          </w:tcPr>
          <w:p w14:paraId="10D52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 w14:paraId="2020E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584" w:type="dxa"/>
            <w:noWrap w:val="0"/>
            <w:vAlign w:val="center"/>
          </w:tcPr>
          <w:p w14:paraId="6128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 w14:paraId="5A56E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人力资源管理、资源环境与城乡规划管理、文化产业管理、公共关系（学）</w:t>
            </w:r>
          </w:p>
          <w:p w14:paraId="6A2C0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806" w:type="dxa"/>
            <w:noWrap w:val="0"/>
            <w:vAlign w:val="center"/>
          </w:tcPr>
          <w:p w14:paraId="1CA1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 w14:paraId="7CBD2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8173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工程管理类</w:t>
            </w:r>
          </w:p>
        </w:tc>
        <w:tc>
          <w:tcPr>
            <w:tcW w:w="5525" w:type="dxa"/>
            <w:noWrap w:val="0"/>
            <w:vAlign w:val="center"/>
          </w:tcPr>
          <w:p w14:paraId="2EFD5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工程硕士（工业工程、工业设计工程、项目管理）、工程管理硕士、工程博士</w:t>
            </w:r>
          </w:p>
        </w:tc>
        <w:tc>
          <w:tcPr>
            <w:tcW w:w="4584" w:type="dxa"/>
            <w:noWrap w:val="0"/>
            <w:vAlign w:val="center"/>
          </w:tcPr>
          <w:p w14:paraId="3452B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 w14:paraId="71F69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806" w:type="dxa"/>
            <w:noWrap w:val="0"/>
            <w:vAlign w:val="center"/>
          </w:tcPr>
          <w:p w14:paraId="531A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 w14:paraId="5288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 w14:paraId="501C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0E2F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旅游管理类</w:t>
            </w:r>
          </w:p>
        </w:tc>
        <w:tc>
          <w:tcPr>
            <w:tcW w:w="5525" w:type="dxa"/>
            <w:noWrap w:val="0"/>
            <w:vAlign w:val="center"/>
          </w:tcPr>
          <w:p w14:paraId="66928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旅游管理</w:t>
            </w:r>
          </w:p>
          <w:p w14:paraId="1E47D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584" w:type="dxa"/>
            <w:noWrap w:val="0"/>
            <w:vAlign w:val="center"/>
          </w:tcPr>
          <w:p w14:paraId="04315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806" w:type="dxa"/>
            <w:noWrap w:val="0"/>
            <w:vAlign w:val="center"/>
          </w:tcPr>
          <w:p w14:paraId="2A669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 w14:paraId="28EF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682" w:type="dxa"/>
            <w:noWrap w:val="0"/>
            <w:vAlign w:val="center"/>
          </w:tcPr>
          <w:p w14:paraId="6C60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图书档案类</w:t>
            </w:r>
          </w:p>
        </w:tc>
        <w:tc>
          <w:tcPr>
            <w:tcW w:w="5525" w:type="dxa"/>
            <w:noWrap w:val="0"/>
            <w:vAlign w:val="center"/>
          </w:tcPr>
          <w:p w14:paraId="42749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图书馆学、情报学、档案学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584" w:type="dxa"/>
            <w:noWrap w:val="0"/>
            <w:vAlign w:val="center"/>
          </w:tcPr>
          <w:p w14:paraId="3A264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806" w:type="dxa"/>
            <w:noWrap w:val="0"/>
            <w:vAlign w:val="center"/>
          </w:tcPr>
          <w:p w14:paraId="1A4C4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 w14:paraId="2D88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834" w:hRule="atLeast"/>
          <w:jc w:val="center"/>
        </w:trPr>
        <w:tc>
          <w:tcPr>
            <w:tcW w:w="682" w:type="dxa"/>
            <w:noWrap w:val="0"/>
            <w:vAlign w:val="center"/>
          </w:tcPr>
          <w:p w14:paraId="3FDC7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教育学类</w:t>
            </w:r>
          </w:p>
        </w:tc>
        <w:tc>
          <w:tcPr>
            <w:tcW w:w="5525" w:type="dxa"/>
            <w:noWrap w:val="0"/>
            <w:vAlign w:val="center"/>
          </w:tcPr>
          <w:p w14:paraId="52FE4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基础教育学、教育领导与管理、少年儿童组织与思想意识教育、教育经济与管理、思想政治教育</w:t>
            </w:r>
          </w:p>
          <w:p w14:paraId="60D26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584" w:type="dxa"/>
            <w:noWrap w:val="0"/>
            <w:vAlign w:val="center"/>
          </w:tcPr>
          <w:p w14:paraId="4DF33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汉语言教育、华文教育、汉语国际教育、农艺教育、园艺教育、特用作物教育、特用动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体育教育、思想政治教育</w:t>
            </w:r>
          </w:p>
          <w:p w14:paraId="3552E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 w14:paraId="52D47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806" w:type="dxa"/>
            <w:noWrap w:val="0"/>
            <w:vAlign w:val="center"/>
          </w:tcPr>
          <w:p w14:paraId="0B75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 w14:paraId="1E28A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 w14:paraId="6AE7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682" w:type="dxa"/>
            <w:noWrap w:val="0"/>
            <w:vAlign w:val="center"/>
          </w:tcPr>
          <w:p w14:paraId="609E0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体育类</w:t>
            </w:r>
          </w:p>
        </w:tc>
        <w:tc>
          <w:tcPr>
            <w:tcW w:w="5525" w:type="dxa"/>
            <w:noWrap w:val="0"/>
            <w:vAlign w:val="center"/>
          </w:tcPr>
          <w:p w14:paraId="4F3CA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体育人文社会学、运动人体科学、体育教育训练学、民族传统体育学、体育经济与管理</w:t>
            </w:r>
          </w:p>
          <w:p w14:paraId="5A1D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584" w:type="dxa"/>
            <w:noWrap w:val="0"/>
            <w:vAlign w:val="center"/>
          </w:tcPr>
          <w:p w14:paraId="355EE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体育教育、运动训练、社会体育、社会体育指导与管理、运动科学、武术与民族传统体育、运动人体科学、运动康复、休闲体育、体育表演、民族传统体育</w:t>
            </w:r>
          </w:p>
        </w:tc>
        <w:tc>
          <w:tcPr>
            <w:tcW w:w="4806" w:type="dxa"/>
            <w:noWrap w:val="0"/>
            <w:vAlign w:val="center"/>
          </w:tcPr>
          <w:p w14:paraId="2B88C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 w14:paraId="23E1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F7CD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艺术类</w:t>
            </w:r>
          </w:p>
        </w:tc>
        <w:tc>
          <w:tcPr>
            <w:tcW w:w="5525" w:type="dxa"/>
            <w:noWrap w:val="0"/>
            <w:vAlign w:val="center"/>
          </w:tcPr>
          <w:p w14:paraId="0DC3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 w14:paraId="0A583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艺术硕士（音乐、戏剧、戏曲、电影、广播电视、舞蹈、美术、艺术设计）</w:t>
            </w:r>
          </w:p>
        </w:tc>
        <w:tc>
          <w:tcPr>
            <w:tcW w:w="4584" w:type="dxa"/>
            <w:noWrap w:val="0"/>
            <w:vAlign w:val="center"/>
          </w:tcPr>
          <w:p w14:paraId="4A81A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艺术学、艺术史论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 w14:paraId="3C07B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 w14:paraId="56C4D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806" w:type="dxa"/>
            <w:noWrap w:val="0"/>
            <w:vAlign w:val="center"/>
          </w:tcPr>
          <w:p w14:paraId="7BE38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 w14:paraId="69EF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7E84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理学类</w:t>
            </w:r>
          </w:p>
        </w:tc>
        <w:tc>
          <w:tcPr>
            <w:tcW w:w="5525" w:type="dxa"/>
            <w:noWrap w:val="0"/>
            <w:vAlign w:val="center"/>
          </w:tcPr>
          <w:p w14:paraId="10CF7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、化学、无机化学、分析化学、有机化学、物理化学（含：化学物理）、高分子化学与物理、材料化学、天体物理、天体测量与天体力学、自然地理学、人文地理学、地图学与地理信息系统、环境地理学、气象学、大气物理学与大气环境、固体地球物理学、空间物理学、系统理论、系统分析与集成、科学技术史、一般力学与力学基础、固体力学、流体力学、工程力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584" w:type="dxa"/>
            <w:noWrap w:val="0"/>
            <w:vAlign w:val="center"/>
          </w:tcPr>
          <w:p w14:paraId="28E51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地球物理学、空间科学与技术、系统理论、系统科学与工程、科学技术史、理论与应用力学、工程力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806" w:type="dxa"/>
            <w:noWrap w:val="0"/>
            <w:vAlign w:val="center"/>
          </w:tcPr>
          <w:p w14:paraId="2EFB3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</w:p>
        </w:tc>
      </w:tr>
      <w:tr w14:paraId="2B0B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3FF80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数学与统计类</w:t>
            </w:r>
          </w:p>
        </w:tc>
        <w:tc>
          <w:tcPr>
            <w:tcW w:w="5525" w:type="dxa"/>
            <w:noWrap w:val="0"/>
            <w:vAlign w:val="center"/>
          </w:tcPr>
          <w:p w14:paraId="74AE0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基础数学、计算数学、概率论与数理统计、应用数学、运筹学与控制论、统计学、应用统计、经济统计、金融统计、决策与统计、管理数学与决策工程</w:t>
            </w:r>
          </w:p>
        </w:tc>
        <w:tc>
          <w:tcPr>
            <w:tcW w:w="4584" w:type="dxa"/>
            <w:noWrap w:val="0"/>
            <w:vAlign w:val="center"/>
          </w:tcPr>
          <w:p w14:paraId="5B327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数学与应用数学、信息与计算科学、数理基础科学、统计学、应用统计学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806" w:type="dxa"/>
            <w:noWrap w:val="0"/>
            <w:vAlign w:val="center"/>
          </w:tcPr>
          <w:p w14:paraId="2719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 w14:paraId="36D4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3BFF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心理学类</w:t>
            </w:r>
          </w:p>
        </w:tc>
        <w:tc>
          <w:tcPr>
            <w:tcW w:w="5525" w:type="dxa"/>
            <w:noWrap w:val="0"/>
            <w:vAlign w:val="center"/>
          </w:tcPr>
          <w:p w14:paraId="107ED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584" w:type="dxa"/>
            <w:noWrap w:val="0"/>
            <w:vAlign w:val="center"/>
          </w:tcPr>
          <w:p w14:paraId="3E1F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806" w:type="dxa"/>
            <w:noWrap w:val="0"/>
            <w:vAlign w:val="center"/>
          </w:tcPr>
          <w:p w14:paraId="08A33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 w14:paraId="1627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8E85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机械</w:t>
            </w:r>
          </w:p>
          <w:p w14:paraId="6B3A4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电子类</w:t>
            </w:r>
          </w:p>
        </w:tc>
        <w:tc>
          <w:tcPr>
            <w:tcW w:w="5525" w:type="dxa"/>
            <w:noWrap w:val="0"/>
            <w:vAlign w:val="center"/>
          </w:tcPr>
          <w:p w14:paraId="4AF13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电机与电器、电力系统及其自动化、高电压与绝缘技术、电力电子与电力传动、电工理论与新技术、物理电子学、电路与系统、微电子学与固体电子学、电磁场与微波技术、通信与信息系统、信号与信息处理、控制理论与控制工程、检测技术与自动化装置、系统工程、模式识别与智能系统、导航、制导与控制、工业控制工程</w:t>
            </w:r>
          </w:p>
          <w:p w14:paraId="693ED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工程硕士（电气工程、机械工程、光学工程、仪器仪表工程、电子与通信工程、集成电路工程、控制工程）</w:t>
            </w:r>
          </w:p>
        </w:tc>
        <w:tc>
          <w:tcPr>
            <w:tcW w:w="4584" w:type="dxa"/>
            <w:noWrap w:val="0"/>
            <w:vAlign w:val="center"/>
          </w:tcPr>
          <w:p w14:paraId="735C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 w14:paraId="07E92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 w14:paraId="5F18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806" w:type="dxa"/>
            <w:noWrap w:val="0"/>
            <w:vAlign w:val="center"/>
          </w:tcPr>
          <w:p w14:paraId="5522F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 w14:paraId="10159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 w14:paraId="6C6E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C145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材料类</w:t>
            </w:r>
          </w:p>
        </w:tc>
        <w:tc>
          <w:tcPr>
            <w:tcW w:w="5525" w:type="dxa"/>
            <w:noWrap w:val="0"/>
            <w:vAlign w:val="center"/>
          </w:tcPr>
          <w:p w14:paraId="5A175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 w14:paraId="7540B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584" w:type="dxa"/>
            <w:noWrap w:val="0"/>
            <w:vAlign w:val="center"/>
          </w:tcPr>
          <w:p w14:paraId="4738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806" w:type="dxa"/>
            <w:noWrap w:val="0"/>
            <w:vAlign w:val="center"/>
          </w:tcPr>
          <w:p w14:paraId="752F1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 w14:paraId="489E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59" w:hRule="atLeast"/>
          <w:jc w:val="center"/>
        </w:trPr>
        <w:tc>
          <w:tcPr>
            <w:tcW w:w="682" w:type="dxa"/>
            <w:noWrap w:val="0"/>
            <w:vAlign w:val="center"/>
          </w:tcPr>
          <w:p w14:paraId="3204D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能源</w:t>
            </w:r>
          </w:p>
          <w:p w14:paraId="15CD8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动力类</w:t>
            </w:r>
          </w:p>
        </w:tc>
        <w:tc>
          <w:tcPr>
            <w:tcW w:w="5525" w:type="dxa"/>
            <w:noWrap w:val="0"/>
            <w:vAlign w:val="center"/>
          </w:tcPr>
          <w:p w14:paraId="177CE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 w14:paraId="0C1B8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584" w:type="dxa"/>
            <w:noWrap w:val="0"/>
            <w:vAlign w:val="center"/>
          </w:tcPr>
          <w:p w14:paraId="5F4B0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 w14:paraId="40606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 w14:paraId="38F57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806" w:type="dxa"/>
            <w:noWrap w:val="0"/>
            <w:vAlign w:val="center"/>
          </w:tcPr>
          <w:p w14:paraId="2241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 w14:paraId="59F0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 w14:paraId="6904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71" w:hRule="atLeast"/>
          <w:jc w:val="center"/>
        </w:trPr>
        <w:tc>
          <w:tcPr>
            <w:tcW w:w="682" w:type="dxa"/>
            <w:noWrap w:val="0"/>
            <w:vAlign w:val="center"/>
          </w:tcPr>
          <w:p w14:paraId="1282E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计算机类</w:t>
            </w:r>
          </w:p>
        </w:tc>
        <w:tc>
          <w:tcPr>
            <w:tcW w:w="5525" w:type="dxa"/>
            <w:noWrap w:val="0"/>
            <w:vAlign w:val="center"/>
          </w:tcPr>
          <w:p w14:paraId="5DA9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 w14:paraId="47FDB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584" w:type="dxa"/>
            <w:noWrap w:val="0"/>
            <w:vAlign w:val="center"/>
          </w:tcPr>
          <w:p w14:paraId="3C5CF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计算机科学与技术、软件工程、网络工程、信息安全、物联网工程、数字媒体技术、智能科学与技术、空间信息与数学技术、电子与计算机工程</w:t>
            </w:r>
          </w:p>
          <w:p w14:paraId="0B484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 w14:paraId="30A2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806" w:type="dxa"/>
            <w:noWrap w:val="0"/>
            <w:vAlign w:val="center"/>
          </w:tcPr>
          <w:p w14:paraId="005B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 w14:paraId="520C7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 w14:paraId="4440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1D9B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建筑类</w:t>
            </w:r>
          </w:p>
        </w:tc>
        <w:tc>
          <w:tcPr>
            <w:tcW w:w="5525" w:type="dxa"/>
            <w:noWrap w:val="0"/>
            <w:vAlign w:val="center"/>
          </w:tcPr>
          <w:p w14:paraId="40A65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 w14:paraId="50B9E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584" w:type="dxa"/>
            <w:noWrap w:val="0"/>
            <w:vAlign w:val="center"/>
          </w:tcPr>
          <w:p w14:paraId="7B95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 w14:paraId="128C8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建筑环境与设备工程、景观建筑设计、给水排水工程</w:t>
            </w:r>
          </w:p>
          <w:p w14:paraId="53266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806" w:type="dxa"/>
            <w:noWrap w:val="0"/>
            <w:vAlign w:val="center"/>
          </w:tcPr>
          <w:p w14:paraId="2D0A7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 w14:paraId="4471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51D5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规划类</w:t>
            </w:r>
          </w:p>
        </w:tc>
        <w:tc>
          <w:tcPr>
            <w:tcW w:w="5525" w:type="dxa"/>
            <w:noWrap w:val="0"/>
            <w:vAlign w:val="center"/>
          </w:tcPr>
          <w:p w14:paraId="28C3D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 w14:paraId="1128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584" w:type="dxa"/>
            <w:noWrap w:val="0"/>
            <w:vAlign w:val="center"/>
          </w:tcPr>
          <w:p w14:paraId="6D44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城乡规划、资源环境与城乡规划管理、城市规划</w:t>
            </w:r>
          </w:p>
        </w:tc>
        <w:tc>
          <w:tcPr>
            <w:tcW w:w="4806" w:type="dxa"/>
            <w:noWrap w:val="0"/>
            <w:vAlign w:val="center"/>
          </w:tcPr>
          <w:p w14:paraId="7A93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 w14:paraId="5EF0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BA2D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水利类</w:t>
            </w:r>
          </w:p>
        </w:tc>
        <w:tc>
          <w:tcPr>
            <w:tcW w:w="5525" w:type="dxa"/>
            <w:noWrap w:val="0"/>
            <w:vAlign w:val="center"/>
          </w:tcPr>
          <w:p w14:paraId="1FFF3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水文学与水资源、水力学及河流动力学、水工结构工程、水利水电工程、港口、海岸及近海工程、地下水科学与工程</w:t>
            </w:r>
          </w:p>
          <w:p w14:paraId="55E2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584" w:type="dxa"/>
            <w:noWrap w:val="0"/>
            <w:vAlign w:val="center"/>
          </w:tcPr>
          <w:p w14:paraId="1EDDB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水利水电工程、水文与水资源工程、港口航道与海岸工程、水务工程、农业水利工程</w:t>
            </w:r>
          </w:p>
        </w:tc>
        <w:tc>
          <w:tcPr>
            <w:tcW w:w="4806" w:type="dxa"/>
            <w:noWrap w:val="0"/>
            <w:vAlign w:val="center"/>
          </w:tcPr>
          <w:p w14:paraId="6FF3B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 w14:paraId="0C83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3E45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测绘类</w:t>
            </w:r>
          </w:p>
        </w:tc>
        <w:tc>
          <w:tcPr>
            <w:tcW w:w="5525" w:type="dxa"/>
            <w:noWrap w:val="0"/>
            <w:vAlign w:val="center"/>
          </w:tcPr>
          <w:p w14:paraId="7DCE4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大地测量学与测量工程、摄影测量与遥感、地图制图学与地理信息工程、地图学与地理信息系统</w:t>
            </w:r>
          </w:p>
          <w:p w14:paraId="2B16A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584" w:type="dxa"/>
            <w:noWrap w:val="0"/>
            <w:vAlign w:val="center"/>
          </w:tcPr>
          <w:p w14:paraId="2522A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测绘工程、遥感科学与技术、导航工程、地理国情监测、地理信息系统、地理信息科学</w:t>
            </w:r>
          </w:p>
        </w:tc>
        <w:tc>
          <w:tcPr>
            <w:tcW w:w="4806" w:type="dxa"/>
            <w:noWrap w:val="0"/>
            <w:vAlign w:val="center"/>
          </w:tcPr>
          <w:p w14:paraId="1CE69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 w14:paraId="19CE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CD7B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化工制药类</w:t>
            </w:r>
          </w:p>
        </w:tc>
        <w:tc>
          <w:tcPr>
            <w:tcW w:w="5525" w:type="dxa"/>
            <w:noWrap w:val="0"/>
            <w:vAlign w:val="center"/>
          </w:tcPr>
          <w:p w14:paraId="64992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 w14:paraId="5F003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584" w:type="dxa"/>
            <w:noWrap w:val="0"/>
            <w:vAlign w:val="center"/>
          </w:tcPr>
          <w:p w14:paraId="36BDE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806" w:type="dxa"/>
            <w:noWrap w:val="0"/>
            <w:vAlign w:val="center"/>
          </w:tcPr>
          <w:p w14:paraId="7A497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 w14:paraId="5098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9553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地质矿产类</w:t>
            </w:r>
          </w:p>
        </w:tc>
        <w:tc>
          <w:tcPr>
            <w:tcW w:w="5525" w:type="dxa"/>
            <w:noWrap w:val="0"/>
            <w:vAlign w:val="center"/>
          </w:tcPr>
          <w:p w14:paraId="7B12A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矿物学、岩石学、矿床学、地球化学、古生物学及地层学（含：古人类学）、构造地质学、第四纪地质学、铀矿地质学、矿产普查与勘探、地球探测与信息技术、地质工程、采矿工程、矿物加工工程、安全技术及工程、油气井工程、油气田开发工程、油气储运工程</w:t>
            </w:r>
          </w:p>
          <w:p w14:paraId="2281F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584" w:type="dxa"/>
            <w:noWrap w:val="0"/>
            <w:vAlign w:val="center"/>
          </w:tcPr>
          <w:p w14:paraId="16AF7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地质学、地球化学、地球信息科学与技术、古生物学、地质工程、勘查技术与工程、资源勘查工程、地下水科学与工程、采矿工程、石油工程、矿物加工工程、油气储运工程、矿物资源工程、海洋油气工程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806" w:type="dxa"/>
            <w:noWrap w:val="0"/>
            <w:vAlign w:val="center"/>
          </w:tcPr>
          <w:p w14:paraId="750B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 w14:paraId="0177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2DACA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轻工纺织类</w:t>
            </w:r>
          </w:p>
        </w:tc>
        <w:tc>
          <w:tcPr>
            <w:tcW w:w="5525" w:type="dxa"/>
            <w:noWrap w:val="0"/>
            <w:vAlign w:val="center"/>
          </w:tcPr>
          <w:p w14:paraId="1A317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 w14:paraId="56DF8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584" w:type="dxa"/>
            <w:noWrap w:val="0"/>
            <w:vAlign w:val="center"/>
          </w:tcPr>
          <w:p w14:paraId="31402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806" w:type="dxa"/>
            <w:noWrap w:val="0"/>
            <w:vAlign w:val="center"/>
          </w:tcPr>
          <w:p w14:paraId="5AAF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 w14:paraId="5F90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579B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交通运输类</w:t>
            </w:r>
          </w:p>
        </w:tc>
        <w:tc>
          <w:tcPr>
            <w:tcW w:w="5525" w:type="dxa"/>
            <w:noWrap w:val="0"/>
            <w:vAlign w:val="center"/>
          </w:tcPr>
          <w:p w14:paraId="08EA6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 w14:paraId="14CCA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584" w:type="dxa"/>
            <w:noWrap w:val="0"/>
            <w:vAlign w:val="center"/>
          </w:tcPr>
          <w:p w14:paraId="5B941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 w14:paraId="2A162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806" w:type="dxa"/>
            <w:noWrap w:val="0"/>
            <w:vAlign w:val="center"/>
          </w:tcPr>
          <w:p w14:paraId="088B8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 w14:paraId="57B7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56B45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船舶海洋类</w:t>
            </w:r>
          </w:p>
        </w:tc>
        <w:tc>
          <w:tcPr>
            <w:tcW w:w="5525" w:type="dxa"/>
            <w:noWrap w:val="0"/>
            <w:vAlign w:val="center"/>
          </w:tcPr>
          <w:p w14:paraId="77D82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 w14:paraId="02C39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584" w:type="dxa"/>
            <w:noWrap w:val="0"/>
            <w:vAlign w:val="center"/>
          </w:tcPr>
          <w:p w14:paraId="10A8B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 w14:paraId="46897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海洋科学、海洋管理、海洋技术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806" w:type="dxa"/>
            <w:noWrap w:val="0"/>
            <w:vAlign w:val="center"/>
          </w:tcPr>
          <w:p w14:paraId="12CAD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 w14:paraId="75CD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81CD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兵工宇航类</w:t>
            </w:r>
          </w:p>
        </w:tc>
        <w:tc>
          <w:tcPr>
            <w:tcW w:w="5525" w:type="dxa"/>
            <w:noWrap w:val="0"/>
            <w:vAlign w:val="center"/>
          </w:tcPr>
          <w:p w14:paraId="7E09E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 w14:paraId="798A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 w14:paraId="57A0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584" w:type="dxa"/>
            <w:noWrap w:val="0"/>
            <w:vAlign w:val="center"/>
          </w:tcPr>
          <w:p w14:paraId="017E2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806" w:type="dxa"/>
            <w:noWrap w:val="0"/>
            <w:vAlign w:val="center"/>
          </w:tcPr>
          <w:p w14:paraId="2CCA7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 w14:paraId="7E2CB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 w14:paraId="516B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A6A8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环境工程类</w:t>
            </w:r>
          </w:p>
        </w:tc>
        <w:tc>
          <w:tcPr>
            <w:tcW w:w="5525" w:type="dxa"/>
            <w:noWrap w:val="0"/>
            <w:vAlign w:val="center"/>
          </w:tcPr>
          <w:p w14:paraId="5EB41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 w14:paraId="540CD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584" w:type="dxa"/>
            <w:noWrap w:val="0"/>
            <w:vAlign w:val="center"/>
          </w:tcPr>
          <w:p w14:paraId="2D2B7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环境科学与工程、环境工程、环境科学、环境生态工程、环保设备工程、资源环境科学、资源环境与城乡规划管理、水质科学与技术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安全工程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806" w:type="dxa"/>
            <w:noWrap w:val="0"/>
            <w:vAlign w:val="center"/>
          </w:tcPr>
          <w:p w14:paraId="24387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 w14:paraId="086C7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 w14:paraId="5E21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151C8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生物工程类</w:t>
            </w:r>
          </w:p>
        </w:tc>
        <w:tc>
          <w:tcPr>
            <w:tcW w:w="5525" w:type="dxa"/>
            <w:noWrap w:val="0"/>
            <w:vAlign w:val="center"/>
          </w:tcPr>
          <w:p w14:paraId="24EBC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 w14:paraId="46695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工程硕士（生物工程、生物医学工程）</w:t>
            </w:r>
          </w:p>
        </w:tc>
        <w:tc>
          <w:tcPr>
            <w:tcW w:w="4584" w:type="dxa"/>
            <w:noWrap w:val="0"/>
            <w:vAlign w:val="center"/>
          </w:tcPr>
          <w:p w14:paraId="0EEEE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、生物医学工程、假肢矫形工程</w:t>
            </w:r>
          </w:p>
        </w:tc>
        <w:tc>
          <w:tcPr>
            <w:tcW w:w="4806" w:type="dxa"/>
            <w:noWrap w:val="0"/>
            <w:vAlign w:val="center"/>
          </w:tcPr>
          <w:p w14:paraId="3B2D3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 w14:paraId="2AB66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 w14:paraId="0DB0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E84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食品工程类</w:t>
            </w:r>
          </w:p>
        </w:tc>
        <w:tc>
          <w:tcPr>
            <w:tcW w:w="5525" w:type="dxa"/>
            <w:noWrap w:val="0"/>
            <w:vAlign w:val="center"/>
          </w:tcPr>
          <w:p w14:paraId="39887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 w14:paraId="7125F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584" w:type="dxa"/>
            <w:noWrap w:val="0"/>
            <w:vAlign w:val="center"/>
          </w:tcPr>
          <w:p w14:paraId="7DEE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 w14:paraId="01A56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806" w:type="dxa"/>
            <w:noWrap w:val="0"/>
            <w:vAlign w:val="center"/>
          </w:tcPr>
          <w:p w14:paraId="2B3F4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 w14:paraId="46E1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60DFB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安全工程类</w:t>
            </w:r>
          </w:p>
        </w:tc>
        <w:tc>
          <w:tcPr>
            <w:tcW w:w="5525" w:type="dxa"/>
            <w:noWrap w:val="0"/>
            <w:vAlign w:val="center"/>
          </w:tcPr>
          <w:p w14:paraId="22A61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584" w:type="dxa"/>
            <w:noWrap w:val="0"/>
            <w:vAlign w:val="center"/>
          </w:tcPr>
          <w:p w14:paraId="3DF20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806" w:type="dxa"/>
            <w:noWrap w:val="0"/>
            <w:vAlign w:val="center"/>
          </w:tcPr>
          <w:p w14:paraId="5599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 w14:paraId="349F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47A05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农业类</w:t>
            </w:r>
          </w:p>
        </w:tc>
        <w:tc>
          <w:tcPr>
            <w:tcW w:w="5525" w:type="dxa"/>
            <w:noWrap w:val="0"/>
            <w:vAlign w:val="center"/>
          </w:tcPr>
          <w:p w14:paraId="37811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农业推广硕士（作物、园艺、农业资源利用、植物保护、养殖、草业、林业、渔业、农业机械化、农村与区域发展、农业科技组织与服务、农业信息化、食品加工与安全、设施农业、种业）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584" w:type="dxa"/>
            <w:noWrap w:val="0"/>
            <w:vAlign w:val="center"/>
          </w:tcPr>
          <w:p w14:paraId="2F562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 w14:paraId="7C92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806" w:type="dxa"/>
            <w:noWrap w:val="0"/>
            <w:vAlign w:val="center"/>
          </w:tcPr>
          <w:p w14:paraId="64EF3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 w14:paraId="1951C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 w14:paraId="1A086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 w14:paraId="4466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7B73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林业类</w:t>
            </w:r>
          </w:p>
        </w:tc>
        <w:tc>
          <w:tcPr>
            <w:tcW w:w="5525" w:type="dxa"/>
            <w:noWrap w:val="0"/>
            <w:vAlign w:val="center"/>
          </w:tcPr>
          <w:p w14:paraId="63D98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草业科学、草学、林业硕士、风景园林硕士</w:t>
            </w:r>
          </w:p>
        </w:tc>
        <w:tc>
          <w:tcPr>
            <w:tcW w:w="4584" w:type="dxa"/>
            <w:noWrap w:val="0"/>
            <w:vAlign w:val="center"/>
          </w:tcPr>
          <w:p w14:paraId="7C73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林学、园林、风景园林、森林保护、森林工程、木材科学与工程、林产化工、野生动物与自然保护区管理、水土保持与荒漠化防治、草业科学</w:t>
            </w:r>
          </w:p>
          <w:p w14:paraId="12573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806" w:type="dxa"/>
            <w:noWrap w:val="0"/>
            <w:vAlign w:val="center"/>
          </w:tcPr>
          <w:p w14:paraId="01D1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 w14:paraId="1C5D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682" w:type="dxa"/>
            <w:noWrap w:val="0"/>
            <w:vAlign w:val="center"/>
          </w:tcPr>
          <w:p w14:paraId="43263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畜牧水产类</w:t>
            </w:r>
          </w:p>
        </w:tc>
        <w:tc>
          <w:tcPr>
            <w:tcW w:w="5525" w:type="dxa"/>
            <w:noWrap w:val="0"/>
            <w:vAlign w:val="center"/>
          </w:tcPr>
          <w:p w14:paraId="18DF5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584" w:type="dxa"/>
            <w:noWrap w:val="0"/>
            <w:vAlign w:val="center"/>
          </w:tcPr>
          <w:p w14:paraId="798AD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 w14:paraId="0FCC4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806" w:type="dxa"/>
            <w:noWrap w:val="0"/>
            <w:vAlign w:val="center"/>
          </w:tcPr>
          <w:p w14:paraId="15399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 w14:paraId="75A4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011D5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医学类</w:t>
            </w:r>
          </w:p>
        </w:tc>
        <w:tc>
          <w:tcPr>
            <w:tcW w:w="5525" w:type="dxa"/>
            <w:noWrap w:val="0"/>
            <w:vAlign w:val="center"/>
          </w:tcPr>
          <w:p w14:paraId="34864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法医学、放射医学、航空、航天和航海医学、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 w14:paraId="6F1E4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 w14:paraId="25724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民族医学（藏医学、蒙医学等）、中医耳鼻喉科学、中医肛肠病学、中西医结合基础、中西医结合临床、医学技术、护理学、卫生管理医学、临床病理与病理生理学、牙医学、社会医学与卫生事业管理、</w:t>
            </w:r>
          </w:p>
          <w:p w14:paraId="30BB2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584" w:type="dxa"/>
            <w:noWrap w:val="0"/>
            <w:vAlign w:val="center"/>
          </w:tcPr>
          <w:p w14:paraId="519FC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法医学、医学检验技术、医学实验技术、医学影像技术、眼视光学、康复治疗学、口腔医学技术、卫生检验与检疫、听力与言语康复学、护理学</w:t>
            </w:r>
          </w:p>
          <w:p w14:paraId="6730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806" w:type="dxa"/>
            <w:noWrap w:val="0"/>
            <w:vAlign w:val="center"/>
          </w:tcPr>
          <w:p w14:paraId="012CB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 w14:paraId="40C68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 w14:paraId="4B71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682" w:type="dxa"/>
            <w:noWrap w:val="0"/>
            <w:vAlign w:val="center"/>
          </w:tcPr>
          <w:p w14:paraId="77D93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药学类</w:t>
            </w:r>
          </w:p>
        </w:tc>
        <w:tc>
          <w:tcPr>
            <w:tcW w:w="5525" w:type="dxa"/>
            <w:noWrap w:val="0"/>
            <w:vAlign w:val="center"/>
          </w:tcPr>
          <w:p w14:paraId="67C50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药物化学、药剂学、生药学、药物分析学、微生物与生化药学、药理学、中药学、中药制药工程学、临床中药学</w:t>
            </w:r>
          </w:p>
          <w:p w14:paraId="02B71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584" w:type="dxa"/>
            <w:noWrap w:val="0"/>
            <w:vAlign w:val="center"/>
          </w:tcPr>
          <w:p w14:paraId="414B7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806" w:type="dxa"/>
            <w:noWrap w:val="0"/>
            <w:vAlign w:val="center"/>
          </w:tcPr>
          <w:p w14:paraId="2ECA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药学、中药</w:t>
            </w:r>
          </w:p>
          <w:p w14:paraId="2DB8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 w14:paraId="45F5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682" w:type="dxa"/>
            <w:noWrap w:val="0"/>
            <w:vAlign w:val="center"/>
          </w:tcPr>
          <w:p w14:paraId="36AC3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u w:val="none"/>
              </w:rPr>
              <w:t>军事学类</w:t>
            </w:r>
          </w:p>
        </w:tc>
        <w:tc>
          <w:tcPr>
            <w:tcW w:w="5525" w:type="dxa"/>
            <w:noWrap w:val="0"/>
            <w:vAlign w:val="center"/>
          </w:tcPr>
          <w:p w14:paraId="3EEF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584" w:type="dxa"/>
            <w:noWrap w:val="0"/>
            <w:vAlign w:val="center"/>
          </w:tcPr>
          <w:p w14:paraId="1C3BE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边防管理、边防指挥、消防指挥、警卫学、抢险救援指挥与技术、核生化消防、消防工程、火灾勘查</w:t>
            </w:r>
          </w:p>
        </w:tc>
        <w:tc>
          <w:tcPr>
            <w:tcW w:w="4806" w:type="dxa"/>
            <w:noWrap w:val="0"/>
            <w:vAlign w:val="center"/>
          </w:tcPr>
          <w:p w14:paraId="03875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 w14:paraId="6E021E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5CFAF5-5887-45FD-AEF5-73C8C10E509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8CC555-6E31-41FB-8DD8-0BB109F49E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2025-08-29T06:16:26Z</dcterms:created>
  <dc:creator>Lenovo</dc:creator>
  <cp:lastModifiedBy>银他妈</cp:lastModifiedBy>
  <dcterms:modified xsi:type="dcterms:W3CDTF">2025-08-29T06:18:57Z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1B3EF61D7A414958B3A7374002FEFB32_13</vt:lpwstr>
  </property>
</Properties>
</file>