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F987">
      <w:pPr>
        <w:spacing w:line="4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上海市青少年活动中心（上海市青年发展服务中心）</w:t>
      </w:r>
    </w:p>
    <w:p w14:paraId="37C7A0B0">
      <w:pPr>
        <w:spacing w:line="40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2025年度工作人员公开招聘（第二批）简章</w:t>
      </w:r>
    </w:p>
    <w:tbl>
      <w:tblPr>
        <w:tblStyle w:val="5"/>
        <w:tblW w:w="1460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850"/>
        <w:gridCol w:w="2147"/>
        <w:gridCol w:w="405"/>
        <w:gridCol w:w="567"/>
        <w:gridCol w:w="567"/>
        <w:gridCol w:w="567"/>
        <w:gridCol w:w="567"/>
        <w:gridCol w:w="567"/>
        <w:gridCol w:w="992"/>
        <w:gridCol w:w="567"/>
        <w:gridCol w:w="709"/>
        <w:gridCol w:w="708"/>
        <w:gridCol w:w="871"/>
        <w:gridCol w:w="2783"/>
        <w:gridCol w:w="599"/>
      </w:tblGrid>
      <w:tr w14:paraId="39FCC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563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8137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C21B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1A8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9171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C012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对象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561D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政治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15F1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上限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1E5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F3CA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1F33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户籍</w:t>
            </w:r>
          </w:p>
          <w:p w14:paraId="37D783B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7265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面试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622E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最低</w:t>
            </w:r>
          </w:p>
          <w:p w14:paraId="6D52074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合格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分数线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181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笔试</w:t>
            </w:r>
          </w:p>
          <w:p w14:paraId="2B2E02D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面试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成绩</w:t>
            </w:r>
          </w:p>
          <w:p w14:paraId="0AA7154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5E22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专业</w:t>
            </w:r>
          </w:p>
          <w:p w14:paraId="3730025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4F42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其它条件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3104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154C1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708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7B53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 w14:paraId="186732D0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35BC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</w:t>
            </w:r>
          </w:p>
          <w:p w14:paraId="0603D62B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术岗位</w:t>
            </w:r>
          </w:p>
          <w:p w14:paraId="245FC4D9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（中级）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D1A73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参与年度预算编制，监督预算执行情况；负责编制各类财务报表，做好财务分析；配合做好财务审计工作，完善财务管理流程；完成其他交办任务。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12E7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00829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非应届毕业生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345F2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4CB5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0FD57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6C99A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A8381"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外省市社会人员须持有上海市居住证（在有效期内）一年以上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7C9C1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1:5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FDB3B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考生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DB293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4:6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02107"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会计学、财务管理等相关专业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9FED8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1.须持有中级及以上会计专业技术资格证；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  <w:p w14:paraId="023EC27C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2.熟悉会计、财务、税务等相关政策法规，能熟练使用财务软件，具有3年以上相关经验；</w:t>
            </w:r>
          </w:p>
          <w:p w14:paraId="4D66B74F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3.具备一定的数据分析能力，能够进行财务数据统计与分析。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4E8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051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FD5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EDC19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美术</w:t>
            </w:r>
          </w:p>
          <w:p w14:paraId="73411B70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  <w:p w14:paraId="31E81C43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5F5B7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</w:t>
            </w:r>
          </w:p>
          <w:p w14:paraId="43D88DB1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术岗位</w:t>
            </w:r>
          </w:p>
          <w:p w14:paraId="1F561E7C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（中级）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2BB2D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从事校外美术教育研究工作；负责校外本学科课程设计开发工作；承担本学科教学工作；承担本学科教科研工作；组织和指导学生参加各类美术比赛、展示等活动；完成其他交办任务。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497F6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9450F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非应届毕业生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0DAC0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A2046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99523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0EE52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08398"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外省市社会人员须持有上海市居住证（在有效期内）一年以上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C3ACE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1:5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0A6E7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考生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9CD32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4:6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6BA0D"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美术教育相关专业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F1B3D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1.须持与岗位相适应的初级中学及以上教师资格证；</w:t>
            </w:r>
          </w:p>
          <w:p w14:paraId="4301BDA2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2.具备中级及以上职称；具有美术教育教学3年以上教学经验；</w:t>
            </w:r>
          </w:p>
          <w:p w14:paraId="3804A103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3.主持美术研究课题获得过市级及以上奖项的优先。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33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55C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5FFC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257C1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信息</w:t>
            </w:r>
          </w:p>
          <w:p w14:paraId="371341C8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科技</w:t>
            </w:r>
          </w:p>
          <w:p w14:paraId="2A2C291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9F9A6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专业技</w:t>
            </w:r>
          </w:p>
          <w:p w14:paraId="473F1F40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术岗位</w:t>
            </w:r>
          </w:p>
          <w:p w14:paraId="3ECE86D8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（中级）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EC48E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从事校外信息化、计算机相关的教育教学和普及工作; 研究信息科技与教学的应用，负责信息科技教育课程的设计研发、教科研工作；负责组织指导学生参加各类信息类科技竞赛及活动；完成其他交办任务。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B4A06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99861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非应届毕业生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2E01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C07F4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49B70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59CD0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C118A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外省市社会人员须持有上海市居住证（在有效期内）一年以上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9114B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1:5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F9BB2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考生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F5D71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4:6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8B9DB"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人工智能、计算机、网络技术、数字媒体等相关专业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AC65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1.须持与岗位相适应的中职及以上教师资格证；</w:t>
            </w:r>
          </w:p>
          <w:p w14:paraId="0A613BC9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2.具备中级及以上职称，具有从事信息科技、人工智能等教育教学3年以上工作经验；</w:t>
            </w:r>
          </w:p>
          <w:p w14:paraId="0FCD0127">
            <w:pPr>
              <w:widowControl/>
              <w:spacing w:line="2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3.主持科技类研究课题获得过市级及以上奖项的优先。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19F8"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4E275A36">
      <w:pPr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注：报考人员年龄要求如为 “年龄上限40周岁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18"/>
          <w:szCs w:val="18"/>
        </w:rPr>
        <w:t>”，这个条件是指1985年1月1日之后出生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。</w:t>
      </w:r>
    </w:p>
    <w:sectPr>
      <w:pgSz w:w="16838" w:h="11906" w:orient="landscape"/>
      <w:pgMar w:top="1276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B57608"/>
    <w:rsid w:val="00004DBD"/>
    <w:rsid w:val="00194826"/>
    <w:rsid w:val="002C38BF"/>
    <w:rsid w:val="004E3E14"/>
    <w:rsid w:val="004E49B1"/>
    <w:rsid w:val="005050F2"/>
    <w:rsid w:val="005C68DC"/>
    <w:rsid w:val="00707678"/>
    <w:rsid w:val="007A1817"/>
    <w:rsid w:val="007A3EA1"/>
    <w:rsid w:val="00873C42"/>
    <w:rsid w:val="00910816"/>
    <w:rsid w:val="00AA13F1"/>
    <w:rsid w:val="00FE762E"/>
    <w:rsid w:val="0DB57608"/>
    <w:rsid w:val="20C53FBA"/>
    <w:rsid w:val="40DD486F"/>
    <w:rsid w:val="4BF829C5"/>
    <w:rsid w:val="57822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70" w:lineRule="exact"/>
      <w:outlineLvl w:val="0"/>
    </w:pPr>
    <w:rPr>
      <w:rFonts w:eastAsia="方正小标宋简体" w:asciiTheme="minorHAnsi" w:hAnsiTheme="minorHAnsi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893</Words>
  <Characters>924</Characters>
  <Lines>9</Lines>
  <Paragraphs>2</Paragraphs>
  <TotalTime>0</TotalTime>
  <ScaleCrop>false</ScaleCrop>
  <LinksUpToDate>false</LinksUpToDate>
  <CharactersWithSpaces>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2025-03-31T08:02:00Z</dcterms:created>
  <dc:creator>vivi_微</dc:creator>
  <cp:lastModifiedBy>vivi_微</cp:lastModifiedBy>
  <dcterms:modified xsi:type="dcterms:W3CDTF">2025-08-28T09:35:01Z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C93129E80825426C9C7B6C81C5779108_11</vt:lpwstr>
  </property>
  <property fmtid="{D5CDD505-2E9C-101B-9397-08002B2CF9AE}" pid="4" name="KSOTemplateDocerSaveRecord">
    <vt:lpwstr>eyJoZGlkIjoiODQ5MmRhYjVkYjQ1NzcwYTI0OTc3YzdhOWQ3MzE5ZjkiLCJ1c2VySWQiOiIyNzA0MzY0MTIifQ==</vt:lpwstr>
  </property>
</Properties>
</file>