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33CE5">
      <w:pPr>
        <w:pStyle w:val="9"/>
        <w:spacing w:line="594" w:lineRule="exact"/>
        <w:jc w:val="both"/>
        <w:rPr>
          <w:rFonts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  <w:t>附件2</w:t>
      </w:r>
    </w:p>
    <w:p w14:paraId="5C6CE3D7"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</w:p>
    <w:p w14:paraId="6FA89FA7"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现场资格审查资料清单</w:t>
      </w:r>
    </w:p>
    <w:p w14:paraId="247B0466">
      <w:pPr>
        <w:spacing w:line="594" w:lineRule="exact"/>
        <w:jc w:val="center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0A58040D">
      <w:pPr>
        <w:pStyle w:val="8"/>
        <w:tabs>
          <w:tab w:val="left" w:pos="0"/>
        </w:tabs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1．《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南岸区2025年度面向社会公开选拔社区工作者后备库人选报名信息表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、准考证各1份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（在报名系统中打印）；</w:t>
      </w:r>
    </w:p>
    <w:p w14:paraId="3F006422">
      <w:pPr>
        <w:pStyle w:val="8"/>
        <w:tabs>
          <w:tab w:val="left" w:pos="0"/>
        </w:tabs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2．本人身份证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原件及复印件1份（正反两面复印在同一页A4纸上）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；</w:t>
      </w:r>
    </w:p>
    <w:p w14:paraId="4CB175FF">
      <w:pPr>
        <w:pStyle w:val="8"/>
        <w:widowControl/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color w:val="0000FF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3．大学专科及以上学历毕业证、学位证原件及复印件1份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登录中国高等教育学生信息网（学信网）下载打印《教育部学历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证书电子注册备案表》或《中国高等教育学历认证报告》1份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val="en-US" w:eastAsia="zh-CN"/>
        </w:rPr>
        <w:t>国（境）外高校就读的考生报考，需提供教育部中国留学服务中心（网站：https://portal.cscse.edu.cn/）出具的国（境）外高校学历学位认证书1份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；</w:t>
      </w:r>
    </w:p>
    <w:p w14:paraId="3A679209">
      <w:pPr>
        <w:pStyle w:val="8"/>
        <w:widowControl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4．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近一个月内开具的个人信用报告1份，2025年8月1日-2025年9月9日期间，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报名人员自行到银行打印或登录中国人民银行征信中心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val="en-US" w:eastAsia="zh-CN"/>
        </w:rPr>
        <w:t>网站：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http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//www.pbccrc.org.cn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互联网个人信用信息服务平台下载打印个人信用报告；</w:t>
      </w:r>
    </w:p>
    <w:p w14:paraId="7AA20ED9">
      <w:pPr>
        <w:pStyle w:val="8"/>
        <w:widowControl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5．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近一个月内开具的无犯罪记录证明1份（2025年8月1日-2025年9月9日期间，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重庆市户籍居民、在渝登记居住的市外户籍居民都可在“警快办”平台在线申办本人的“无犯罪记录证明”，选择在线下载或邮寄到家。关注“警快办”微信公众号，并发送“无犯罪记录证明”关键字至公众号后台。收到公众号推送的办理链接后打开链接，也可在“警快办”主页“常用服务”事项中选择办理，在页面经过实人认证后即可在线自助办理）；</w:t>
      </w:r>
    </w:p>
    <w:p w14:paraId="0E5F4B26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6．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诚信承诺书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纸质件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1份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</w:p>
    <w:p w14:paraId="22170814">
      <w:pPr>
        <w:pStyle w:val="8"/>
        <w:widowControl/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7．加分项需提供的资料：（1）社会工作者职业资格证书原件及复印件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1份（因2025年社会工作师资格考试尚未发放纸质证书，可以打印电子证书证明）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；（2）加盖鲜章的退役军人登记表复印件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，服役期间获得的嘉奖证书原件及复印件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；（3）加盖鲜章的《入党志愿书》复印件或具有发展党员权限的基层党组织出具的党员身份证明（入党时间需在2025年9月1日前）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1份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 w14:paraId="5034E710">
      <w:pPr>
        <w:spacing w:line="594" w:lineRule="exact"/>
        <w:rPr>
          <w:highlight w:val="none"/>
        </w:rPr>
      </w:pPr>
    </w:p>
    <w:p w14:paraId="7DA803AF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71268365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1F5DEB50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20F6CB2A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27B2C871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3756B307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08673D2D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0792E345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1681288F">
      <w:pPr>
        <w:spacing w:line="594" w:lineRule="exact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243353E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0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2189D2D-45F0-43B7-9F89-7CB2E4BF669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5CA8469-5300-4867-A9AB-EC7C5A1F934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41F921A-BC71-44DA-AA6F-BA5D0D25D46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4C0B6">
    <w:pPr>
      <w:pStyle w:val="6"/>
      <w:framePr w:wrap="around" w:vAnchor="text" w:hAnchor="margin" w:xAlign="outside" w:y="1"/>
      <w:ind w:left="315" w:leftChars="150" w:right="315" w:rightChars="150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 w14:paraId="0C94EF7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64B60"/>
    <w:rsid w:val="00057F83"/>
    <w:rsid w:val="000A1FD1"/>
    <w:rsid w:val="00136A9F"/>
    <w:rsid w:val="001B1F91"/>
    <w:rsid w:val="001E5DC1"/>
    <w:rsid w:val="0023420B"/>
    <w:rsid w:val="002944D1"/>
    <w:rsid w:val="002E698F"/>
    <w:rsid w:val="0050439B"/>
    <w:rsid w:val="0051013D"/>
    <w:rsid w:val="005253B5"/>
    <w:rsid w:val="006368A4"/>
    <w:rsid w:val="00650D8F"/>
    <w:rsid w:val="00684A7F"/>
    <w:rsid w:val="0072712F"/>
    <w:rsid w:val="00842FE4"/>
    <w:rsid w:val="00850F39"/>
    <w:rsid w:val="008F7DD8"/>
    <w:rsid w:val="00950240"/>
    <w:rsid w:val="0095595B"/>
    <w:rsid w:val="0095714A"/>
    <w:rsid w:val="00962B70"/>
    <w:rsid w:val="009D6EBA"/>
    <w:rsid w:val="00A11A5B"/>
    <w:rsid w:val="00A13845"/>
    <w:rsid w:val="00AD5D7F"/>
    <w:rsid w:val="00BE1898"/>
    <w:rsid w:val="00D27AAD"/>
    <w:rsid w:val="00DF044C"/>
    <w:rsid w:val="00E02077"/>
    <w:rsid w:val="00E379D6"/>
    <w:rsid w:val="00E53641"/>
    <w:rsid w:val="00E876ED"/>
    <w:rsid w:val="00F53BE2"/>
    <w:rsid w:val="00F57853"/>
    <w:rsid w:val="00FC7FDE"/>
    <w:rsid w:val="00FE0619"/>
    <w:rsid w:val="012C4CD0"/>
    <w:rsid w:val="015919F9"/>
    <w:rsid w:val="017D19B2"/>
    <w:rsid w:val="020268E7"/>
    <w:rsid w:val="021D0F4A"/>
    <w:rsid w:val="0224187C"/>
    <w:rsid w:val="02936A01"/>
    <w:rsid w:val="02CB3070"/>
    <w:rsid w:val="03821EEC"/>
    <w:rsid w:val="04642403"/>
    <w:rsid w:val="05C55452"/>
    <w:rsid w:val="07222CAF"/>
    <w:rsid w:val="073065CD"/>
    <w:rsid w:val="07375BAD"/>
    <w:rsid w:val="077F3135"/>
    <w:rsid w:val="07F641F2"/>
    <w:rsid w:val="08397703"/>
    <w:rsid w:val="09212671"/>
    <w:rsid w:val="09AD65FB"/>
    <w:rsid w:val="0B2C354F"/>
    <w:rsid w:val="0B4B60CB"/>
    <w:rsid w:val="0D361ABC"/>
    <w:rsid w:val="0EB03523"/>
    <w:rsid w:val="0EE546EB"/>
    <w:rsid w:val="0EE646C2"/>
    <w:rsid w:val="0F506E2F"/>
    <w:rsid w:val="0F555725"/>
    <w:rsid w:val="0F9009CF"/>
    <w:rsid w:val="0FE76384"/>
    <w:rsid w:val="0FFB0072"/>
    <w:rsid w:val="10305890"/>
    <w:rsid w:val="108A0770"/>
    <w:rsid w:val="10EA1EE2"/>
    <w:rsid w:val="11F748B7"/>
    <w:rsid w:val="11FF65B5"/>
    <w:rsid w:val="12D82C44"/>
    <w:rsid w:val="12E110C3"/>
    <w:rsid w:val="157B3C84"/>
    <w:rsid w:val="15D64B60"/>
    <w:rsid w:val="15FB701E"/>
    <w:rsid w:val="16A46383"/>
    <w:rsid w:val="16C15493"/>
    <w:rsid w:val="173C56DA"/>
    <w:rsid w:val="1838513C"/>
    <w:rsid w:val="184E3BE5"/>
    <w:rsid w:val="1864212B"/>
    <w:rsid w:val="18CC437C"/>
    <w:rsid w:val="19185113"/>
    <w:rsid w:val="1957D350"/>
    <w:rsid w:val="1B0D26B0"/>
    <w:rsid w:val="1B3A3A66"/>
    <w:rsid w:val="1C882636"/>
    <w:rsid w:val="1D4365F5"/>
    <w:rsid w:val="1D4602DE"/>
    <w:rsid w:val="1DB950F4"/>
    <w:rsid w:val="1E3065B9"/>
    <w:rsid w:val="1E446EF4"/>
    <w:rsid w:val="1F8156DC"/>
    <w:rsid w:val="1F845C8A"/>
    <w:rsid w:val="1F956F81"/>
    <w:rsid w:val="1FB27DED"/>
    <w:rsid w:val="1FF80604"/>
    <w:rsid w:val="20286583"/>
    <w:rsid w:val="20317AEB"/>
    <w:rsid w:val="203C3DDD"/>
    <w:rsid w:val="208601C7"/>
    <w:rsid w:val="214116AB"/>
    <w:rsid w:val="21740BA4"/>
    <w:rsid w:val="21BC446E"/>
    <w:rsid w:val="22714A24"/>
    <w:rsid w:val="233A4603"/>
    <w:rsid w:val="23567897"/>
    <w:rsid w:val="23FC3FAF"/>
    <w:rsid w:val="24D12567"/>
    <w:rsid w:val="24D82326"/>
    <w:rsid w:val="264B2FCC"/>
    <w:rsid w:val="266A1F6B"/>
    <w:rsid w:val="26712103"/>
    <w:rsid w:val="26CD2C09"/>
    <w:rsid w:val="288E323D"/>
    <w:rsid w:val="2A036C30"/>
    <w:rsid w:val="2A19371F"/>
    <w:rsid w:val="2A355B25"/>
    <w:rsid w:val="2A785209"/>
    <w:rsid w:val="2C2C73FB"/>
    <w:rsid w:val="2CC82C80"/>
    <w:rsid w:val="2D197980"/>
    <w:rsid w:val="2DBB4C44"/>
    <w:rsid w:val="2E7D160A"/>
    <w:rsid w:val="2EA35A7F"/>
    <w:rsid w:val="2EC76F67"/>
    <w:rsid w:val="2F8456F8"/>
    <w:rsid w:val="30A51D21"/>
    <w:rsid w:val="30CB7087"/>
    <w:rsid w:val="31815AF3"/>
    <w:rsid w:val="31C854D0"/>
    <w:rsid w:val="32717916"/>
    <w:rsid w:val="32CA3020"/>
    <w:rsid w:val="32CE6B16"/>
    <w:rsid w:val="32F01183"/>
    <w:rsid w:val="335175BB"/>
    <w:rsid w:val="34CC342B"/>
    <w:rsid w:val="34CF79DC"/>
    <w:rsid w:val="3502011E"/>
    <w:rsid w:val="350A7BBB"/>
    <w:rsid w:val="35AC3B58"/>
    <w:rsid w:val="360475D8"/>
    <w:rsid w:val="36BD40E2"/>
    <w:rsid w:val="36D16BD5"/>
    <w:rsid w:val="370C2D55"/>
    <w:rsid w:val="371511B8"/>
    <w:rsid w:val="372C52B2"/>
    <w:rsid w:val="378150C3"/>
    <w:rsid w:val="37CE1367"/>
    <w:rsid w:val="38326D3B"/>
    <w:rsid w:val="3870004A"/>
    <w:rsid w:val="387C4817"/>
    <w:rsid w:val="39CB446A"/>
    <w:rsid w:val="39E807E9"/>
    <w:rsid w:val="3A2E0BF8"/>
    <w:rsid w:val="3A4D2A17"/>
    <w:rsid w:val="3AAB2C02"/>
    <w:rsid w:val="3B203402"/>
    <w:rsid w:val="3B337E5E"/>
    <w:rsid w:val="3B6F4C0F"/>
    <w:rsid w:val="3BE23632"/>
    <w:rsid w:val="3CFA5F40"/>
    <w:rsid w:val="3D387E51"/>
    <w:rsid w:val="3DA52B6A"/>
    <w:rsid w:val="3DCC6348"/>
    <w:rsid w:val="3EA76DCF"/>
    <w:rsid w:val="3EE762D2"/>
    <w:rsid w:val="3F0D2791"/>
    <w:rsid w:val="3F402224"/>
    <w:rsid w:val="3F716482"/>
    <w:rsid w:val="3F7D78FA"/>
    <w:rsid w:val="40322DDA"/>
    <w:rsid w:val="406F7ACC"/>
    <w:rsid w:val="40764075"/>
    <w:rsid w:val="407F36B2"/>
    <w:rsid w:val="40A7352F"/>
    <w:rsid w:val="40D6771F"/>
    <w:rsid w:val="40ED3FCE"/>
    <w:rsid w:val="410B7012"/>
    <w:rsid w:val="41AC16B9"/>
    <w:rsid w:val="42720770"/>
    <w:rsid w:val="42A30272"/>
    <w:rsid w:val="42AB5111"/>
    <w:rsid w:val="43C24475"/>
    <w:rsid w:val="45CD4854"/>
    <w:rsid w:val="46DA12F2"/>
    <w:rsid w:val="4709398F"/>
    <w:rsid w:val="4720666C"/>
    <w:rsid w:val="47744AC9"/>
    <w:rsid w:val="47E00EB7"/>
    <w:rsid w:val="493F0316"/>
    <w:rsid w:val="499C6CC0"/>
    <w:rsid w:val="4AEE3DA2"/>
    <w:rsid w:val="4AFF7D5D"/>
    <w:rsid w:val="4BAC4231"/>
    <w:rsid w:val="4BF57A3D"/>
    <w:rsid w:val="4C344B79"/>
    <w:rsid w:val="4CF430EE"/>
    <w:rsid w:val="4D7210B3"/>
    <w:rsid w:val="4FC6709B"/>
    <w:rsid w:val="5060304C"/>
    <w:rsid w:val="524E5126"/>
    <w:rsid w:val="52DB3724"/>
    <w:rsid w:val="52E04A63"/>
    <w:rsid w:val="539672BA"/>
    <w:rsid w:val="54C17AFC"/>
    <w:rsid w:val="54C81535"/>
    <w:rsid w:val="54F802A6"/>
    <w:rsid w:val="560361F5"/>
    <w:rsid w:val="56502428"/>
    <w:rsid w:val="56A05479"/>
    <w:rsid w:val="57A3588E"/>
    <w:rsid w:val="57FF58FB"/>
    <w:rsid w:val="584E38BC"/>
    <w:rsid w:val="59061377"/>
    <w:rsid w:val="59FB4018"/>
    <w:rsid w:val="5A221372"/>
    <w:rsid w:val="5A7C4F26"/>
    <w:rsid w:val="5A7D0C9E"/>
    <w:rsid w:val="5AAF29C6"/>
    <w:rsid w:val="5C0F5926"/>
    <w:rsid w:val="5C2F7D76"/>
    <w:rsid w:val="5C441A74"/>
    <w:rsid w:val="5CC44887"/>
    <w:rsid w:val="5CC44FDE"/>
    <w:rsid w:val="5D50269A"/>
    <w:rsid w:val="5E0771FD"/>
    <w:rsid w:val="5E8D41DC"/>
    <w:rsid w:val="5EDF248E"/>
    <w:rsid w:val="5EF83575"/>
    <w:rsid w:val="5F1119B5"/>
    <w:rsid w:val="5FA6034F"/>
    <w:rsid w:val="5FB962D5"/>
    <w:rsid w:val="5FFE3D70"/>
    <w:rsid w:val="613D1187"/>
    <w:rsid w:val="61423842"/>
    <w:rsid w:val="617E77D6"/>
    <w:rsid w:val="61AC4D15"/>
    <w:rsid w:val="62070D04"/>
    <w:rsid w:val="6293708D"/>
    <w:rsid w:val="62F15D85"/>
    <w:rsid w:val="633AF55A"/>
    <w:rsid w:val="63936E3D"/>
    <w:rsid w:val="63E91153"/>
    <w:rsid w:val="63E95F5F"/>
    <w:rsid w:val="64123D01"/>
    <w:rsid w:val="64803619"/>
    <w:rsid w:val="651D10B4"/>
    <w:rsid w:val="65D8322D"/>
    <w:rsid w:val="664D2080"/>
    <w:rsid w:val="66770C98"/>
    <w:rsid w:val="66E15526"/>
    <w:rsid w:val="670859D2"/>
    <w:rsid w:val="67664B56"/>
    <w:rsid w:val="6804500F"/>
    <w:rsid w:val="682664D1"/>
    <w:rsid w:val="68A84E00"/>
    <w:rsid w:val="69615685"/>
    <w:rsid w:val="6A4D7BF6"/>
    <w:rsid w:val="6B8A6D77"/>
    <w:rsid w:val="6BBB1626"/>
    <w:rsid w:val="6BC6182A"/>
    <w:rsid w:val="6C0905E4"/>
    <w:rsid w:val="6CDC7C7D"/>
    <w:rsid w:val="6D4F726F"/>
    <w:rsid w:val="6D9B170F"/>
    <w:rsid w:val="6E164256"/>
    <w:rsid w:val="6E717883"/>
    <w:rsid w:val="705D2CAC"/>
    <w:rsid w:val="707A0720"/>
    <w:rsid w:val="711A7827"/>
    <w:rsid w:val="712831B2"/>
    <w:rsid w:val="71CC71AC"/>
    <w:rsid w:val="728E65E7"/>
    <w:rsid w:val="72956D17"/>
    <w:rsid w:val="72EA1677"/>
    <w:rsid w:val="72FC2F9D"/>
    <w:rsid w:val="730A037F"/>
    <w:rsid w:val="73734595"/>
    <w:rsid w:val="737A71BA"/>
    <w:rsid w:val="73C795D5"/>
    <w:rsid w:val="73F9363E"/>
    <w:rsid w:val="746F7452"/>
    <w:rsid w:val="759F3BA6"/>
    <w:rsid w:val="75BE6151"/>
    <w:rsid w:val="76AFC3F6"/>
    <w:rsid w:val="772D2FE0"/>
    <w:rsid w:val="776E65E7"/>
    <w:rsid w:val="77C74EAF"/>
    <w:rsid w:val="77E93077"/>
    <w:rsid w:val="77FA7330"/>
    <w:rsid w:val="78D54198"/>
    <w:rsid w:val="792F4CF3"/>
    <w:rsid w:val="793A0370"/>
    <w:rsid w:val="797F3C93"/>
    <w:rsid w:val="799A287B"/>
    <w:rsid w:val="79AA2B39"/>
    <w:rsid w:val="7B56004A"/>
    <w:rsid w:val="7B75092A"/>
    <w:rsid w:val="7BBE1D34"/>
    <w:rsid w:val="7BDF310F"/>
    <w:rsid w:val="7CD35E3F"/>
    <w:rsid w:val="7CDF2FAB"/>
    <w:rsid w:val="7CFF81C4"/>
    <w:rsid w:val="7E0473AC"/>
    <w:rsid w:val="7E79465F"/>
    <w:rsid w:val="7ECB1A95"/>
    <w:rsid w:val="7ED95BF4"/>
    <w:rsid w:val="7FD35B8A"/>
    <w:rsid w:val="7FEF6C3B"/>
    <w:rsid w:val="BF6EC04B"/>
    <w:rsid w:val="BFDDF641"/>
    <w:rsid w:val="BFFF4396"/>
    <w:rsid w:val="CDB3CA2B"/>
    <w:rsid w:val="DEAD2403"/>
    <w:rsid w:val="E9F3A7CA"/>
    <w:rsid w:val="FFF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eastAsia="仿宋_GB2312" w:cs="黑体"/>
      <w:sz w:val="3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10"/>
    <w:pPr>
      <w:widowControl/>
      <w:spacing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6219</Words>
  <Characters>6655</Characters>
  <Lines>45</Lines>
  <Paragraphs>12</Paragraphs>
  <TotalTime>26</TotalTime>
  <ScaleCrop>false</ScaleCrop>
  <LinksUpToDate>false</LinksUpToDate>
  <CharactersWithSpaces>6677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2025-08-05T09:13:00Z</dcterms:created>
  <dc:creator>J····</dc:creator>
  <cp:lastModifiedBy>Bling Bling^</cp:lastModifiedBy>
  <cp:lastPrinted>2025-08-26T06:24:00Z</cp:lastPrinted>
  <dcterms:modified xsi:type="dcterms:W3CDTF">2025-08-29T06:40:45Z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AEEA6AC51B1C495D94C26716B6BA4017_13</vt:lpwstr>
  </property>
  <property fmtid="{D5CDD505-2E9C-101B-9397-08002B2CF9AE}" pid="4" name="KSOTemplateDocerSaveRecord">
    <vt:lpwstr>eyJoZGlkIjoiNmVlZmE3MGU0MTFjNmNhZmI5Y2IwYTY2YWNlZGU2M2EiLCJ1c2VySWQiOiIyMTg2Njc3OTYifQ==</vt:lpwstr>
  </property>
</Properties>
</file>