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我已仔细阅读《安国市2025年公开招聘社区工作者公告》，清楚并理解公告内容，我郑重承诺：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1.符合公告中的报名条件，知晓岗位职责；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2.提供的个人信息、证件材料等真实准确；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3.自觉遵守招聘纪律，服从招聘安排；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4.对在招聘和聘用期内出现违反以上承诺所造成的后果，本人自愿承担相应责任。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TAyOTYzOGNmOTBmM2NiMjUxOWViYTQ4NzAyYjgifQ=="/>
  </w:docVars>
  <w:rsids>
    <w:rsidRoot w:val="0CA731F1"/>
    <w:rsid w:val="0CA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2025-08-29T00:50:00Z</dcterms:created>
  <dc:creator>良辰美景奈何天</dc:creator>
  <cp:lastModifiedBy>良辰美景奈何天</cp:lastModifiedBy>
  <dcterms:modified xsi:type="dcterms:W3CDTF">2025-08-29T00:51:55Z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1FB885EA604947B1877249A5CFA1798E_11</vt:lpwstr>
  </property>
</Properties>
</file>