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2C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" w:afterAutospacing="0"/>
        <w:jc w:val="both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1：阜阳经贸旅游学校（颍泉技工学校）2025年派遣制教师招聘岗位计划表</w:t>
      </w:r>
    </w:p>
    <w:tbl>
      <w:tblPr>
        <w:tblStyle w:val="3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08"/>
        <w:gridCol w:w="709"/>
        <w:gridCol w:w="3171"/>
        <w:gridCol w:w="2325"/>
        <w:gridCol w:w="1350"/>
        <w:gridCol w:w="667"/>
      </w:tblGrid>
      <w:tr w14:paraId="7F42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15B0"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9567"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94C2"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773A"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6B1E"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  <w:t>学历及要求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D85A">
            <w:pPr>
              <w:widowControl/>
              <w:jc w:val="center"/>
              <w:rPr>
                <w:rFonts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00A4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 w14:paraId="1264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D35B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FC21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1098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AF9B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汉语言文学；汉语言；应用语言学；秘书学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BDA5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本科及以上；高中（中专）及以上教师资格证；研究生及以上专业不限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CE4D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304B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393C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8E10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0BA1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60B20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FC81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数学与应用数学；信息与计算科学；数理基础科学；数据计算及应用；智能科学与技术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C08C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本科及以上；高中（中专）及以上教师资格证；研究生及以上专业不限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C12C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2B2D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586F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D395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4901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60823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A778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英语；应用英语；商务英语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DCD8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本科及以上；高中（中专）及以上教师资格证；研究生及以上专业不限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F513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654A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0C3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A1FB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F959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48634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6A77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政治学、经济学与哲学；科学社会主义；中国共产党历史；思想政治教育；马克思主义理论；国际组织与全球治理；政治学与行政学；国际政治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B211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本科及以上；高中（中专）及以上教师资格证；研究生及以上专业不限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C006F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43D6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6FF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D85B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0C8F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B7D84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0508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历史学；世界史；科学史；古文字学；文化遗产；文物与博物馆类；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38DE">
            <w:pPr>
              <w:widowControl/>
              <w:jc w:val="left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本科及以上；高中（中专）及以上教师资格证；研究生及以上专业不限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F8F0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48DC6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7F1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9329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4299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3FA08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EF13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地理科学；自然地理与资源环境；人文地理与城乡规划；地理信息科学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5792">
            <w:pPr>
              <w:widowControl/>
              <w:jc w:val="left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本科及以上；高中（中专）及以上教师资格证；研究生及以上专业不限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B13C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D081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51E9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D658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4045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296D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809F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计算机科学与技术；软件工程；网络工程；信息安全；数字媒体技术；智能科学与技术；数据科学与大数据技术；网络空间安全；新媒体技术；虚拟现实技术；电子与计算机工程；物联网工程；密码科学与技术；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605E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</w:t>
            </w: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高中（中专）及以上教师资格证或相关技能等级证书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C1AFA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C978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70810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B027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C0E4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舞蹈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6E18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065B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舞蹈表演；舞蹈学；舞蹈编导；舞蹈教育；流行舞蹈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1A1E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本科及以上；高中（中专）及以上教师资格证或相关技能等级证书</w:t>
            </w:r>
            <w:r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3068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099C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2FE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5C3C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1F77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汽车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19E6C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BFAE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汽车维修工程教育；智能制造工程；智能车辆工程；新能源汽车工程；汽车服务工程；车辆工程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B700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本科及以上；高中（中专）及以上教师资格证或相关技能等级证书</w:t>
            </w:r>
            <w:r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DB77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2AD7A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9936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2EBD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F1B7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烹饪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8D0EF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084BD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食品营养与检测教育；烹饪与营养教育；食品营养与健康；食品科学与工程；食品质量与安全；粮食工程；食品卫生与营养学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7321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本科及以上；高中（中专）及以上教师资格证或相关技能等级证书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3143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9757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5EF9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12BC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109B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建筑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7EB32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7BA33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建筑学；工程管理；城乡规划；历史建筑保护工程；城市设计；智慧建筑与建造；工程造价；土木工程；智能建造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9520">
            <w:pPr>
              <w:widowControl/>
              <w:jc w:val="left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本科及以上；高中（中专）及以上教师资格证或助理工程师、造价工程师、监理工程师，工程类相关中级职称</w:t>
            </w:r>
            <w:r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7E02">
            <w:pPr>
              <w:widowControl/>
              <w:jc w:val="center"/>
              <w:rPr>
                <w:rFonts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35周岁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72C3">
            <w:pPr>
              <w:widowControl/>
              <w:jc w:val="center"/>
              <w:rPr>
                <w:rFonts w:hint="eastAsia" w:ascii="华文宋体" w:hAnsi="华文宋体" w:eastAsia="华文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 w14:paraId="1A8047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" w:afterAutospacing="0"/>
        <w:jc w:val="both"/>
        <w:textAlignment w:val="auto"/>
      </w:pPr>
    </w:p>
    <w:sectPr>
      <w:pgSz w:w="11906" w:h="16838"/>
      <w:pgMar w:top="600" w:right="1066" w:bottom="4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31B94"/>
    <w:rsid w:val="042D03E9"/>
    <w:rsid w:val="08D4718C"/>
    <w:rsid w:val="18CD6371"/>
    <w:rsid w:val="4E2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6E6C6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1029</Words>
  <Characters>1045</Characters>
  <Lines>0</Lines>
  <Paragraphs>0</Paragraphs>
  <TotalTime>6</TotalTime>
  <ScaleCrop>false</ScaleCrop>
  <LinksUpToDate>false</LinksUpToDate>
  <CharactersWithSpaces>1048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2025-08-25T08:31:00Z</dcterms:created>
  <dc:creator>琼海飞扬</dc:creator>
  <cp:lastModifiedBy>琼海飞扬</cp:lastModifiedBy>
  <dcterms:modified xsi:type="dcterms:W3CDTF">2025-08-25T09:09:14Z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00C557357C2B4BA8A5AA5ABC01295B18_11</vt:lpwstr>
  </property>
  <property fmtid="{D5CDD505-2E9C-101B-9397-08002B2CF9AE}" pid="4" name="KSOTemplateDocerSaveRecord">
    <vt:lpwstr>eyJoZGlkIjoiNzQ1ZTg5Y2VkN2U5NmQxODkwM2VlZjRhNzlkZjFlOWUiLCJ1c2VySWQiOiI0ODkyMzE0NjcifQ==</vt:lpwstr>
  </property>
</Properties>
</file>