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>自贡市大安区人民法院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2025年公开招聘聘用制审判辅助人员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 xml:space="preserve">报名表 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right"/>
        <w:textAlignment w:val="auto"/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/>
        </w:rPr>
        <w:t xml:space="preserve">报名岗位： </w:t>
      </w: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/>
        </w:rPr>
        <w:t xml:space="preserve">          </w:t>
      </w:r>
    </w:p>
    <w:tbl>
      <w:tblPr>
        <w:tblStyle w:val="4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58"/>
        <w:gridCol w:w="542"/>
        <w:gridCol w:w="346"/>
        <w:gridCol w:w="992"/>
        <w:gridCol w:w="102"/>
        <w:gridCol w:w="418"/>
        <w:gridCol w:w="727"/>
        <w:gridCol w:w="732"/>
        <w:gridCol w:w="237"/>
        <w:gridCol w:w="946"/>
        <w:gridCol w:w="298"/>
        <w:gridCol w:w="948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法律职业资格证书编号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服役地（部队）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4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89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20XX.XX--20XX.XX  XXXX学校XX专业本科学习，获XXX学位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20XX.XX--20XX.XX  在XXXX公司任职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奖惩情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况及个</w:t>
            </w:r>
          </w:p>
          <w:p>
            <w:pPr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人特长</w:t>
            </w:r>
          </w:p>
        </w:tc>
        <w:tc>
          <w:tcPr>
            <w:tcW w:w="88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88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所填内容必须完整、真实，字迹工整、清晰；</w:t>
            </w:r>
          </w:p>
        </w:tc>
      </w:tr>
    </w:tbl>
    <w:p>
      <w:pPr>
        <w:spacing w:line="59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考生签字确认信息：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MWQ1NmRlMTU0Y2Q0YWJkOGQ3NTdiYmM4MTRlYzkifQ=="/>
  </w:docVars>
  <w:rsids>
    <w:rsidRoot w:val="1357024C"/>
    <w:rsid w:val="1357024C"/>
    <w:rsid w:val="3DE76838"/>
    <w:rsid w:val="45DD626C"/>
    <w:rsid w:val="5C645C72"/>
    <w:rsid w:val="63C5A8B6"/>
    <w:rsid w:val="641C036E"/>
    <w:rsid w:val="79DE7501"/>
    <w:rsid w:val="BFDEAF47"/>
    <w:rsid w:val="C1F478CD"/>
    <w:rsid w:val="D5FEE756"/>
    <w:rsid w:val="DCFFC1AE"/>
    <w:rsid w:val="FE7FB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2021-02-02T16:01:00Z</dcterms:created>
  <dc:creator>王雪梦</dc:creator>
  <cp:lastModifiedBy>王雪梦</cp:lastModifiedBy>
  <cp:lastPrinted>2025-08-25T17:49:37Z</cp:lastPrinted>
  <dcterms:modified xsi:type="dcterms:W3CDTF">2025-08-25T17:50:30Z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B533BAF826CB416ABA59FE8FD0120B87_12</vt:lpwstr>
  </property>
</Properties>
</file>