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1"/>
        <w:gridCol w:w="988"/>
        <w:gridCol w:w="97"/>
        <w:gridCol w:w="106"/>
        <w:gridCol w:w="1084"/>
        <w:gridCol w:w="183"/>
        <w:gridCol w:w="274"/>
        <w:gridCol w:w="274"/>
        <w:gridCol w:w="274"/>
        <w:gridCol w:w="223"/>
        <w:gridCol w:w="51"/>
        <w:gridCol w:w="274"/>
        <w:gridCol w:w="274"/>
        <w:gridCol w:w="274"/>
        <w:gridCol w:w="274"/>
        <w:gridCol w:w="274"/>
        <w:gridCol w:w="274"/>
        <w:gridCol w:w="150"/>
        <w:gridCol w:w="144"/>
        <w:gridCol w:w="137"/>
        <w:gridCol w:w="137"/>
        <w:gridCol w:w="274"/>
        <w:gridCol w:w="274"/>
        <w:gridCol w:w="274"/>
        <w:gridCol w:w="274"/>
        <w:gridCol w:w="274"/>
        <w:gridCol w:w="203"/>
        <w:gridCol w:w="71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3" w:type="dxa"/>
            <w:gridSpan w:val="30"/>
            <w:noWrap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 xml:space="preserve">附件：   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  <w:lang w:val="en-US" w:eastAsia="zh-CN"/>
              </w:rPr>
              <w:t>2025年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南湖区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  <w:lang w:eastAsia="zh-CN"/>
              </w:rPr>
              <w:t>人民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政府办公室公开选聘事业单位工作人员报名表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姓  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  住址</w:t>
            </w:r>
          </w:p>
        </w:tc>
        <w:tc>
          <w:tcPr>
            <w:tcW w:w="433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50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何时何种形式进入事业编制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55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5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35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 Email</w:t>
            </w:r>
          </w:p>
        </w:tc>
        <w:tc>
          <w:tcPr>
            <w:tcW w:w="33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9012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2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12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意    见</w:t>
            </w:r>
          </w:p>
        </w:tc>
        <w:tc>
          <w:tcPr>
            <w:tcW w:w="3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（盖章）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月  日</w:t>
            </w:r>
          </w:p>
        </w:tc>
        <w:tc>
          <w:tcPr>
            <w:tcW w:w="1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主管部门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意     见</w:t>
            </w:r>
          </w:p>
        </w:tc>
        <w:tc>
          <w:tcPr>
            <w:tcW w:w="36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</w:t>
            </w:r>
          </w:p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2025-08-26T00:43:49Z</dcterms:created>
  <dc:creator>Administrator</dc:creator>
  <cp:lastModifiedBy>Administrator</cp:lastModifiedBy>
  <dcterms:modified xsi:type="dcterms:W3CDTF">2025-08-26T00:44:00Z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