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278A8">
      <w:pPr>
        <w:widowControl w:val="0"/>
        <w:spacing w:beforeLines="0" w:afterLines="0"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附件一</w:t>
      </w:r>
    </w:p>
    <w:p w14:paraId="2351D09E">
      <w:pPr>
        <w:widowControl w:val="0"/>
        <w:spacing w:beforeLines="0" w:afterLines="0"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2BA48847">
      <w:pPr>
        <w:widowControl w:val="0"/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墨玉县高级技工学校2025年兼课教师招聘需求表</w:t>
      </w:r>
    </w:p>
    <w:p w14:paraId="7A1E3E78">
      <w:pPr>
        <w:widowControl w:val="0"/>
        <w:spacing w:beforeLines="0" w:afterLines="0"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189"/>
        <w:gridCol w:w="1339"/>
        <w:gridCol w:w="4205"/>
        <w:gridCol w:w="1003"/>
      </w:tblGrid>
      <w:tr w14:paraId="59B9A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23BF1D8">
            <w:pPr>
              <w:widowControl w:val="0"/>
              <w:spacing w:beforeLines="0" w:afterLines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D116BEA">
            <w:pPr>
              <w:widowControl w:val="0"/>
              <w:spacing w:beforeLines="0" w:afterLines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需求人数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B8FC7B0">
            <w:pPr>
              <w:widowControl w:val="0"/>
              <w:spacing w:beforeLines="0" w:afterLines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授课课程</w:t>
            </w:r>
          </w:p>
        </w:tc>
        <w:tc>
          <w:tcPr>
            <w:tcW w:w="7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A81F195">
            <w:pPr>
              <w:widowControl w:val="0"/>
              <w:spacing w:beforeLines="0" w:afterLines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工作内容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B45FC59">
            <w:pPr>
              <w:widowControl w:val="0"/>
              <w:spacing w:beforeLines="0" w:afterLines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49D9F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B4FA99">
            <w:pPr>
              <w:widowControl w:val="0"/>
              <w:spacing w:beforeLines="0" w:afterLines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16584E">
            <w:pPr>
              <w:widowControl w:val="0"/>
              <w:spacing w:beforeLines="0" w:afterLines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267DF0">
            <w:pPr>
              <w:widowControl w:val="0"/>
              <w:spacing w:beforeLines="0" w:afterLines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混凝土工工艺与实习</w:t>
            </w:r>
          </w:p>
        </w:tc>
        <w:tc>
          <w:tcPr>
            <w:tcW w:w="7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081C54D">
            <w:pPr>
              <w:widowControl w:val="0"/>
              <w:numPr>
                <w:ilvl w:val="0"/>
                <w:numId w:val="0"/>
              </w:numPr>
              <w:spacing w:beforeLines="0" w:afterLines="0"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-SA"/>
              </w:rPr>
              <w:t>1、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承担建筑类课程教学，指导学生技能训练</w:t>
            </w:r>
          </w:p>
          <w:p w14:paraId="483273AF">
            <w:pPr>
              <w:widowControl w:val="0"/>
              <w:numPr>
                <w:ilvl w:val="0"/>
                <w:numId w:val="0"/>
              </w:numPr>
              <w:spacing w:beforeLines="0" w:afterLines="0"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-SA"/>
              </w:rPr>
              <w:t>2、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让学生掌握核心技能，提升职业资格通过率</w:t>
            </w:r>
          </w:p>
          <w:p w14:paraId="0AF99C69">
            <w:pPr>
              <w:widowControl w:val="0"/>
              <w:numPr>
                <w:ilvl w:val="0"/>
                <w:numId w:val="0"/>
              </w:numPr>
              <w:spacing w:beforeLines="0" w:afterLines="0"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-SA"/>
              </w:rPr>
              <w:t>3、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使学生能够独立完成混凝土工的基本技能</w:t>
            </w:r>
          </w:p>
          <w:p w14:paraId="0EEC0CD6">
            <w:pPr>
              <w:widowControl w:val="0"/>
              <w:spacing w:beforeLines="0" w:afterLines="0"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4、代表学校参加职业技能大赛，荣获奖项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C0E8B10">
            <w:pPr>
              <w:widowControl w:val="0"/>
              <w:spacing w:beforeLines="0" w:afterLines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 w14:paraId="436EF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8D8F85">
            <w:pPr>
              <w:widowControl w:val="0"/>
              <w:spacing w:beforeLines="0" w:afterLines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A5E5D3">
            <w:pPr>
              <w:widowControl w:val="0"/>
              <w:spacing w:beforeLines="0" w:afterLines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E6A931">
            <w:pPr>
              <w:widowControl w:val="0"/>
              <w:numPr>
                <w:ilvl w:val="0"/>
                <w:numId w:val="0"/>
              </w:numPr>
              <w:spacing w:beforeLines="0" w:afterLines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建筑装饰施工</w:t>
            </w:r>
          </w:p>
        </w:tc>
        <w:tc>
          <w:tcPr>
            <w:tcW w:w="7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722DAE8">
            <w:pPr>
              <w:widowControl w:val="0"/>
              <w:numPr>
                <w:ilvl w:val="0"/>
                <w:numId w:val="0"/>
              </w:numPr>
              <w:spacing w:beforeLines="0" w:afterLines="0"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-SA"/>
              </w:rPr>
              <w:t>1、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承担建筑类课程教学，指导学生技能训练</w:t>
            </w:r>
          </w:p>
          <w:p w14:paraId="0241B181">
            <w:pPr>
              <w:widowControl w:val="0"/>
              <w:numPr>
                <w:ilvl w:val="0"/>
                <w:numId w:val="0"/>
              </w:numPr>
              <w:spacing w:beforeLines="0" w:afterLines="0"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-SA"/>
              </w:rPr>
              <w:t>2、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让学生掌握核心技能，提升职业资格通过率</w:t>
            </w:r>
          </w:p>
          <w:p w14:paraId="4F64AA4A">
            <w:pPr>
              <w:widowControl w:val="0"/>
              <w:numPr>
                <w:ilvl w:val="0"/>
                <w:numId w:val="0"/>
              </w:numPr>
              <w:spacing w:beforeLines="0" w:afterLines="0"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 w:bidi="ar-SA"/>
              </w:rPr>
              <w:t>3、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使学生能够独立完成建筑装饰的基本技能</w:t>
            </w:r>
          </w:p>
          <w:p w14:paraId="076090F1">
            <w:pPr>
              <w:widowControl w:val="0"/>
              <w:spacing w:beforeLines="0" w:afterLines="0" w:line="560" w:lineRule="exact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4、代表学校参加职业技能大赛，荣获奖项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9021AC3">
            <w:pPr>
              <w:widowControl w:val="0"/>
              <w:spacing w:beforeLines="0" w:afterLines="0"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</w:tbl>
    <w:p w14:paraId="0348BF0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0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2025-08-20T05:11:33Z</dcterms:created>
  <dc:creator>耶铁腕b</dc:creator>
  <cp:lastModifiedBy>F. G</cp:lastModifiedBy>
  <dcterms:modified xsi:type="dcterms:W3CDTF">2025-08-20T05:11:59Z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529A66E20D4B4F9DB4F8DF5A95C28AD8_12</vt:lpwstr>
  </property>
</Properties>
</file>