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2F3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shd w:val="clear" w:color="auto" w:fill="auto"/>
          <w:lang w:eastAsia="zh-CN"/>
        </w:rPr>
        <w:t>附件</w:t>
      </w:r>
    </w:p>
    <w:p w14:paraId="769829D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87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公开招聘岗位表</w:t>
      </w:r>
    </w:p>
    <w:tbl>
      <w:tblPr>
        <w:tblStyle w:val="14"/>
        <w:tblW w:w="15753" w:type="dxa"/>
        <w:tblInd w:w="-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3"/>
      </w:tblGrid>
      <w:tr w14:paraId="66B18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14"/>
              <w:tblW w:w="15628" w:type="dxa"/>
              <w:tblInd w:w="-6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7"/>
              <w:gridCol w:w="1109"/>
              <w:gridCol w:w="5077"/>
              <w:gridCol w:w="4719"/>
              <w:gridCol w:w="761"/>
              <w:gridCol w:w="1052"/>
              <w:gridCol w:w="798"/>
              <w:gridCol w:w="955"/>
            </w:tblGrid>
            <w:tr w14:paraId="1F2925B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2" w:hRule="atLeast"/>
              </w:trPr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70D6B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所属公司</w:t>
                  </w:r>
                </w:p>
              </w:tc>
              <w:tc>
                <w:tcPr>
                  <w:tcW w:w="11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834C5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50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B0884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lang w:val="en-US" w:eastAsia="zh-CN"/>
                    </w:rPr>
                    <w:t>岗位职责</w:t>
                  </w:r>
                </w:p>
              </w:tc>
              <w:tc>
                <w:tcPr>
                  <w:tcW w:w="4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EE1AE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任职资格</w:t>
                  </w:r>
                </w:p>
              </w:tc>
              <w:tc>
                <w:tcPr>
                  <w:tcW w:w="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34435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工资</w:t>
                  </w:r>
                </w:p>
              </w:tc>
              <w:tc>
                <w:tcPr>
                  <w:tcW w:w="10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89747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专业要求</w:t>
                  </w:r>
                </w:p>
              </w:tc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E28E3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学历要求</w:t>
                  </w:r>
                </w:p>
              </w:tc>
              <w:tc>
                <w:tcPr>
                  <w:tcW w:w="9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40BDA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招聘人数</w:t>
                  </w:r>
                </w:p>
              </w:tc>
            </w:tr>
            <w:tr w14:paraId="2E8F41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6" w:hRule="atLeast"/>
              </w:trPr>
              <w:tc>
                <w:tcPr>
                  <w:tcW w:w="1157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29CBA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集团本部</w:t>
                  </w:r>
                </w:p>
              </w:tc>
              <w:tc>
                <w:tcPr>
                  <w:tcW w:w="1109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E44D4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策划拍摄</w:t>
                  </w:r>
                </w:p>
              </w:tc>
              <w:tc>
                <w:tcPr>
                  <w:tcW w:w="5077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17C42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1.负责明月山官方矩阵账号的视频内容创作与剪辑工作；</w:t>
                  </w:r>
                </w:p>
                <w:p w14:paraId="4D333AF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2.负责主导前期策划拍摄工作，制定宣传计划并根据各大短视频/社交平台的内容特点和传播规律进行视频内容策划与现场拍摄执行；</w:t>
                  </w:r>
                </w:p>
                <w:p w14:paraId="6306CA7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3.负责设备维护与新技术应用，熟练使用专业摄影摄像设备进行高质量的视频素材拍摄，并做好设备管理与保管维护；</w:t>
                  </w:r>
                </w:p>
                <w:p w14:paraId="129761B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4.服从上级领导交代的其他工作事项。</w:t>
                  </w:r>
                </w:p>
              </w:tc>
              <w:tc>
                <w:tcPr>
                  <w:tcW w:w="4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78DB7D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  <w:t>1.本科及以上学历，广告、设计、摄影等相关专业；</w:t>
                  </w:r>
                </w:p>
                <w:p w14:paraId="0142A960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  <w:t>2.具备扎实的策划功底：文字功底扎实，逻辑清晰，创意新颖，能独立产出吸引人的视频创意和脚本；</w:t>
                  </w:r>
                </w:p>
                <w:p w14:paraId="40623EAB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  <w:t>3.具备过硬的拍摄技术：精通主流摄影摄像设备操作，精通构图、布光、录音等技术，能应对多种拍摄场景；</w:t>
                  </w:r>
                </w:p>
                <w:p w14:paraId="0B9E79E8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  <w:t>4.具备高效的执行能力：拥有视频内容策划和现场拍摄执行相关工作经验，能将策划方案高效落地，能与团队沟通协作和根据现场情况随机应变解决问题；</w:t>
                  </w:r>
                </w:p>
                <w:p w14:paraId="01F4F444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  <w:t>5.熟悉各大短视频/社交平台的内容特点和传播规律，具有1年以上视频剪辑经验。</w:t>
                  </w:r>
                  <w:bookmarkEnd w:id="0"/>
                </w:p>
              </w:tc>
              <w:tc>
                <w:tcPr>
                  <w:tcW w:w="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F6545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4000-5400元/月，</w:t>
                  </w:r>
                </w:p>
              </w:tc>
              <w:tc>
                <w:tcPr>
                  <w:tcW w:w="10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7A7C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新闻传播、汉语言文学、广告、设计、摄影</w:t>
                  </w:r>
                </w:p>
              </w:tc>
              <w:tc>
                <w:tcPr>
                  <w:tcW w:w="79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6166A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9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AD780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1</w:t>
                  </w:r>
                </w:p>
              </w:tc>
            </w:tr>
            <w:tr w14:paraId="71E79B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3" w:hRule="atLeast"/>
              </w:trPr>
              <w:tc>
                <w:tcPr>
                  <w:tcW w:w="115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FA201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集团本部</w:t>
                  </w:r>
                </w:p>
              </w:tc>
              <w:tc>
                <w:tcPr>
                  <w:tcW w:w="1109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FE7F1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剪辑拍摄</w:t>
                  </w:r>
                </w:p>
              </w:tc>
              <w:tc>
                <w:tcPr>
                  <w:tcW w:w="507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2AB3B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1.负责明月山官方矩阵账号的视频内容创作与剪辑工作；</w:t>
                  </w:r>
                </w:p>
                <w:p w14:paraId="4177CF2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2.负责根据宣传计划和内容要求，参与视频拍摄工作；</w:t>
                  </w:r>
                </w:p>
                <w:p w14:paraId="5B7CC15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3.负责“一源多用”素材中心的建设与管理，系统整理所有素材并高效分发给媒体矩阵、达人矩阵；</w:t>
                  </w:r>
                </w:p>
                <w:p w14:paraId="23FBA55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4.服从上级领导交代的其他工作事项。</w:t>
                  </w:r>
                </w:p>
              </w:tc>
              <w:tc>
                <w:tcPr>
                  <w:tcW w:w="4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1A92D2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  <w:t>1.本科及以上学历，广告、设计、摄影等相关专业；</w:t>
                  </w:r>
                </w:p>
                <w:p w14:paraId="558F9882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  <w:t>2.熟练使用剪辑软件和工具，如达芬奇、Adobe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  <w:t>Premiere、Final Cut Pro达芬奇，以及相关的工具和技巧。</w:t>
                  </w:r>
                </w:p>
                <w:p w14:paraId="34C0DE8D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  <w:t>3.具备优秀的审美能力和创造力，能够将素材编辑成有观赏性、趣味性、情感共鸣力和叙事连贯的整体作品；</w:t>
                  </w:r>
                </w:p>
                <w:p w14:paraId="1CDCBD9E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  <w:t>4.具备一定拍摄能力，能够熟练使用摄影摄像设备，并与编导、摄影师团队保持良好沟通与协作；</w:t>
                  </w:r>
                </w:p>
                <w:p w14:paraId="287324F4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  <w:t>5.熟悉各大短视频/社交平台的内容特点和传播规律，具有1年以上视频剪辑经验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  <w:lang w:eastAsia="zh-CN"/>
                    </w:rPr>
                    <w:t>。</w:t>
                  </w:r>
                </w:p>
              </w:tc>
              <w:tc>
                <w:tcPr>
                  <w:tcW w:w="76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B782F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3000-4000元</w:t>
                  </w:r>
                  <w:r>
                    <w:rPr>
                      <w:rStyle w:val="18"/>
                      <w:rFonts w:eastAsia="宋体"/>
                      <w:shd w:val="clear" w:color="auto" w:fill="auto"/>
                      <w:lang w:val="en-US" w:eastAsia="zh-CN" w:bidi="ar"/>
                    </w:rPr>
                    <w:t>/</w:t>
                  </w:r>
                  <w:r>
                    <w:rPr>
                      <w:rStyle w:val="19"/>
                      <w:shd w:val="clear" w:color="auto" w:fill="auto"/>
                      <w:lang w:val="en-US" w:eastAsia="zh-CN" w:bidi="ar"/>
                    </w:rPr>
                    <w:t>月</w:t>
                  </w:r>
                </w:p>
              </w:tc>
              <w:tc>
                <w:tcPr>
                  <w:tcW w:w="1052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C7DE0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</w:p>
              </w:tc>
              <w:tc>
                <w:tcPr>
                  <w:tcW w:w="798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B3007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</w:p>
              </w:tc>
              <w:tc>
                <w:tcPr>
                  <w:tcW w:w="955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3AEF5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1</w:t>
                  </w:r>
                </w:p>
              </w:tc>
            </w:tr>
            <w:tr w14:paraId="4E5ACA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CEB86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集团本部</w:t>
                  </w:r>
                </w:p>
              </w:tc>
              <w:tc>
                <w:tcPr>
                  <w:tcW w:w="11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8083D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运营岗位</w:t>
                  </w:r>
                </w:p>
              </w:tc>
              <w:tc>
                <w:tcPr>
                  <w:tcW w:w="50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405FD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1.负责明月山官方微信公众号、今日头条、小红书、微博等图文平台的运营工作，包括内容策划、选题、文案撰写、视觉设计（基础），日常更新发布及互动运营；</w:t>
                  </w:r>
                </w:p>
                <w:p w14:paraId="5943769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2.负责明月山官方抖音、快手、视频号等短视频平台的运营工作，包括选题策划、脚本撰写、文案编辑，日常更新发布及互动运营；</w:t>
                  </w:r>
                </w:p>
                <w:p w14:paraId="02E5D0D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3.负责统计分析各平台播放量、互动量、粉丝量等核心数据，根据账号运营情况进行优化运营方案；</w:t>
                  </w:r>
                </w:p>
                <w:p w14:paraId="719BA39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4.具备网感和文字功底，能快速捕捉热点，结合品牌调性产出优质内容，能撰写符合平台风格的标题、文案及脚本。</w:t>
                  </w:r>
                </w:p>
                <w:p w14:paraId="0201DA5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5.服从上级领导交代的其他工作事项。</w:t>
                  </w:r>
                </w:p>
              </w:tc>
              <w:tc>
                <w:tcPr>
                  <w:tcW w:w="4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A1672E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  <w:lang w:val="en-US" w:eastAsia="zh-CN"/>
                    </w:rPr>
                    <w:t>1.本科及以上学历，新闻传播、汉语言文学等相关专业；</w:t>
                  </w:r>
                </w:p>
                <w:p w14:paraId="35A44983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  <w:lang w:val="en-US" w:eastAsia="zh-CN"/>
                    </w:rPr>
                    <w:t>2.具体账号运营能力：熟悉短视频剪辑工具（剪映/CapCut等）或图文设计工具（Canva/PS/秀米/醒图等），熟悉抖音、小红书、微信、微博等平台账号运营操作及规则算法；</w:t>
                  </w:r>
                </w:p>
                <w:p w14:paraId="783A1B4A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  <w:lang w:val="en-US" w:eastAsia="zh-CN"/>
                    </w:rPr>
                    <w:t>3.具备数据分析能力：精通Excel/Google Sheets等数据透视表、趋势图制作， 熟练使用平台后台数据工具（如公众号后台、巨量引擎等）；</w:t>
                  </w:r>
                </w:p>
                <w:p w14:paraId="4DFB5B36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  <w:lang w:val="en-US" w:eastAsia="zh-CN"/>
                    </w:rPr>
                    <w:t>4.文案功底扎实，能撰写符合平台风格的标题、文案及脚本，能针对不同平台特性制定差异化运营方案；</w:t>
                  </w:r>
                </w:p>
                <w:p w14:paraId="1F8C941D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  <w:lang w:val="en-US" w:eastAsia="zh-CN"/>
                    </w:rPr>
                    <w:t>5.熟悉各大短视频/社交平台的内容特点和传播规律，具有1年以上新媒体运营经验。</w:t>
                  </w:r>
                </w:p>
              </w:tc>
              <w:tc>
                <w:tcPr>
                  <w:tcW w:w="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1DC5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3000-4000元</w:t>
                  </w:r>
                  <w:r>
                    <w:rPr>
                      <w:rStyle w:val="18"/>
                      <w:rFonts w:eastAsia="宋体"/>
                      <w:shd w:val="clear" w:color="auto" w:fill="auto"/>
                      <w:lang w:val="en-US" w:eastAsia="zh-CN" w:bidi="ar"/>
                    </w:rPr>
                    <w:t>/</w:t>
                  </w:r>
                  <w:r>
                    <w:rPr>
                      <w:rStyle w:val="19"/>
                      <w:shd w:val="clear" w:color="auto" w:fill="auto"/>
                      <w:lang w:val="en-US" w:eastAsia="zh-CN" w:bidi="ar"/>
                    </w:rPr>
                    <w:t>月</w:t>
                  </w:r>
                </w:p>
              </w:tc>
              <w:tc>
                <w:tcPr>
                  <w:tcW w:w="10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70ED0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</w:p>
              </w:tc>
              <w:tc>
                <w:tcPr>
                  <w:tcW w:w="7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2AE80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C8847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3</w:t>
                  </w:r>
                </w:p>
              </w:tc>
            </w:tr>
            <w:tr w14:paraId="3BB5CF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08925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明旅实业</w:t>
                  </w:r>
                </w:p>
              </w:tc>
              <w:tc>
                <w:tcPr>
                  <w:tcW w:w="11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F53CD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活动策划</w:t>
                  </w:r>
                </w:p>
              </w:tc>
              <w:tc>
                <w:tcPr>
                  <w:tcW w:w="50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B60E4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1.全年活动的策划与执行工作；依据市场需求与热点，策划具有创新性和强吸引力的活动方案，活动类型涵盖主题节庆、文化体验等，确保活动主题明确、内容丰富、形式新颖。</w:t>
                  </w:r>
                </w:p>
                <w:p w14:paraId="1D45276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2.活动案例的收集与分析：有系统地收集国内景区的优秀活动案例，构建活动资源库，定期进行整理并剖析活动的亮点、不足以及可借鉴的经验。</w:t>
                  </w:r>
                </w:p>
                <w:p w14:paraId="2CF42C5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3.活动的执行与监督；承担活动现场的执行职责，包括前期筹备工作（如场地布置、物料到位、人员协调等）、现场流程把控、突发问题处理等，保障活动按照计划顺利开展。</w:t>
                  </w:r>
                </w:p>
                <w:p w14:paraId="4C78925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4.活动复盘与总结工作：在每项活动结束后，撰写复盘报告，分析活动效果、现存问题以及改进方向，为后续活动提供参考。</w:t>
                  </w:r>
                </w:p>
              </w:tc>
              <w:tc>
                <w:tcPr>
                  <w:tcW w:w="4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57EA1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1.拥有本科及以上学历，为旅游管理、新闻传播、广告、汉语言文学等相关专业；</w:t>
                  </w:r>
                </w:p>
                <w:p w14:paraId="706E747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2.具备一年以上景区或文旅行业活动策划经验，熟知活动策划的全流程；</w:t>
                  </w:r>
                </w:p>
                <w:p w14:paraId="13A801B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3.拥有较强的创意能力与文案写作功底，能够独立撰写活动方案及分析材料；</w:t>
                  </w:r>
                </w:p>
                <w:p w14:paraId="618D0C7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4.具备较强的组织协调能力与执行力，能够高效推动活动落地实施；</w:t>
                  </w:r>
                </w:p>
                <w:p w14:paraId="4B7CBDA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5.具有良好的沟通协调能力、逻辑思维能力以及抗压能力，能够适应节假日加班安排。</w:t>
                  </w:r>
                </w:p>
              </w:tc>
              <w:tc>
                <w:tcPr>
                  <w:tcW w:w="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46880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3000-4000元</w:t>
                  </w:r>
                  <w:r>
                    <w:rPr>
                      <w:rStyle w:val="18"/>
                      <w:rFonts w:eastAsia="宋体"/>
                      <w:shd w:val="clear" w:color="auto" w:fill="auto"/>
                      <w:lang w:val="en-US" w:eastAsia="zh-CN" w:bidi="ar"/>
                    </w:rPr>
                    <w:t>/</w:t>
                  </w:r>
                  <w:r>
                    <w:rPr>
                      <w:rStyle w:val="19"/>
                      <w:shd w:val="clear" w:color="auto" w:fill="auto"/>
                      <w:lang w:val="en-US" w:eastAsia="zh-CN" w:bidi="ar"/>
                    </w:rPr>
                    <w:t>月</w:t>
                  </w:r>
                </w:p>
              </w:tc>
              <w:tc>
                <w:tcPr>
                  <w:tcW w:w="10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B8E9F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旅游管理、新闻传播、市场营销、广告和汉语言文学等相关专业</w:t>
                  </w:r>
                </w:p>
                <w:p w14:paraId="1108D48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</w:p>
              </w:tc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1B09E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shd w:val="clear" w:color="auto" w:fill="auto"/>
                      <w:lang w:val="en-US" w:eastAsia="zh-CN"/>
                    </w:rPr>
                    <w:t>本科</w:t>
                  </w:r>
                </w:p>
              </w:tc>
              <w:tc>
                <w:tcPr>
                  <w:tcW w:w="9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DCA9A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shd w:val="clear" w:color="auto" w:fill="auto"/>
                      <w:lang w:val="en-US" w:eastAsia="zh-CN" w:bidi="ar"/>
                    </w:rPr>
                    <w:t>2</w:t>
                  </w:r>
                </w:p>
              </w:tc>
            </w:tr>
          </w:tbl>
          <w:p w14:paraId="0B2E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</w:tr>
    </w:tbl>
    <w:p w14:paraId="5D4EB8F5">
      <w:pPr>
        <w:rPr>
          <w:rFonts w:hint="default"/>
          <w:shd w:val="clear" w:color="auto" w:fill="auto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567" w:right="1644" w:bottom="510" w:left="794" w:header="851" w:footer="992" w:gutter="0"/>
      <w:pgNumType w:fmt="decimal"/>
      <w:cols w:space="0" w:num="1"/>
      <w:rtlGutter w:val="0"/>
      <w:docGrid w:type="linesAndChars" w:linePitch="579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3136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5EEEA8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5EEEA8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846B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EFF5C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AEFF5C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HorizontalSpacing w:val="159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OTNjYzc0ZGEyMGU5ODBiMDFlNTY2YjljN2IzMTMifQ=="/>
  </w:docVars>
  <w:rsids>
    <w:rsidRoot w:val="75FB0405"/>
    <w:rsid w:val="014B4F11"/>
    <w:rsid w:val="0273010D"/>
    <w:rsid w:val="028E0A41"/>
    <w:rsid w:val="03101F14"/>
    <w:rsid w:val="03522419"/>
    <w:rsid w:val="036174DB"/>
    <w:rsid w:val="03F40841"/>
    <w:rsid w:val="0422162C"/>
    <w:rsid w:val="055E6E53"/>
    <w:rsid w:val="05A01219"/>
    <w:rsid w:val="05B82AAB"/>
    <w:rsid w:val="05C3315A"/>
    <w:rsid w:val="07623B0A"/>
    <w:rsid w:val="078973D5"/>
    <w:rsid w:val="097F79FF"/>
    <w:rsid w:val="0A0D238C"/>
    <w:rsid w:val="0AF63404"/>
    <w:rsid w:val="0BE532A5"/>
    <w:rsid w:val="0BF12B54"/>
    <w:rsid w:val="0C152235"/>
    <w:rsid w:val="0C6F1945"/>
    <w:rsid w:val="0C821E58"/>
    <w:rsid w:val="0CF57AF3"/>
    <w:rsid w:val="0DC97E18"/>
    <w:rsid w:val="0F45027E"/>
    <w:rsid w:val="0FE73EE9"/>
    <w:rsid w:val="10CB1789"/>
    <w:rsid w:val="1170688D"/>
    <w:rsid w:val="11A42091"/>
    <w:rsid w:val="11A61B4B"/>
    <w:rsid w:val="11DD2F87"/>
    <w:rsid w:val="134173F9"/>
    <w:rsid w:val="13B50586"/>
    <w:rsid w:val="13D76B63"/>
    <w:rsid w:val="14214DF6"/>
    <w:rsid w:val="14290F74"/>
    <w:rsid w:val="1557135B"/>
    <w:rsid w:val="15BE1F53"/>
    <w:rsid w:val="16201F02"/>
    <w:rsid w:val="164A5CA2"/>
    <w:rsid w:val="18457BF5"/>
    <w:rsid w:val="18B85453"/>
    <w:rsid w:val="18C53778"/>
    <w:rsid w:val="199049D0"/>
    <w:rsid w:val="1A6B5E42"/>
    <w:rsid w:val="1AB33345"/>
    <w:rsid w:val="1AEC2D5F"/>
    <w:rsid w:val="1B172DB6"/>
    <w:rsid w:val="1B357B4C"/>
    <w:rsid w:val="1B427258"/>
    <w:rsid w:val="1C5E5533"/>
    <w:rsid w:val="1D8316F5"/>
    <w:rsid w:val="1DD41F50"/>
    <w:rsid w:val="1E284663"/>
    <w:rsid w:val="1E7922CC"/>
    <w:rsid w:val="1EBB0D9D"/>
    <w:rsid w:val="1F51478E"/>
    <w:rsid w:val="1F7227B0"/>
    <w:rsid w:val="1FAA272B"/>
    <w:rsid w:val="1FFD700C"/>
    <w:rsid w:val="20AF45AF"/>
    <w:rsid w:val="20DB23CB"/>
    <w:rsid w:val="21026DD4"/>
    <w:rsid w:val="215A451A"/>
    <w:rsid w:val="234C38D6"/>
    <w:rsid w:val="235530FD"/>
    <w:rsid w:val="25BC5BAD"/>
    <w:rsid w:val="25C82446"/>
    <w:rsid w:val="25D57D4B"/>
    <w:rsid w:val="2711388A"/>
    <w:rsid w:val="27C92EAF"/>
    <w:rsid w:val="282B4E63"/>
    <w:rsid w:val="28B10C06"/>
    <w:rsid w:val="28E55011"/>
    <w:rsid w:val="297B6913"/>
    <w:rsid w:val="2AEF6AB7"/>
    <w:rsid w:val="2B563FA5"/>
    <w:rsid w:val="2C257460"/>
    <w:rsid w:val="2C3D33B6"/>
    <w:rsid w:val="2CFE66A2"/>
    <w:rsid w:val="2DA336ED"/>
    <w:rsid w:val="2DE9470A"/>
    <w:rsid w:val="2F071DC3"/>
    <w:rsid w:val="306F6B24"/>
    <w:rsid w:val="30BD0622"/>
    <w:rsid w:val="31546DBD"/>
    <w:rsid w:val="322079A5"/>
    <w:rsid w:val="32D3412D"/>
    <w:rsid w:val="3485649B"/>
    <w:rsid w:val="34F41174"/>
    <w:rsid w:val="36367ECB"/>
    <w:rsid w:val="37731B0B"/>
    <w:rsid w:val="38E37361"/>
    <w:rsid w:val="39180AEB"/>
    <w:rsid w:val="39BC3D54"/>
    <w:rsid w:val="3A1F234D"/>
    <w:rsid w:val="3AA20FB4"/>
    <w:rsid w:val="3AA924AD"/>
    <w:rsid w:val="3AC70A1B"/>
    <w:rsid w:val="3B982C63"/>
    <w:rsid w:val="3BE86E9B"/>
    <w:rsid w:val="3BEC703A"/>
    <w:rsid w:val="3D5E790C"/>
    <w:rsid w:val="3D90677F"/>
    <w:rsid w:val="3DE5540F"/>
    <w:rsid w:val="3E6D5A99"/>
    <w:rsid w:val="3E6E4EEA"/>
    <w:rsid w:val="3FE727C0"/>
    <w:rsid w:val="4021297B"/>
    <w:rsid w:val="402266C5"/>
    <w:rsid w:val="404228F2"/>
    <w:rsid w:val="41592C89"/>
    <w:rsid w:val="42B63B0E"/>
    <w:rsid w:val="42E806A8"/>
    <w:rsid w:val="433B334D"/>
    <w:rsid w:val="44555EC2"/>
    <w:rsid w:val="44E61693"/>
    <w:rsid w:val="45863281"/>
    <w:rsid w:val="46117A9A"/>
    <w:rsid w:val="461860D5"/>
    <w:rsid w:val="463D2143"/>
    <w:rsid w:val="46590CFA"/>
    <w:rsid w:val="46BE6468"/>
    <w:rsid w:val="472C2B21"/>
    <w:rsid w:val="48026F5A"/>
    <w:rsid w:val="482F5E51"/>
    <w:rsid w:val="483F54E5"/>
    <w:rsid w:val="49010144"/>
    <w:rsid w:val="49E61A15"/>
    <w:rsid w:val="4B023C9F"/>
    <w:rsid w:val="4B4A7D1A"/>
    <w:rsid w:val="4BDF5520"/>
    <w:rsid w:val="4C422464"/>
    <w:rsid w:val="4C5D160E"/>
    <w:rsid w:val="4C9476B6"/>
    <w:rsid w:val="4E4B0007"/>
    <w:rsid w:val="4E576A6A"/>
    <w:rsid w:val="507B4A1B"/>
    <w:rsid w:val="50F81A0B"/>
    <w:rsid w:val="51F15F26"/>
    <w:rsid w:val="52667ECC"/>
    <w:rsid w:val="52CC36EF"/>
    <w:rsid w:val="53C57B97"/>
    <w:rsid w:val="55085A60"/>
    <w:rsid w:val="55244708"/>
    <w:rsid w:val="554B4CE4"/>
    <w:rsid w:val="559B4C47"/>
    <w:rsid w:val="560B43B4"/>
    <w:rsid w:val="56314064"/>
    <w:rsid w:val="57127460"/>
    <w:rsid w:val="571B5F1F"/>
    <w:rsid w:val="571C456A"/>
    <w:rsid w:val="581B3CFC"/>
    <w:rsid w:val="587D5466"/>
    <w:rsid w:val="58DA4DEC"/>
    <w:rsid w:val="59796F2C"/>
    <w:rsid w:val="5A2737BE"/>
    <w:rsid w:val="5A277E78"/>
    <w:rsid w:val="5A4154A4"/>
    <w:rsid w:val="5C052CF9"/>
    <w:rsid w:val="5C2D3FFE"/>
    <w:rsid w:val="5CB14DA2"/>
    <w:rsid w:val="5D355860"/>
    <w:rsid w:val="5DDF39A1"/>
    <w:rsid w:val="5E4629E3"/>
    <w:rsid w:val="5E8048B9"/>
    <w:rsid w:val="5F6A0B17"/>
    <w:rsid w:val="60431238"/>
    <w:rsid w:val="60AC408B"/>
    <w:rsid w:val="60B371C8"/>
    <w:rsid w:val="60D64D57"/>
    <w:rsid w:val="61933A2F"/>
    <w:rsid w:val="621D245F"/>
    <w:rsid w:val="62451451"/>
    <w:rsid w:val="63355C77"/>
    <w:rsid w:val="63BB522C"/>
    <w:rsid w:val="64EF5754"/>
    <w:rsid w:val="656349CE"/>
    <w:rsid w:val="661C43A8"/>
    <w:rsid w:val="67EB3B9A"/>
    <w:rsid w:val="68FE11FC"/>
    <w:rsid w:val="6A3B7C7E"/>
    <w:rsid w:val="6B275BCB"/>
    <w:rsid w:val="6C1D3E1A"/>
    <w:rsid w:val="6EB346B9"/>
    <w:rsid w:val="6EF521F4"/>
    <w:rsid w:val="6F59718C"/>
    <w:rsid w:val="70BA245B"/>
    <w:rsid w:val="70F16387"/>
    <w:rsid w:val="71357785"/>
    <w:rsid w:val="71E715EA"/>
    <w:rsid w:val="72F61D6B"/>
    <w:rsid w:val="73B04E6C"/>
    <w:rsid w:val="740A314B"/>
    <w:rsid w:val="74A92964"/>
    <w:rsid w:val="75FB0405"/>
    <w:rsid w:val="7668755F"/>
    <w:rsid w:val="76F73CBD"/>
    <w:rsid w:val="79213932"/>
    <w:rsid w:val="794C164F"/>
    <w:rsid w:val="7A083C89"/>
    <w:rsid w:val="7AB91427"/>
    <w:rsid w:val="7AC91D74"/>
    <w:rsid w:val="7BD8537E"/>
    <w:rsid w:val="7C5E0F7F"/>
    <w:rsid w:val="7D282312"/>
    <w:rsid w:val="7D5471E5"/>
    <w:rsid w:val="7D80555B"/>
    <w:rsid w:val="7DE83C74"/>
    <w:rsid w:val="7EDA196C"/>
    <w:rsid w:val="7F2A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 w:cs="Times New Roman"/>
      <w:b/>
      <w:bCs/>
      <w:kern w:val="44"/>
      <w:sz w:val="44"/>
      <w:szCs w:val="44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autoSpaceDE w:val="0"/>
      <w:autoSpaceDN w:val="0"/>
      <w:adjustRightInd w:val="0"/>
      <w:jc w:val="center"/>
      <w:textAlignment w:val="baseline"/>
    </w:pPr>
  </w:style>
  <w:style w:type="paragraph" w:styleId="4">
    <w:name w:val="Body Text Indent"/>
    <w:basedOn w:val="1"/>
    <w:next w:val="5"/>
    <w:autoRedefine/>
    <w:qFormat/>
    <w:uiPriority w:val="0"/>
    <w:pPr>
      <w:spacing w:after="120"/>
      <w:ind w:left="420" w:leftChars="200"/>
    </w:pPr>
  </w:style>
  <w:style w:type="paragraph" w:customStyle="1" w:styleId="5">
    <w:name w:val="样式 方正小标宋_GBK 二号 居中 行距: 固定值 30 磅"/>
    <w:basedOn w:val="2"/>
    <w:autoRedefine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hAnsi="方正小标宋_GBK" w:eastAsia="方正小标宋_GBK" w:cs="宋体"/>
      <w:spacing w:val="0"/>
      <w:kern w:val="2"/>
      <w:sz w:val="44"/>
      <w:lang w:eastAsia="zh-CN"/>
    </w:rPr>
  </w:style>
  <w:style w:type="paragraph" w:styleId="6">
    <w:name w:val="Body Text Indent 2"/>
    <w:basedOn w:val="1"/>
    <w:next w:val="1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/>
      <w:sz w:val="21"/>
      <w:szCs w:val="21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Indent 3"/>
    <w:basedOn w:val="1"/>
    <w:autoRedefine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3"/>
    <w:unhideWhenUsed/>
    <w:qFormat/>
    <w:uiPriority w:val="99"/>
    <w:pPr>
      <w:spacing w:before="100" w:beforeAutospacing="1" w:after="0" w:line="500" w:lineRule="exact"/>
      <w:ind w:firstLine="883" w:firstLineChars="200"/>
    </w:pPr>
    <w:rPr>
      <w:rFonts w:eastAsia="仿宋"/>
      <w:sz w:val="30"/>
      <w:szCs w:val="30"/>
    </w:rPr>
  </w:style>
  <w:style w:type="paragraph" w:styleId="13">
    <w:name w:val="Body Text First Indent 2"/>
    <w:basedOn w:val="4"/>
    <w:next w:val="1"/>
    <w:autoRedefine/>
    <w:qFormat/>
    <w:uiPriority w:val="0"/>
    <w:pPr>
      <w:ind w:left="420" w:leftChars="200" w:firstLine="210"/>
    </w:pPr>
    <w:rPr>
      <w:rFonts w:eastAsia="仿宋"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autoRedefine/>
    <w:qFormat/>
    <w:uiPriority w:val="0"/>
  </w:style>
  <w:style w:type="character" w:customStyle="1" w:styleId="18">
    <w:name w:val="font31"/>
    <w:basedOn w:val="16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9">
    <w:name w:val="font21"/>
    <w:basedOn w:val="1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1737</Words>
  <Characters>1855</Characters>
  <Lines>0</Lines>
  <Paragraphs>0</Paragraphs>
  <TotalTime>16</TotalTime>
  <ScaleCrop>false</ScaleCrop>
  <LinksUpToDate>false</LinksUpToDate>
  <CharactersWithSpaces>1878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2023-04-27T06:51:00Z</dcterms:created>
  <dc:creator>Lenovo</dc:creator>
  <cp:lastModifiedBy>谭亚明</cp:lastModifiedBy>
  <cp:lastPrinted>2025-08-08T03:08:00Z</cp:lastPrinted>
  <dcterms:modified xsi:type="dcterms:W3CDTF">2025-08-20T07:22:47Z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232888D535A14A0CAE9D93102741EAFE_13</vt:lpwstr>
  </property>
  <property fmtid="{D5CDD505-2E9C-101B-9397-08002B2CF9AE}" pid="4" name="KSOTemplateDocerSaveRecord">
    <vt:lpwstr>eyJoZGlkIjoiZDM2YTAzMDIzMTFhY2U3NTY5NTkwOTY5MmU5YmM1NDciLCJ1c2VySWQiOiI2MjgxNTMwMjcifQ==</vt:lpwstr>
  </property>
</Properties>
</file>