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ind w:firstLine="3840" w:firstLineChars="120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昭通市昭阳区鹤舞高原演艺有限公司招聘岗位表</w:t>
      </w:r>
    </w:p>
    <w:tbl>
      <w:tblPr>
        <w:tblStyle w:val="3"/>
        <w:tblpPr w:leftFromText="180" w:rightFromText="180" w:vertAnchor="page" w:horzAnchor="page" w:tblpX="1816" w:tblpY="3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85"/>
        <w:gridCol w:w="4161"/>
        <w:gridCol w:w="4350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70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 w:colFirst="0" w:colLast="4"/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350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相关要求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面试内容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470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编导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1名</w:t>
            </w:r>
          </w:p>
        </w:tc>
        <w:tc>
          <w:tcPr>
            <w:tcW w:w="4161" w:type="dxa"/>
            <w:vAlign w:val="top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、根据公司总体演艺演出方案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负责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舞蹈、小品、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音乐剧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创作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2、负责公司演出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舞蹈、小品、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音乐及音乐剧台词的编排、编创等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3、负责演员的台词功底训练、形体、技术技巧课程等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4、负责现场演出舞台监督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5、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完成上级安排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其他相关工作。</w:t>
            </w:r>
          </w:p>
        </w:tc>
        <w:tc>
          <w:tcPr>
            <w:tcW w:w="4350" w:type="dxa"/>
          </w:tcPr>
          <w:p>
            <w:pPr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1、有2年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以上的编导经验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优先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2、年龄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40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以下，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毕业于全日制专科编导编剧，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音乐剧，演艺类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相关专业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3、具有原创作品或原创获奖作品优先；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、热爱演艺事业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工作责任心强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有亲和力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、具备良好的沟通协调能力、抗压能力及团队协作精神。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、经审核特别优秀的，上述条件可适当放宽。</w:t>
            </w:r>
          </w:p>
        </w:tc>
        <w:tc>
          <w:tcPr>
            <w:tcW w:w="2139" w:type="dxa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面试准备内容：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1、自我介绍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2、综合素质考察</w:t>
            </w:r>
          </w:p>
          <w:p>
            <w:pPr>
              <w:jc w:val="left"/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3、现场命题即兴表演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4、现场提问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  <w:p>
            <w:pPr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1名</w:t>
            </w:r>
          </w:p>
        </w:tc>
        <w:tc>
          <w:tcPr>
            <w:tcW w:w="4161" w:type="dxa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负责公司及关联公司相关项目的财务管理、财务测算等工作；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负责公司及关联公司账目的管理，包括日常费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用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往来账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本核算、往来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账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编制；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处理与公司业务有关的税务核算及纳税申报工作；审核各项费用报销及工程付款支出；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负责合同台账等数据维护更新；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做好日常财务报表的编制，协助处理公司内合并财务报表；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6、完成上级安排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其他相关工作。</w:t>
            </w:r>
          </w:p>
        </w:tc>
        <w:tc>
          <w:tcPr>
            <w:tcW w:w="4350" w:type="dxa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年龄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40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以下，全日制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专科及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以上学历，财务管理、会计学等相关专业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优先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党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员优先；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原则上具有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年或以上企业财务工作经验，持有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初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级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及以上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会计专业以上职称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优先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具有优秀的数据分析判断能力、团队沟通协调能力；抗压能力强，纪律意识强，服从上级管理；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特别优秀者可适当放宽条件。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面试准备内容：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1、自我介绍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2、专业问题回答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3、综合素质考察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4、现场提问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161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350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相关要求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面试内容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</w:tcPr>
          <w:p>
            <w:pPr>
              <w:tabs>
                <w:tab w:val="left" w:pos="307"/>
              </w:tabs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307"/>
              </w:tabs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307"/>
              </w:tabs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307"/>
              </w:tabs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307"/>
              </w:tabs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307"/>
              </w:tabs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戏剧表演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（1男1女）</w:t>
            </w:r>
          </w:p>
        </w:tc>
        <w:tc>
          <w:tcPr>
            <w:tcW w:w="4161" w:type="dxa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1、完成公司惠民演出、公益性演出以及相关展演比赛等；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2、遵守国家法律法规和公司的规章制度，不违法乱纪，不损害国家和公司集体利益；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3、关心集体，团结队员，发扬团队协作精神。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4、服从公司的安排，及时完成公司领导交办的各项工作。</w:t>
            </w:r>
          </w:p>
        </w:tc>
        <w:tc>
          <w:tcPr>
            <w:tcW w:w="4350" w:type="dxa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1、年龄18岁至25岁，戏剧、影视剧、音乐剧等相关专业，全日制专科及以上学历；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2、有团队合作意识，互动能力强，具有强烈的舞台表现力，身心健康，形象气质佳；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3、对待工作认真敬业，有责任心，热爱戏剧表演艺术；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4、女性身高要求160CM以上；男性身高要求170CM以上；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5、具有主持功底者优先；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5、专业能力突出者，条件可适当放宽。</w:t>
            </w:r>
          </w:p>
        </w:tc>
        <w:tc>
          <w:tcPr>
            <w:tcW w:w="2139" w:type="dxa"/>
            <w:vAlign w:val="top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面试准备内容：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1、朗诵（自备稿件3分钟以内）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2、台词表演（以话剧片段为主5分钟以内）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3、现场命题即兴表演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4、其他才艺展示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5、考官现场提问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1470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（男女不限）</w:t>
            </w:r>
          </w:p>
        </w:tc>
        <w:tc>
          <w:tcPr>
            <w:tcW w:w="4161" w:type="dxa"/>
          </w:tcPr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负责公司重大演出、惠民演出等主持工作；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参与各类演出、晚会、活动的前期策划、编排与制作；  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3、独立撰写节目主持稿或串联词； 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根据公司或上级部门的安排，进行各类宣传视频的角色饰演或广告拍摄等； 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5、完成公司各类对外宣传、交流、拍摄表演任务;  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6、完成上级交办的其他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相关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</w:p>
        </w:tc>
        <w:tc>
          <w:tcPr>
            <w:tcW w:w="4350" w:type="dxa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播音主持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专业院校毕业，拥有相关语言等级证书；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（有主持大型活动经验、获得主持比赛大奖者优先考虑）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2、年龄18至30岁，男演员身高173cm 以上，五官端正，体型协调，形象气质佳，无纹身，亲和力较强，反应灵敏；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有良好的合作能力，善于与其他的主持人沟通；</w:t>
            </w:r>
          </w:p>
          <w:p>
            <w:pPr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4、有其他才艺者优先（小品、声乐等）；</w:t>
            </w:r>
          </w:p>
          <w:p>
            <w:pPr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5、经审核特别优秀的，上述条件可适当放宽。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面试准备内容：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1、自我介绍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2、自备稿件（3-5分钟）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3、现场抽题即兴评述</w:t>
            </w:r>
          </w:p>
          <w:p>
            <w:pPr>
              <w:jc w:val="left"/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4、才艺展示</w:t>
            </w:r>
          </w:p>
          <w:p>
            <w:pPr>
              <w:jc w:val="left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5、现场提问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161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350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相关要求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面试内容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470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舞蹈演员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数名</w:t>
            </w:r>
          </w:p>
          <w:p>
            <w:pPr>
              <w:jc w:val="both"/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（男女不限）</w:t>
            </w:r>
          </w:p>
        </w:tc>
        <w:tc>
          <w:tcPr>
            <w:tcW w:w="4161" w:type="dxa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1、完成群舞、独舞、伴舞等各种舞蹈类节目的训练、演出，为公司各类重大文艺庆典输送高质量的艺术舞蹈节目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2、遵守国家法律法规和公司的规章制度，不违法乱纪，不损害国家和公司集体利益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、关心集体，团结队员，发扬团队协作精神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、服从公司的安排，及时完成公司领导交办的各项工作。</w:t>
            </w:r>
          </w:p>
        </w:tc>
        <w:tc>
          <w:tcPr>
            <w:tcW w:w="4350" w:type="dxa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1、年龄18至25岁，中国古典舞表演、中国民间舞表演、现代舞表演、舞剧表演、舞蹈教育、舞蹈编导等相关专业。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全日制专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科及以上学历;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2、无不良违法记录，无纹身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3、女性身高要求16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CM以上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男性身高要求17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CM以上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4、具有良好的职业道德和团队协作精神；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、舞台经验丰富，专业能力突出者，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具有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获奖经历。条件可适当放宽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2139" w:type="dxa"/>
          </w:tcPr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面试准备内容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：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1、考试前自我介绍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2、个人舞蹈剧目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节目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）（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3-5分钟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3、基本功技术技巧展示</w:t>
            </w:r>
          </w:p>
          <w:p>
            <w:pPr>
              <w:rPr>
                <w:rFonts w:hint="default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val="en-US" w:eastAsia="zh-CN"/>
              </w:rPr>
              <w:t>4、现场即兴</w:t>
            </w:r>
          </w:p>
          <w:p>
            <w:pP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</w:rPr>
              <w:t>需要现场播放的音乐文件请拷至U盘内，开始考试前交给负责播放的工作人员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default" w:ascii="方正黑体简体" w:hAnsi="方正黑体简体" w:eastAsia="方正黑体简体" w:cs="方正黑体简体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CC3C83-D0F0-4406-BBAA-C4AEF48BC7C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BD0D1F-BC37-46DE-A3A7-42722DD9A8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GMzNjEwMWI3ODA1ZDRkMDZmYmNkN2E2NDMyMWIifQ=="/>
    <w:docVar w:name="KSO_WPS_MARK_KEY" w:val="64681485-67f9-47b4-b22e-0626b18b6a45"/>
  </w:docVars>
  <w:rsids>
    <w:rsidRoot w:val="547643FB"/>
    <w:rsid w:val="016351F2"/>
    <w:rsid w:val="05453FE3"/>
    <w:rsid w:val="08300CD4"/>
    <w:rsid w:val="086054CD"/>
    <w:rsid w:val="08DD3CCB"/>
    <w:rsid w:val="0C741751"/>
    <w:rsid w:val="0CB657C6"/>
    <w:rsid w:val="0D843D8B"/>
    <w:rsid w:val="0DBC3939"/>
    <w:rsid w:val="0E1B7515"/>
    <w:rsid w:val="0F040A6B"/>
    <w:rsid w:val="10D206F5"/>
    <w:rsid w:val="121511E1"/>
    <w:rsid w:val="145859BD"/>
    <w:rsid w:val="14E76E65"/>
    <w:rsid w:val="185364EE"/>
    <w:rsid w:val="18FE29CF"/>
    <w:rsid w:val="1ADD6E70"/>
    <w:rsid w:val="1C2407A7"/>
    <w:rsid w:val="1F072128"/>
    <w:rsid w:val="20140D2A"/>
    <w:rsid w:val="2020147D"/>
    <w:rsid w:val="23D5432C"/>
    <w:rsid w:val="29A547A1"/>
    <w:rsid w:val="29C235A5"/>
    <w:rsid w:val="2A9A7C66"/>
    <w:rsid w:val="2B401656"/>
    <w:rsid w:val="2B841398"/>
    <w:rsid w:val="2D520C01"/>
    <w:rsid w:val="2DDF0A87"/>
    <w:rsid w:val="2DFB0A6B"/>
    <w:rsid w:val="2FFB15BE"/>
    <w:rsid w:val="30006BD5"/>
    <w:rsid w:val="33F56325"/>
    <w:rsid w:val="35A149B6"/>
    <w:rsid w:val="36274B47"/>
    <w:rsid w:val="368F0CB2"/>
    <w:rsid w:val="37035EDC"/>
    <w:rsid w:val="37D03331"/>
    <w:rsid w:val="38F81D01"/>
    <w:rsid w:val="3A1219DE"/>
    <w:rsid w:val="43E3619A"/>
    <w:rsid w:val="44450C02"/>
    <w:rsid w:val="494871CB"/>
    <w:rsid w:val="49C66341"/>
    <w:rsid w:val="4AD06EF6"/>
    <w:rsid w:val="4CBD3A2C"/>
    <w:rsid w:val="4E6600F3"/>
    <w:rsid w:val="4F3F4BCC"/>
    <w:rsid w:val="4F876573"/>
    <w:rsid w:val="4FC77F71"/>
    <w:rsid w:val="4FF44F17"/>
    <w:rsid w:val="50AD3DB7"/>
    <w:rsid w:val="513F5357"/>
    <w:rsid w:val="547643FB"/>
    <w:rsid w:val="54AD4999"/>
    <w:rsid w:val="554C1DF1"/>
    <w:rsid w:val="55F83D27"/>
    <w:rsid w:val="581806B0"/>
    <w:rsid w:val="589046EA"/>
    <w:rsid w:val="5A76346C"/>
    <w:rsid w:val="5CC56E30"/>
    <w:rsid w:val="5D8407DF"/>
    <w:rsid w:val="5DC766F2"/>
    <w:rsid w:val="5F2416E8"/>
    <w:rsid w:val="62C21944"/>
    <w:rsid w:val="63640C4D"/>
    <w:rsid w:val="68077825"/>
    <w:rsid w:val="6E6B2E90"/>
    <w:rsid w:val="7352573A"/>
    <w:rsid w:val="784529A4"/>
    <w:rsid w:val="7C556F2D"/>
    <w:rsid w:val="7F01514B"/>
    <w:rsid w:val="7F1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1765</Words>
  <Characters>1796</Characters>
  <Lines>0</Lines>
  <Paragraphs>0</Paragraphs>
  <TotalTime>2</TotalTime>
  <ScaleCrop>false</ScaleCrop>
  <LinksUpToDate>false</LinksUpToDate>
  <CharactersWithSpaces>1803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2025-05-22T02:35:00Z</dcterms:created>
  <dc:creator>茂茂</dc:creator>
  <cp:lastModifiedBy>.</cp:lastModifiedBy>
  <dcterms:modified xsi:type="dcterms:W3CDTF">2025-08-21T07:59:11Z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340D96576B3249A1B12D7A4263AE606A_13</vt:lpwstr>
  </property>
</Properties>
</file>