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泗县诚仕人才发展有限责任公司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公开招聘报名登记表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报名岗位：</w:t>
      </w:r>
    </w:p>
    <w:tbl>
      <w:tblPr>
        <w:tblStyle w:val="2"/>
        <w:tblW w:w="9196" w:type="dxa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582"/>
        <w:gridCol w:w="497"/>
        <w:gridCol w:w="201"/>
        <w:gridCol w:w="882"/>
        <w:gridCol w:w="1263"/>
        <w:gridCol w:w="1347"/>
        <w:gridCol w:w="1297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4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5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21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70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0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80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本报名表所填信息及提交的各类证件材料均真实有效，如有虚假，产生的一切后果由本人承担。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202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    月  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839" w:right="0" w:hanging="839"/>
        <w:jc w:val="left"/>
        <w:textAlignment w:val="auto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说明：“联系电话”请填写能联系到本人或家人的电话，如填写错误、手机关机、停机等个人原因造成无法联系耽误考试录用的后果自负。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zUzZmM4ZjYxMGU1NjY0MDc0NDc4MmUxZDQ0ZGIifQ=="/>
    <w:docVar w:name="KSO_WPS_MARK_KEY" w:val="bcf4ef98-115a-474f-a759-c89a74b2fb98"/>
  </w:docVars>
  <w:rsids>
    <w:rsidRoot w:val="00000000"/>
    <w:rsid w:val="00782ECF"/>
    <w:rsid w:val="51165883"/>
    <w:rsid w:val="6BB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4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2024-04-03T09:13:00Z</dcterms:created>
  <dc:creator>诚仕人才</dc:creator>
  <cp:lastModifiedBy>啸龙</cp:lastModifiedBy>
  <dcterms:modified xsi:type="dcterms:W3CDTF">2025-08-19T07:50:03Z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9005031460B247D89C9720076D94AE89</vt:lpwstr>
  </property>
</Properties>
</file>