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</w:p>
    <w:p>
      <w:pPr>
        <w:adjustRightInd w:val="0"/>
        <w:snapToGrid w:val="0"/>
        <w:spacing w:line="576" w:lineRule="exact"/>
        <w:jc w:val="center"/>
        <w:rPr>
          <w:rFonts w:hint="eastAsia" w:ascii="方正小标宋简体" w:hAnsi="小标宋" w:eastAsia="方正小标宋简体" w:cs="小标宋"/>
          <w:sz w:val="44"/>
          <w:szCs w:val="44"/>
        </w:rPr>
      </w:pPr>
      <w:bookmarkStart w:id="0" w:name="_GoBack"/>
      <w:r>
        <w:rPr>
          <w:rFonts w:hint="eastAsia" w:ascii="方正小标宋简体" w:hAnsi="小标宋" w:eastAsia="方正小标宋简体" w:cs="小标宋"/>
          <w:kern w:val="0"/>
          <w:sz w:val="44"/>
          <w:szCs w:val="44"/>
        </w:rPr>
        <w:fldChar w:fldCharType="begin"/>
      </w:r>
      <w:r>
        <w:rPr>
          <w:rFonts w:hint="eastAsia" w:ascii="方正小标宋简体" w:hAnsi="小标宋" w:eastAsia="方正小标宋简体" w:cs="小标宋"/>
          <w:kern w:val="0"/>
          <w:sz w:val="44"/>
          <w:szCs w:val="44"/>
        </w:rPr>
        <w:instrText xml:space="preserve"> HYPERLINK "https://hr.jgsu.edu.cn/system/_content/download.jsp?urltype=news.DownloadAttachUrl&amp;owner=1919426774&amp;wbfileid=E20DAB409AB2E598D5570C6E8DE84E2D" \t "https://hr.jgsu.edu.cn/info/1084/_blank" </w:instrText>
      </w:r>
      <w:r>
        <w:rPr>
          <w:rFonts w:hint="eastAsia" w:ascii="方正小标宋简体" w:hAnsi="小标宋" w:eastAsia="方正小标宋简体" w:cs="小标宋"/>
          <w:kern w:val="0"/>
          <w:sz w:val="44"/>
          <w:szCs w:val="44"/>
        </w:rPr>
        <w:fldChar w:fldCharType="separate"/>
      </w:r>
      <w:r>
        <w:rPr>
          <w:rFonts w:hint="eastAsia" w:ascii="方正小标宋简体" w:hAnsi="小标宋" w:eastAsia="方正小标宋简体" w:cs="小标宋"/>
          <w:kern w:val="0"/>
          <w:sz w:val="44"/>
          <w:szCs w:val="44"/>
        </w:rPr>
        <w:t>遂川县刚性引进名医名专家报名登记表</w:t>
      </w:r>
      <w:r>
        <w:rPr>
          <w:rFonts w:hint="eastAsia" w:ascii="方正小标宋简体" w:hAnsi="小标宋" w:eastAsia="方正小标宋简体" w:cs="小标宋"/>
          <w:kern w:val="0"/>
          <w:sz w:val="44"/>
          <w:szCs w:val="44"/>
        </w:rPr>
        <w:fldChar w:fldCharType="end"/>
      </w:r>
      <w:bookmarkEnd w:id="0"/>
    </w:p>
    <w:tbl>
      <w:tblPr>
        <w:tblStyle w:val="4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4"/>
        <w:gridCol w:w="777"/>
        <w:gridCol w:w="643"/>
        <w:gridCol w:w="659"/>
        <w:gridCol w:w="780"/>
        <w:gridCol w:w="69"/>
        <w:gridCol w:w="960"/>
        <w:gridCol w:w="1402"/>
        <w:gridCol w:w="578"/>
        <w:gridCol w:w="435"/>
        <w:gridCol w:w="179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23" w:hRule="atLeas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552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ind w:firstLine="60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 w:cs="仿宋_GB2312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华文仿宋" w:cs="仿宋_GB2312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02" w:hRule="atLeas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24" w:hRule="atLeas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8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05" w:hRule="atLeas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111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县（区）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013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8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9" w:hRule="exac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11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2" w:type="dxa"/>
          <w:cantSplit/>
          <w:trHeight w:val="689" w:hRule="exac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11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21" w:hRule="exac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11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36" w:hRule="exac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7324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44" w:hRule="exac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详细住址</w:t>
            </w:r>
          </w:p>
        </w:tc>
        <w:tc>
          <w:tcPr>
            <w:tcW w:w="7324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876" w:hRule="atLeas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71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554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554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554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554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247" w:type="dxa"/>
            <w:gridSpan w:val="1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47" w:type="dxa"/>
            <w:gridSpan w:val="1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9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声明</w:t>
            </w:r>
          </w:p>
        </w:tc>
        <w:tc>
          <w:tcPr>
            <w:tcW w:w="8247" w:type="dxa"/>
            <w:gridSpan w:val="1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本人是否患有慢性病、传染病、精神病或间歇性疾病以及其他不适合工作岗位的疾病        □是/□无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064" w:type="dxa"/>
            <w:gridSpan w:val="1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承诺书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本人郑重承诺：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1．所填写的报考信息全部真实有效；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2．所</w:t>
            </w:r>
            <w:r>
              <w:rPr>
                <w:rFonts w:hint="eastAsia" w:ascii="仿宋_GB2312" w:eastAsia="宋体"/>
                <w:sz w:val="22"/>
              </w:rPr>
              <w:t>提交的身份证、学历（学位）证、专业技术资格证、业绩材料、获奖证书、荣誉证书等报考资料真实有效；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3．聘用后服从工作调配；   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4．如有不实，本人愿承担所有因提供虚假信息而造成的一切损失和相关责任。</w:t>
            </w:r>
          </w:p>
          <w:p>
            <w:pPr>
              <w:spacing w:line="400" w:lineRule="exact"/>
              <w:jc w:val="left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     特此承诺。</w:t>
            </w:r>
          </w:p>
          <w:p>
            <w:pPr>
              <w:spacing w:before="226" w:beforeLines="50" w:after="226" w:afterLines="50"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2"/>
              </w:rPr>
              <w:t xml:space="preserve">     承诺人：                            承诺日期：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95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113" w:type="dxa"/>
            <w:gridSpan w:val="11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5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13" w:type="dxa"/>
            <w:gridSpan w:val="11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155" w:right="1531" w:bottom="1531" w:left="1531" w:header="851" w:footer="1021" w:gutter="0"/>
      <w:cols w:space="720" w:num="1"/>
      <w:docGrid w:type="linesAndChar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56115"/>
    <w:rsid w:val="1CB5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2025-08-20T02:13:00Z</dcterms:created>
  <dc:creator>馒头派</dc:creator>
  <cp:lastModifiedBy>馒头派</cp:lastModifiedBy>
  <dcterms:modified xsi:type="dcterms:W3CDTF">2025-08-20T02:13:42Z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