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重庆市万州区</w:t>
      </w:r>
      <w:r>
        <w:rPr>
          <w:rFonts w:hint="eastAsia" w:ascii="方正小标宋_GBK" w:hAnsi="方正小标宋_GBK" w:eastAsia="方正小标宋_GBK" w:cs="方正小标宋_GBK"/>
          <w:sz w:val="44"/>
          <w:szCs w:val="44"/>
          <w:lang w:eastAsia="zh-CN"/>
        </w:rPr>
        <w:t>高峰街道办事处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年</w:t>
      </w:r>
      <w:r>
        <w:rPr>
          <w:rFonts w:hint="default" w:ascii="Times New Roman" w:hAnsi="Times New Roman" w:eastAsia="方正小标宋_GBK" w:cs="Times New Roman"/>
          <w:sz w:val="44"/>
          <w:szCs w:val="44"/>
          <w:lang w:val="en-US" w:eastAsia="zh-CN"/>
        </w:rPr>
        <w:t>8</w:t>
      </w:r>
      <w:r>
        <w:rPr>
          <w:rFonts w:hint="eastAsia" w:ascii="方正小标宋_GBK" w:hAnsi="方正小标宋_GBK" w:eastAsia="方正小标宋_GBK" w:cs="方正小标宋_GBK"/>
          <w:sz w:val="44"/>
          <w:szCs w:val="44"/>
          <w:lang w:val="en-US" w:eastAsia="zh-CN"/>
        </w:rPr>
        <w:t>月</w:t>
      </w:r>
      <w:r>
        <w:rPr>
          <w:rFonts w:hint="eastAsia" w:ascii="方正小标宋_GBK" w:hAnsi="方正小标宋_GBK" w:eastAsia="方正小标宋_GBK" w:cs="方正小标宋_GBK"/>
          <w:sz w:val="44"/>
          <w:szCs w:val="44"/>
        </w:rPr>
        <w:t>公益性岗位招聘公告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w:t>
      </w:r>
      <w:r>
        <w:rPr>
          <w:rFonts w:hint="eastAsia" w:ascii="Times New Roman" w:hAnsi="Times New Roman" w:eastAsia="方正仿宋_GBK" w:cs="Times New Roman"/>
          <w:sz w:val="32"/>
          <w:szCs w:val="32"/>
          <w:lang w:eastAsia="zh-CN"/>
        </w:rPr>
        <w:t>高峰街道</w:t>
      </w:r>
      <w:r>
        <w:rPr>
          <w:rFonts w:hint="default" w:ascii="Times New Roman" w:hAnsi="Times New Roman" w:eastAsia="方正仿宋_GBK" w:cs="Times New Roman"/>
          <w:sz w:val="32"/>
          <w:szCs w:val="32"/>
        </w:rPr>
        <w:t>实际工作需求，现特面向社会公开招聘公益性岗位人员。现将有关事项公告如下：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按照公开、公平、公正的原则进行择优招聘。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二、招聘岗位、人数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本次公益性岗位招聘总人数为</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人，岗位性质：</w:t>
      </w:r>
      <w:r>
        <w:rPr>
          <w:rFonts w:hint="default" w:ascii="Times New Roman" w:hAnsi="Times New Roman" w:eastAsia="方正仿宋_GBK" w:cs="Times New Roman"/>
          <w:sz w:val="32"/>
          <w:szCs w:val="32"/>
          <w:lang w:eastAsia="zh-CN"/>
        </w:rPr>
        <w:t>全日制公益性岗位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三、招聘对象及条件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（一）招聘对象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登记失业离校</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年内的高校毕业生。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（二）以下人员不纳入招聘范围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1.已通过其他途径实现就业创业人员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2.办理了工商营业执照人员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3.有单位缴纳社会保险人员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4.已享受养老保险待遇人员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5.向外投资入股20万以上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6.失信被执行人员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7.无劳动能力、丧失劳动能力、因残疾或患重病不能胜任岗位工作要求的人员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8.其他不符合安置条件的人员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四、报名及资格审查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本次招聘采用</w:t>
      </w:r>
      <w:r>
        <w:rPr>
          <w:rFonts w:hint="eastAsia" w:ascii="方正仿宋_GBK" w:hAnsi="方正仿宋_GBK" w:eastAsia="方正仿宋_GBK" w:cs="方正仿宋_GBK"/>
          <w:sz w:val="32"/>
          <w:szCs w:val="32"/>
          <w:lang w:eastAsia="zh-CN"/>
        </w:rPr>
        <w:t>线下</w:t>
      </w:r>
      <w:r>
        <w:rPr>
          <w:rFonts w:hint="eastAsia" w:ascii="方正仿宋_GBK" w:hAnsi="方正仿宋_GBK" w:eastAsia="方正仿宋_GBK" w:cs="方正仿宋_GBK"/>
          <w:sz w:val="32"/>
          <w:szCs w:val="32"/>
        </w:rPr>
        <w:t>报名和资格审查相结合的方式进行。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1.报名时间：202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:00，14:00-17:00）。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2.报名地点：</w:t>
      </w:r>
      <w:r>
        <w:rPr>
          <w:rFonts w:hint="default" w:ascii="Times New Roman" w:hAnsi="Times New Roman" w:eastAsia="方正仿宋_GBK" w:cs="Times New Roman"/>
          <w:sz w:val="32"/>
          <w:szCs w:val="32"/>
          <w:lang w:eastAsia="zh-CN"/>
        </w:rPr>
        <w:t>高峰街道便民中心</w:t>
      </w:r>
      <w:r>
        <w:rPr>
          <w:rFonts w:hint="eastAsia" w:ascii="Times New Roman" w:hAnsi="Times New Roman" w:eastAsia="方正仿宋_GBK" w:cs="Times New Roman"/>
          <w:sz w:val="32"/>
          <w:szCs w:val="32"/>
          <w:lang w:eastAsia="zh-CN"/>
        </w:rPr>
        <w:t>（高峰街道兴隆街</w:t>
      </w:r>
      <w:r>
        <w:rPr>
          <w:rFonts w:hint="eastAsia" w:ascii="Times New Roman" w:hAnsi="Times New Roman" w:eastAsia="方正仿宋_GBK" w:cs="Times New Roman"/>
          <w:sz w:val="32"/>
          <w:szCs w:val="32"/>
          <w:lang w:val="en-US" w:eastAsia="zh-CN"/>
        </w:rPr>
        <w:t>91号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3.报名材料：身份证原件及复印件；相关身份证明材料。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高峰街道</w:t>
      </w:r>
      <w:r>
        <w:rPr>
          <w:rFonts w:hint="eastAsia" w:ascii="方正仿宋_GBK" w:hAnsi="方正仿宋_GBK" w:eastAsia="方正仿宋_GBK" w:cs="方正仿宋_GBK"/>
          <w:sz w:val="32"/>
          <w:szCs w:val="32"/>
        </w:rPr>
        <w:t>相关工作人员对报名者提交的材料，对照岗位报名要求，进行资格审查，并当场告知报名者是否符合报名条件。凡弄虚作假的，一经查实，立即取消应聘资格。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五、招聘方式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本次招聘主要采取综合考察的方式进行，择优录取。由</w:t>
      </w:r>
      <w:r>
        <w:rPr>
          <w:rFonts w:hint="eastAsia" w:ascii="方正仿宋_GBK" w:hAnsi="方正仿宋_GBK" w:eastAsia="方正仿宋_GBK" w:cs="方正仿宋_GBK"/>
          <w:sz w:val="32"/>
          <w:szCs w:val="32"/>
          <w:lang w:eastAsia="zh-CN"/>
        </w:rPr>
        <w:t>高峰街道办事处</w:t>
      </w:r>
      <w:r>
        <w:rPr>
          <w:rFonts w:hint="eastAsia" w:ascii="方正仿宋_GBK" w:hAnsi="方正仿宋_GBK" w:eastAsia="方正仿宋_GBK" w:cs="方正仿宋_GBK"/>
          <w:sz w:val="32"/>
          <w:szCs w:val="32"/>
        </w:rPr>
        <w:t>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六、考察结果和公示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根据现场报名审核结果和综合考察情况确定拟录用人员，考察合格后的拟聘人员在重庆市万州区人民政府网公告公示栏向社会公示5个工作日。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经公示无异议，</w:t>
      </w:r>
      <w:r>
        <w:rPr>
          <w:rFonts w:hint="default" w:ascii="Times New Roman" w:hAnsi="Times New Roman" w:eastAsia="方正仿宋_GBK" w:cs="Times New Roman"/>
          <w:sz w:val="32"/>
          <w:szCs w:val="32"/>
          <w:lang w:eastAsia="zh-CN"/>
        </w:rPr>
        <w:t>高峰街道办事处</w:t>
      </w:r>
      <w:r>
        <w:rPr>
          <w:rFonts w:hint="default" w:ascii="Times New Roman" w:hAnsi="Times New Roman" w:eastAsia="方正仿宋_GBK" w:cs="Times New Roman"/>
          <w:sz w:val="32"/>
          <w:szCs w:val="32"/>
        </w:rPr>
        <w:t>按照相关规定与聘用人员签订劳务协议</w:t>
      </w:r>
      <w:r>
        <w:rPr>
          <w:rFonts w:hint="default" w:ascii="Times New Roman" w:hAnsi="Times New Roman" w:eastAsia="方正仿宋_GBK" w:cs="Times New Roman"/>
          <w:sz w:val="32"/>
          <w:szCs w:val="32"/>
          <w:lang w:eastAsia="zh-CN"/>
        </w:rPr>
        <w:t>或劳务合同</w:t>
      </w:r>
      <w:bookmarkStart w:id="0" w:name="_GoBack"/>
      <w:bookmarkEnd w:id="0"/>
      <w:r>
        <w:rPr>
          <w:rFonts w:hint="default" w:ascii="Times New Roman" w:hAnsi="Times New Roman" w:eastAsia="方正仿宋_GBK" w:cs="Times New Roman"/>
          <w:sz w:val="32"/>
          <w:szCs w:val="32"/>
        </w:rPr>
        <w:t>，期限为1年。期限届满，</w:t>
      </w:r>
      <w:r>
        <w:rPr>
          <w:rFonts w:hint="default" w:ascii="Times New Roman" w:hAnsi="Times New Roman" w:eastAsia="方正仿宋_GBK" w:cs="Times New Roman"/>
          <w:sz w:val="32"/>
          <w:szCs w:val="32"/>
          <w:lang w:eastAsia="zh-CN"/>
        </w:rPr>
        <w:t>高峰街道办事处</w:t>
      </w:r>
      <w:r>
        <w:rPr>
          <w:rFonts w:hint="default" w:ascii="Times New Roman" w:hAnsi="Times New Roman" w:eastAsia="方正仿宋_GBK" w:cs="Times New Roman"/>
          <w:sz w:val="32"/>
          <w:szCs w:val="32"/>
        </w:rPr>
        <w:t>根据工作需要、本人意向等，经协商一致可按规定续签，服务期限最长不超过3年</w:t>
      </w:r>
      <w:r>
        <w:rPr>
          <w:rFonts w:hint="default" w:ascii="Times New Roman" w:hAnsi="Times New Roman" w:eastAsia="方正仿宋_GBK" w:cs="Times New Roman"/>
          <w:sz w:val="32"/>
          <w:szCs w:val="32"/>
          <w:lang w:eastAsia="zh-CN"/>
        </w:rPr>
        <w:t>（特殊情况除外）</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八、在岗待遇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全日制公益性岗位待遇</w:t>
      </w:r>
      <w:r>
        <w:rPr>
          <w:rFonts w:hint="default" w:ascii="Times New Roman" w:hAnsi="Times New Roman" w:eastAsia="方正仿宋_GBK" w:cs="Times New Roman"/>
          <w:sz w:val="32"/>
          <w:szCs w:val="32"/>
          <w:lang w:eastAsia="zh-CN"/>
        </w:rPr>
        <w:t>按月</w:t>
      </w:r>
      <w:r>
        <w:rPr>
          <w:rFonts w:hint="default" w:ascii="Times New Roman" w:hAnsi="Times New Roman" w:eastAsia="方正仿宋_GBK" w:cs="Times New Roman"/>
          <w:sz w:val="32"/>
          <w:szCs w:val="32"/>
        </w:rPr>
        <w:t>发放，每</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2330元（包含社保）</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本招聘公告最终解释权归重庆市万州区</w:t>
      </w:r>
      <w:r>
        <w:rPr>
          <w:rFonts w:hint="eastAsia" w:ascii="方正仿宋_GBK" w:hAnsi="方正仿宋_GBK" w:eastAsia="方正仿宋_GBK" w:cs="方正仿宋_GBK"/>
          <w:sz w:val="32"/>
          <w:szCs w:val="32"/>
          <w:lang w:eastAsia="zh-CN"/>
        </w:rPr>
        <w:t>高峰街道办事处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Times New Roman"/>
          <w:sz w:val="32"/>
          <w:szCs w:val="32"/>
          <w:lang w:eastAsia="zh-CN"/>
        </w:rPr>
        <w:t>高峰街道</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8月</w:t>
      </w:r>
      <w:r>
        <w:rPr>
          <w:rFonts w:hint="default" w:ascii="Times New Roman" w:hAnsi="Times New Roman" w:eastAsia="方正仿宋_GBK" w:cs="Times New Roman"/>
          <w:sz w:val="32"/>
          <w:szCs w:val="32"/>
        </w:rPr>
        <w:t>公益性岗位计划招聘一览表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重庆市万州区</w:t>
      </w:r>
      <w:r>
        <w:rPr>
          <w:rFonts w:hint="eastAsia" w:ascii="Times New Roman" w:hAnsi="Times New Roman" w:eastAsia="方正仿宋_GBK" w:cs="Times New Roman"/>
          <w:sz w:val="32"/>
          <w:szCs w:val="32"/>
          <w:lang w:eastAsia="zh-CN"/>
        </w:rPr>
        <w:t>高峰街道办事处</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方正黑体_GBK" w:hAnsi="方正黑体_GBK" w:eastAsia="方正黑体_GBK" w:cs="方正黑体_GBK"/>
          <w:i w:val="0"/>
          <w:iCs w:val="0"/>
          <w:caps w:val="0"/>
          <w:color w:val="333333"/>
          <w:spacing w:val="3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方正黑体_GBK" w:hAnsi="方正黑体_GBK" w:eastAsia="方正黑体_GBK" w:cs="方正黑体_GBK"/>
          <w:i w:val="0"/>
          <w:iCs w:val="0"/>
          <w:caps w:val="0"/>
          <w:color w:val="333333"/>
          <w:spacing w:val="30"/>
          <w:sz w:val="31"/>
          <w:szCs w:val="31"/>
          <w:shd w:val="clear" w:fill="FFFFFF"/>
        </w:rPr>
      </w:pPr>
    </w:p>
    <w:p>
      <w:pPr>
        <w:keepNext w:val="0"/>
        <w:keepLines w:val="0"/>
        <w:pageBreakBefore w:val="0"/>
        <w:kinsoku/>
        <w:overflowPunct/>
        <w:topLinePunct w:val="0"/>
        <w:autoSpaceDE/>
        <w:autoSpaceDN/>
        <w:bidi w:val="0"/>
        <w:adjustRightInd/>
        <w:snapToGrid/>
        <w:spacing w:line="500" w:lineRule="exact"/>
        <w:textAlignment w:val="auto"/>
        <w:rPr>
          <w:rFonts w:hint="eastAsia" w:ascii="方正黑体_GBK" w:hAnsi="方正黑体_GBK" w:eastAsia="方正黑体_GBK" w:cs="方正黑体_GBK"/>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高峰街道</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年</w:t>
      </w:r>
      <w:r>
        <w:rPr>
          <w:rFonts w:hint="default" w:ascii="Times New Roman" w:hAnsi="Times New Roman" w:eastAsia="方正小标宋_GBK" w:cs="Times New Roman"/>
          <w:sz w:val="44"/>
          <w:szCs w:val="44"/>
          <w:lang w:val="en-US" w:eastAsia="zh-CN"/>
        </w:rPr>
        <w:t>8</w:t>
      </w:r>
      <w:r>
        <w:rPr>
          <w:rFonts w:hint="eastAsia" w:ascii="方正小标宋_GBK" w:hAnsi="方正小标宋_GBK" w:eastAsia="方正小标宋_GBK" w:cs="方正小标宋_GBK"/>
          <w:sz w:val="44"/>
          <w:szCs w:val="44"/>
          <w:lang w:val="en-US" w:eastAsia="zh-CN"/>
        </w:rPr>
        <w:t>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公益性岗位计划招聘一览表</w:t>
      </w:r>
    </w:p>
    <w:tbl>
      <w:tblPr>
        <w:tblStyle w:val="3"/>
        <w:tblW w:w="877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50"/>
        <w:gridCol w:w="1156"/>
        <w:gridCol w:w="825"/>
        <w:gridCol w:w="795"/>
        <w:gridCol w:w="2625"/>
        <w:gridCol w:w="1462"/>
        <w:gridCol w:w="146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8"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序号</w:t>
            </w: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名称</w:t>
            </w: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数量</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用工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性质</w:t>
            </w: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工作要求</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薪资待遇</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Calibri" w:hAnsi="Calibri" w:cs="Calibri"/>
                <w:sz w:val="24"/>
                <w:szCs w:val="24"/>
              </w:rPr>
            </w:pPr>
            <w:r>
              <w:rPr>
                <w:rStyle w:val="5"/>
                <w:rFonts w:hint="eastAsia" w:ascii="方正黑体_GBK" w:hAnsi="方正黑体_GBK" w:eastAsia="方正黑体_GBK" w:cs="方正黑体_GBK"/>
                <w:b/>
                <w:bCs/>
                <w:color w:val="333333"/>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8"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spacing w:val="0"/>
                <w:sz w:val="28"/>
                <w:szCs w:val="28"/>
                <w:shd w:val="clear" w:fill="FFFFFF"/>
              </w:rPr>
              <w:t>1</w:t>
            </w: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社会保险协理</w:t>
            </w: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spacing w:val="0"/>
                <w:sz w:val="28"/>
                <w:szCs w:val="28"/>
                <w:shd w:val="clear" w:fill="FFFFFF"/>
              </w:rPr>
              <w:t>全日制</w:t>
            </w: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负责社会保险协理工作</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spacing w:val="0"/>
                <w:sz w:val="28"/>
                <w:szCs w:val="28"/>
                <w:shd w:val="clear" w:fill="FFFFFF"/>
                <w:lang w:val="en-US" w:eastAsia="zh-CN"/>
              </w:rPr>
              <w:t>2330</w:t>
            </w:r>
            <w:r>
              <w:rPr>
                <w:rFonts w:hint="default" w:ascii="Times New Roman" w:hAnsi="Times New Roman" w:eastAsia="方正仿宋_GBK" w:cs="Times New Roman"/>
                <w:color w:val="333333"/>
                <w:spacing w:val="0"/>
                <w:sz w:val="28"/>
                <w:szCs w:val="28"/>
                <w:shd w:val="clear" w:fill="FFFFFF"/>
              </w:rPr>
              <w:t>元/月</w:t>
            </w: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便民服务中心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8"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方正仿宋_GBK" w:hAnsi="方正仿宋_GBK" w:eastAsia="方正仿宋_GBK" w:cs="方正仿宋_GBK"/>
                <w:color w:val="333333"/>
                <w:spacing w:val="0"/>
                <w:sz w:val="28"/>
                <w:szCs w:val="28"/>
                <w:shd w:val="clear" w:fill="FFFFFF"/>
                <w:lang w:val="en-US" w:eastAsia="zh-CN"/>
              </w:rPr>
            </w:pP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方正仿宋_GBK" w:hAnsi="方正仿宋_GBK" w:eastAsia="方正仿宋_GBK" w:cs="方正仿宋_GBK"/>
                <w:color w:val="333333"/>
                <w:spacing w:val="0"/>
                <w:sz w:val="28"/>
                <w:szCs w:val="28"/>
                <w:shd w:val="clear" w:fill="FFFFFF"/>
                <w:lang w:eastAsia="zh-CN"/>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方正仿宋_GBK" w:hAnsi="方正仿宋_GBK" w:eastAsia="方正仿宋_GBK" w:cs="方正仿宋_GBK"/>
                <w:sz w:val="28"/>
                <w:szCs w:val="28"/>
                <w:lang w:val="en-US" w:eastAsia="zh-CN"/>
              </w:rPr>
            </w:pP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仿宋_GBK" w:hAnsi="方正仿宋_GBK" w:eastAsia="方正仿宋_GBK" w:cs="方正仿宋_GBK"/>
                <w:color w:val="333333"/>
                <w:spacing w:val="0"/>
                <w:sz w:val="28"/>
                <w:szCs w:val="28"/>
                <w:shd w:val="clear" w:fill="FFFFFF"/>
                <w:lang w:eastAsia="zh-CN"/>
              </w:rPr>
            </w:pP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方正仿宋_GBK" w:hAnsi="方正仿宋_GBK" w:eastAsia="方正仿宋_GBK" w:cs="方正仿宋_GBK"/>
                <w:color w:val="333333"/>
                <w:spacing w:val="30"/>
                <w:sz w:val="28"/>
                <w:szCs w:val="28"/>
                <w:shd w:val="clear" w:fill="FFFFFF"/>
                <w:lang w:eastAsia="zh-CN"/>
              </w:rPr>
            </w:pP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仿宋_GBK" w:hAnsi="方正仿宋_GBK" w:eastAsia="方正仿宋_GBK" w:cs="方正仿宋_GBK"/>
                <w:color w:val="333333"/>
                <w:spacing w:val="0"/>
                <w:sz w:val="28"/>
                <w:szCs w:val="28"/>
                <w:shd w:val="clear" w:fill="FFFFFF"/>
                <w:lang w:val="en-US" w:eastAsia="zh-CN"/>
              </w:rPr>
            </w:pP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仿宋_GBK" w:hAnsi="方正仿宋_GBK" w:eastAsia="方正仿宋_GBK" w:cs="方正仿宋_GBK"/>
                <w:color w:val="333333"/>
                <w:spacing w:val="0"/>
                <w:sz w:val="28"/>
                <w:szCs w:val="28"/>
                <w:shd w:val="clear" w:fill="FFFFFF"/>
                <w:lang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23"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方正仿宋_GBK" w:hAnsi="方正仿宋_GBK" w:eastAsia="方正仿宋_GBK" w:cs="方正仿宋_GBK"/>
                <w:color w:val="333333"/>
                <w:spacing w:val="0"/>
                <w:sz w:val="28"/>
                <w:szCs w:val="28"/>
                <w:shd w:val="clear" w:fill="FFFFFF"/>
                <w:lang w:val="en-US" w:eastAsia="zh-CN"/>
              </w:rPr>
            </w:pP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仿宋_GBK" w:hAnsi="方正仿宋_GBK" w:eastAsia="方正仿宋_GBK" w:cs="方正仿宋_GBK"/>
                <w:color w:val="333333"/>
                <w:spacing w:val="0"/>
                <w:sz w:val="28"/>
                <w:szCs w:val="28"/>
                <w:shd w:val="clear" w:fill="FFFFFF"/>
                <w:lang w:eastAsia="zh-CN"/>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方正仿宋_GBK" w:hAnsi="方正仿宋_GBK" w:eastAsia="方正仿宋_GBK" w:cs="方正仿宋_GBK"/>
                <w:sz w:val="28"/>
                <w:szCs w:val="28"/>
                <w:lang w:val="en-US" w:eastAsia="zh-CN"/>
              </w:rPr>
            </w:pP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仿宋_GBK" w:hAnsi="方正仿宋_GBK" w:eastAsia="方正仿宋_GBK" w:cs="方正仿宋_GBK"/>
                <w:color w:val="333333"/>
                <w:spacing w:val="0"/>
                <w:sz w:val="28"/>
                <w:szCs w:val="28"/>
                <w:shd w:val="clear" w:fill="FFFFFF"/>
                <w:lang w:eastAsia="zh-CN"/>
              </w:rPr>
            </w:pP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方正仿宋_GBK" w:hAnsi="方正仿宋_GBK" w:eastAsia="方正仿宋_GBK" w:cs="方正仿宋_GBK"/>
                <w:color w:val="333333"/>
                <w:spacing w:val="30"/>
                <w:sz w:val="28"/>
                <w:szCs w:val="28"/>
                <w:shd w:val="clear" w:fill="FFFFFF"/>
                <w:lang w:eastAsia="zh-CN"/>
              </w:rPr>
            </w:pP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方正仿宋_GBK" w:hAnsi="方正仿宋_GBK" w:eastAsia="方正仿宋_GBK" w:cs="方正仿宋_GBK"/>
                <w:color w:val="333333"/>
                <w:spacing w:val="0"/>
                <w:sz w:val="28"/>
                <w:szCs w:val="28"/>
                <w:shd w:val="clear" w:fill="FFFFFF"/>
                <w:lang w:val="en-US" w:eastAsia="zh-CN"/>
              </w:rPr>
            </w:pP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仿宋_GBK" w:hAnsi="方正仿宋_GBK" w:eastAsia="方正仿宋_GBK" w:cs="方正仿宋_GBK"/>
                <w:color w:val="333333"/>
                <w:spacing w:val="0"/>
                <w:sz w:val="28"/>
                <w:szCs w:val="28"/>
                <w:shd w:val="clear" w:fill="FFFFFF"/>
                <w:lang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67"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方正仿宋_GBK" w:hAnsi="方正仿宋_GBK" w:eastAsia="方正仿宋_GBK" w:cs="方正仿宋_GBK"/>
                <w:color w:val="333333"/>
                <w:spacing w:val="0"/>
                <w:sz w:val="28"/>
                <w:szCs w:val="28"/>
                <w:shd w:val="clear" w:fill="FFFFFF"/>
                <w:lang w:val="en-US" w:eastAsia="zh-CN"/>
              </w:rPr>
            </w:pPr>
          </w:p>
        </w:tc>
        <w:tc>
          <w:tcPr>
            <w:tcW w:w="115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仿宋_GBK" w:hAnsi="方正仿宋_GBK" w:eastAsia="方正仿宋_GBK" w:cs="方正仿宋_GBK"/>
                <w:color w:val="333333"/>
                <w:spacing w:val="0"/>
                <w:sz w:val="28"/>
                <w:szCs w:val="28"/>
                <w:shd w:val="clear" w:fill="FFFFFF"/>
                <w:lang w:eastAsia="zh-CN"/>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方正仿宋_GBK" w:hAnsi="方正仿宋_GBK" w:eastAsia="方正仿宋_GBK" w:cs="方正仿宋_GBK"/>
                <w:sz w:val="28"/>
                <w:szCs w:val="28"/>
                <w:lang w:val="en-US" w:eastAsia="zh-CN"/>
              </w:rPr>
            </w:pP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仿宋_GBK" w:hAnsi="方正仿宋_GBK" w:eastAsia="方正仿宋_GBK" w:cs="方正仿宋_GBK"/>
                <w:color w:val="333333"/>
                <w:spacing w:val="0"/>
                <w:sz w:val="28"/>
                <w:szCs w:val="28"/>
                <w:shd w:val="clear" w:fill="FFFFFF"/>
                <w:lang w:eastAsia="zh-CN"/>
              </w:rPr>
            </w:pPr>
          </w:p>
        </w:tc>
        <w:tc>
          <w:tcPr>
            <w:tcW w:w="26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方正仿宋_GBK" w:hAnsi="方正仿宋_GBK" w:eastAsia="方正仿宋_GBK" w:cs="方正仿宋_GBK"/>
                <w:color w:val="333333"/>
                <w:spacing w:val="30"/>
                <w:sz w:val="28"/>
                <w:szCs w:val="28"/>
                <w:shd w:val="clear" w:fill="FFFFFF"/>
                <w:lang w:eastAsia="zh-CN"/>
              </w:rPr>
            </w:pP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方正仿宋_GBK" w:hAnsi="方正仿宋_GBK" w:eastAsia="方正仿宋_GBK" w:cs="方正仿宋_GBK"/>
                <w:color w:val="333333"/>
                <w:spacing w:val="0"/>
                <w:sz w:val="28"/>
                <w:szCs w:val="28"/>
                <w:shd w:val="clear" w:fill="FFFFFF"/>
                <w:lang w:val="en-US" w:eastAsia="zh-CN"/>
              </w:rPr>
            </w:pPr>
          </w:p>
        </w:tc>
        <w:tc>
          <w:tcPr>
            <w:tcW w:w="146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仿宋_GBK" w:hAnsi="方正仿宋_GBK" w:eastAsia="方正仿宋_GBK" w:cs="方正仿宋_GBK"/>
                <w:color w:val="333333"/>
                <w:spacing w:val="0"/>
                <w:sz w:val="28"/>
                <w:szCs w:val="28"/>
                <w:shd w:val="clear" w:fill="FFFFFF"/>
                <w:lang w:eastAsia="zh-CN"/>
              </w:rPr>
            </w:pPr>
          </w:p>
        </w:tc>
      </w:tr>
    </w:tbl>
    <w:p>
      <w:pPr>
        <w:keepNext w:val="0"/>
        <w:keepLines w:val="0"/>
        <w:pageBreakBefore w:val="0"/>
        <w:kinsoku/>
        <w:overflowPunct/>
        <w:topLinePunct w:val="0"/>
        <w:autoSpaceDE/>
        <w:autoSpaceDN/>
        <w:bidi w:val="0"/>
        <w:adjustRightInd/>
        <w:snapToGrid/>
        <w:spacing w:line="50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YmU0NTlkMzU3NzZjNjk1NWQ1NGI4MTdjNzQzYzkifQ=="/>
  </w:docVars>
  <w:rsids>
    <w:rsidRoot w:val="75E96828"/>
    <w:rsid w:val="02D2752A"/>
    <w:rsid w:val="064F2405"/>
    <w:rsid w:val="0BDBBD93"/>
    <w:rsid w:val="16E54370"/>
    <w:rsid w:val="1F3FCF99"/>
    <w:rsid w:val="231566F0"/>
    <w:rsid w:val="281A2832"/>
    <w:rsid w:val="316FF9A8"/>
    <w:rsid w:val="368C11C2"/>
    <w:rsid w:val="38B86518"/>
    <w:rsid w:val="3BED3073"/>
    <w:rsid w:val="3CFF6D07"/>
    <w:rsid w:val="41AF2209"/>
    <w:rsid w:val="41D360D9"/>
    <w:rsid w:val="50B775F1"/>
    <w:rsid w:val="58FEF21C"/>
    <w:rsid w:val="59835FFD"/>
    <w:rsid w:val="5E6E3993"/>
    <w:rsid w:val="5E7FEA9F"/>
    <w:rsid w:val="627920B2"/>
    <w:rsid w:val="6EB89911"/>
    <w:rsid w:val="6F7B7295"/>
    <w:rsid w:val="73510062"/>
    <w:rsid w:val="75E96828"/>
    <w:rsid w:val="75EFA3B8"/>
    <w:rsid w:val="7D4FF90B"/>
    <w:rsid w:val="7EFFF4D4"/>
    <w:rsid w:val="7F6D172F"/>
    <w:rsid w:val="977DBD00"/>
    <w:rsid w:val="B7FF6DBB"/>
    <w:rsid w:val="BBF741EC"/>
    <w:rsid w:val="BBFF0A0E"/>
    <w:rsid w:val="D2BC7919"/>
    <w:rsid w:val="DE9FFCB1"/>
    <w:rsid w:val="EFFFDBF4"/>
    <w:rsid w:val="F66FD927"/>
    <w:rsid w:val="F744AC74"/>
    <w:rsid w:val="FB5D7126"/>
    <w:rsid w:val="FD7D6FC0"/>
    <w:rsid w:val="FDBFB467"/>
    <w:rsid w:val="FEDB05BF"/>
    <w:rsid w:val="FFFF8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1035</Words>
  <Characters>1104</Characters>
  <Lines>0</Lines>
  <Paragraphs>0</Paragraphs>
  <TotalTime>13</TotalTime>
  <ScaleCrop>false</ScaleCrop>
  <LinksUpToDate>false</LinksUpToDate>
  <CharactersWithSpaces>1104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2024-08-04T19:01:00Z</dcterms:created>
  <dc:creator>明境,心无界</dc:creator>
  <cp:lastModifiedBy>LX</cp:lastModifiedBy>
  <cp:lastPrinted>2024-12-05T23:47:00Z</cp:lastPrinted>
  <dcterms:modified xsi:type="dcterms:W3CDTF">2025-08-20T09:21:15Z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FF24047784CE440DA506803DBD0E95CB_11</vt:lpwstr>
  </property>
</Properties>
</file>