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66BB6">
      <w:pPr>
        <w:jc w:val="center"/>
        <w:rPr>
          <w:rFonts w:hint="eastAsia" w:asci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bookmarkStart w:id="1" w:name="_GoBack"/>
      <w:r>
        <w:rPr>
          <w:rFonts w:hint="eastAsia" w:asci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襄阳市中心医院2025年第二批急需专业人才岗位一览表</w:t>
      </w:r>
    </w:p>
    <w:bookmarkEnd w:id="1"/>
    <w:tbl>
      <w:tblPr>
        <w:tblStyle w:val="3"/>
        <w:tblW w:w="15167" w:type="dxa"/>
        <w:tblInd w:w="-10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550"/>
        <w:gridCol w:w="1300"/>
        <w:gridCol w:w="1117"/>
        <w:gridCol w:w="733"/>
        <w:gridCol w:w="1250"/>
        <w:gridCol w:w="800"/>
        <w:gridCol w:w="1367"/>
        <w:gridCol w:w="2667"/>
        <w:gridCol w:w="1100"/>
        <w:gridCol w:w="1183"/>
        <w:gridCol w:w="1617"/>
      </w:tblGrid>
      <w:tr w14:paraId="253D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主管部门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招聘单位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岗位类别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岗位等级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</w:t>
            </w:r>
          </w:p>
          <w:p w14:paraId="5ABA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岗位描述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岗位所需专业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</w:tr>
      <w:tr w14:paraId="4563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肾病内科医师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内科学（105101、100201）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硕士研究生及以上学历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硕士研究生及以上学位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07AF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急诊重症医学科医师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急诊医学（105107、100218）、重症医学（105108）、内科学（105101、100201）、外科学（105111、100210）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硕士研究生及以上学历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307F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老年病科医师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老年医学（100203、105103）、内科学（105101、100201）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666C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皮肤科医师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从事临床相关专业工作（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具备皮肤病与性病学专业规培证）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皮肤病与性病学（100206、105106）、临床医学（1002、1051）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0D41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神经外科医师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外科学（105111、100210）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6E6B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普外科医师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外科学（105111、100210）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67CD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骨科医师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外科学（105111、100210）、骨科学（105113）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4B09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产科医师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妇产科学（100211）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</w:tr>
      <w:tr w14:paraId="708C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麻醉手术科医师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麻醉学（100217、105118）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8"/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  <w:bookmarkEnd w:id="0"/>
        </w:tc>
      </w:tr>
      <w:tr w14:paraId="3B5C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口腔科医师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口腔医学（1003、1052）、口腔基础医学（100301）、口腔临床医学（100302）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硕士研究生及以上学位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硕士研究生35周岁以下，博士研究生45周岁及以下</w:t>
            </w:r>
          </w:p>
        </w:tc>
      </w:tr>
      <w:tr w14:paraId="02AA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放射影像科医师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影像医学与核医学（100207）、放射影像学（105123）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33B3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超声医学科医师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影像医学与核医学（100207）、临床医学（1002、1051）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</w:tr>
      <w:tr w14:paraId="60C7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超声医学科医师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影像医学与核医学（100207）、临床医学（1002、1051）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13AB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精神病与精神卫生学（100205、105105）、临床医学（1002、1051）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26A8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内分泌科医师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内科学（105101、100201）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05F7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襄阳市卫生健康委员会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襄阳市中心医院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专技12级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临床营养科技师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从事临床相关专业工作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营养学与食品卫生学（100403）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博士学位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</w:tr>
      <w:tr w14:paraId="70A8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1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0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合计：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</w:tr>
    </w:tbl>
    <w:p w14:paraId="098CC726">
      <w:pPr>
        <w:jc w:val="center"/>
        <w:rPr>
          <w:rFonts w:hint="eastAsia" w:asci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7587C"/>
    <w:rsid w:val="3A37587C"/>
    <w:rsid w:val="7AC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2025-08-19T08:24:00Z</dcterms:created>
  <dc:creator>南巷清风。</dc:creator>
  <cp:lastModifiedBy>南巷清风。</cp:lastModifiedBy>
  <dcterms:modified xsi:type="dcterms:W3CDTF">2025-08-19T08:25:56Z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E6D287E26EA34E419467CC3792650CA5_11</vt:lpwstr>
  </property>
  <property fmtid="{D5CDD505-2E9C-101B-9397-08002B2CF9AE}" pid="4" name="KSOTemplateDocerSaveRecord">
    <vt:lpwstr>eyJoZGlkIjoiM2Q3MWIwZjU4ODhlYzU0MDhjM2ExOWEzMDViMWExYzgiLCJ1c2VySWQiOiI1OTM3OTU5NzYifQ==</vt:lpwstr>
  </property>
</Properties>
</file>