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484" w:type="dxa"/>
        <w:tblInd w:w="-3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728"/>
        <w:gridCol w:w="1279"/>
        <w:gridCol w:w="709"/>
        <w:gridCol w:w="850"/>
        <w:gridCol w:w="2835"/>
        <w:gridCol w:w="1694"/>
        <w:gridCol w:w="1890"/>
        <w:gridCol w:w="1803"/>
        <w:gridCol w:w="708"/>
        <w:gridCol w:w="954"/>
        <w:gridCol w:w="1513"/>
      </w:tblGrid>
      <w:tr w14:paraId="2107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4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3A5E2">
            <w:pPr>
              <w:widowControl/>
              <w:spacing w:line="38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14:paraId="534942F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44"/>
                <w:szCs w:val="44"/>
                <w:lang w:bidi="ar"/>
              </w:rPr>
              <w:t>宜春市2025年市属国有企业公开招聘员工岗位表</w:t>
            </w:r>
            <w:bookmarkEnd w:id="1"/>
          </w:p>
        </w:tc>
      </w:tr>
      <w:tr w14:paraId="51B0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3" w:type="dxa"/>
          <w:trHeight w:val="360" w:hRule="atLeast"/>
        </w:trPr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08B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bookmarkStart w:id="0" w:name="OLE_LINK2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66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2D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E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岗位类型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D6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29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EC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23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92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14:paraId="1969A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3" w:type="dxa"/>
          <w:trHeight w:val="337" w:hRule="atLeast"/>
        </w:trPr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5C12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7B8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B7CE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9B53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C7DF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6A31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1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7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C7B8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44C4">
            <w:pPr>
              <w:spacing w:line="300" w:lineRule="exact"/>
              <w:ind w:right="720" w:rightChars="343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0C6D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157E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3" w:type="dxa"/>
          <w:trHeight w:val="3261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458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88C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江西省赣西土木工程勘测设计院有限公司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2E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水工设计岗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BA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4B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A7D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本科专业：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水利水电工程（081101）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农业水利工程（082305）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水利科学与工程（081105T）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水务工程（081104T）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研究生专业：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水力学及河流动力学（081502)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水工结构工程（081503)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水利水电工程（081504）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水利工程（085902）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2B5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研究生学历、硕士学位或“985”、“211”院校全日制本科学历，学士学位。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2A2F9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35周岁以下（19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以后出生）；具有高级工程师职称年龄放宽至40周岁（19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以后出生）；具有注册土木工程师（水利水电）执业资格证年龄放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宽至45周岁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以后出生）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AEC6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A42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0"/>
                <w:szCs w:val="20"/>
                <w:lang w:bidi="ar"/>
              </w:rPr>
              <w:t>谭婷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A9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13755892542</w:t>
            </w:r>
          </w:p>
        </w:tc>
      </w:tr>
      <w:tr w14:paraId="151D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13" w:type="dxa"/>
          <w:trHeight w:val="3403" w:hRule="atLeast"/>
        </w:trPr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950B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85C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江西五叶酒店管理有限公司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139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副经理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05D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8BE6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8AC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本科专业：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旅游管理（120901K）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酒店管理（120902）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市场营销（120202）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工商管理（120201K）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研究生专业：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工商管理学（1202）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工商管理（1251）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旅游管理（1254）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500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全日制本科及以上学历，学士及以上学位。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106B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45周岁及以下（19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以后出生）。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12FA5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1.至少在一家四星级及以上酒店担任总经理3年(含)以上，具备酒店筹备、运营、星评等工作经历，熟悉酒店规划和经营，具有较为丰富的管理工作经验。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2.具有在四星级及以上酒店担任总经理5年及以上工作经验的，年龄可放宽至48周岁（19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以后出生）。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2CB9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0ED6">
            <w:pPr>
              <w:widowControl/>
              <w:tabs>
                <w:tab w:val="left" w:pos="1260"/>
              </w:tabs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13767587650</w:t>
            </w:r>
          </w:p>
        </w:tc>
      </w:tr>
      <w:bookmarkEnd w:id="0"/>
    </w:tbl>
    <w:p w14:paraId="6E97F6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70928"/>
    <w:rsid w:val="7D5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2025-08-19T03:33:00Z</dcterms:created>
  <dc:creator>cappuccino</dc:creator>
  <cp:lastModifiedBy>cappuccino</cp:lastModifiedBy>
  <dcterms:modified xsi:type="dcterms:W3CDTF">2025-08-19T03:33:24Z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AA621DF402FE4FC584FFBF8895CB6E25_11</vt:lpwstr>
  </property>
  <property fmtid="{D5CDD505-2E9C-101B-9397-08002B2CF9AE}" pid="4" name="KSOTemplateDocerSaveRecord">
    <vt:lpwstr>eyJoZGlkIjoiZDYxNjlkZmI5OWI4ZWJkNGYyOTliZWEwZmU2ODIyODUiLCJ1c2VySWQiOiI0ODA4NjgwMTAifQ==</vt:lpwstr>
  </property>
</Properties>
</file>