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469F4">
      <w:pPr>
        <w:rPr>
          <w:rFonts w:ascii="Arial Unicode MS" w:hAnsi="Arial Unicode MS" w:eastAsia="Arial Unicode MS" w:cs="Arial Unicode MS"/>
          <w:sz w:val="32"/>
          <w:szCs w:val="32"/>
        </w:rPr>
      </w:pPr>
      <w:r>
        <w:rPr>
          <w:rFonts w:hint="eastAsia" w:ascii="Arial Unicode MS" w:hAnsi="Arial Unicode MS" w:eastAsia="Arial Unicode MS" w:cs="Arial Unicode MS"/>
          <w:sz w:val="32"/>
          <w:szCs w:val="32"/>
        </w:rPr>
        <w:t>附件1</w:t>
      </w:r>
      <w:bookmarkStart w:id="0" w:name="_GoBack"/>
      <w:bookmarkEnd w:id="0"/>
    </w:p>
    <w:p w14:paraId="01D322D3">
      <w:pPr>
        <w:tabs>
          <w:tab w:val="left" w:pos="540"/>
        </w:tabs>
        <w:spacing w:line="578" w:lineRule="exact"/>
        <w:jc w:val="center"/>
        <w:rPr>
          <w:rFonts w:ascii="Arial Unicode MS" w:hAnsi="Arial Unicode MS" w:eastAsia="Arial Unicode MS" w:cs="Arial Unicode MS"/>
          <w:spacing w:val="-11"/>
          <w:sz w:val="36"/>
          <w:szCs w:val="36"/>
        </w:rPr>
      </w:pPr>
      <w:r>
        <w:rPr>
          <w:rFonts w:hint="eastAsia" w:ascii="Arial Unicode MS" w:hAnsi="Arial Unicode MS" w:eastAsia="Arial Unicode MS" w:cs="Arial Unicode MS"/>
          <w:spacing w:val="-11"/>
          <w:sz w:val="36"/>
          <w:szCs w:val="36"/>
        </w:rPr>
        <w:t xml:space="preserve"> 成都市青白江区福洪小学校202</w:t>
      </w:r>
      <w:r>
        <w:rPr>
          <w:rFonts w:hint="eastAsia" w:ascii="Arial Unicode MS" w:hAnsi="Arial Unicode MS" w:eastAsia="Arial Unicode MS" w:cs="Arial Unicode MS"/>
          <w:spacing w:val="-11"/>
          <w:sz w:val="36"/>
          <w:szCs w:val="36"/>
          <w:lang w:val="en-US" w:eastAsia="zh-CN"/>
        </w:rPr>
        <w:t>5</w:t>
      </w:r>
      <w:r>
        <w:rPr>
          <w:rFonts w:hint="eastAsia" w:ascii="Arial Unicode MS" w:hAnsi="Arial Unicode MS" w:eastAsia="Arial Unicode MS" w:cs="Arial Unicode MS"/>
          <w:spacing w:val="-11"/>
          <w:sz w:val="36"/>
          <w:szCs w:val="36"/>
        </w:rPr>
        <w:t>年公开招聘教师岗位和条件要求一览表</w:t>
      </w:r>
    </w:p>
    <w:tbl>
      <w:tblPr>
        <w:tblStyle w:val="4"/>
        <w:tblW w:w="14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020"/>
        <w:gridCol w:w="825"/>
        <w:gridCol w:w="855"/>
        <w:gridCol w:w="5520"/>
        <w:gridCol w:w="1140"/>
        <w:gridCol w:w="2286"/>
        <w:gridCol w:w="744"/>
      </w:tblGrid>
      <w:tr w14:paraId="57568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tblHeader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69D7EA">
            <w:pPr>
              <w:spacing w:line="360" w:lineRule="exact"/>
              <w:jc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A419F8">
            <w:pPr>
              <w:spacing w:line="360" w:lineRule="exact"/>
              <w:jc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8"/>
                <w:szCs w:val="28"/>
              </w:rPr>
              <w:t>岗位</w:t>
            </w:r>
          </w:p>
          <w:p w14:paraId="5DE7CE37">
            <w:pPr>
              <w:spacing w:line="360" w:lineRule="exact"/>
              <w:jc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53C54D">
            <w:pPr>
              <w:spacing w:line="360" w:lineRule="exact"/>
              <w:jc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B65EC4">
            <w:pPr>
              <w:spacing w:line="360" w:lineRule="exact"/>
              <w:jc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8"/>
                <w:szCs w:val="28"/>
              </w:rPr>
              <w:t>岗位类别</w:t>
            </w:r>
          </w:p>
        </w:tc>
        <w:tc>
          <w:tcPr>
            <w:tcW w:w="89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952288">
            <w:pPr>
              <w:spacing w:line="360" w:lineRule="exact"/>
              <w:jc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8"/>
                <w:szCs w:val="28"/>
              </w:rPr>
              <w:t>应聘资格条件</w:t>
            </w:r>
          </w:p>
        </w:tc>
        <w:tc>
          <w:tcPr>
            <w:tcW w:w="74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C9338D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8"/>
                <w:szCs w:val="28"/>
              </w:rPr>
              <w:t>备注</w:t>
            </w:r>
          </w:p>
        </w:tc>
      </w:tr>
      <w:tr w14:paraId="0D944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tblHeader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7A0F2A">
            <w:pPr>
              <w:spacing w:line="360" w:lineRule="exact"/>
              <w:jc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528790">
            <w:pPr>
              <w:spacing w:line="360" w:lineRule="exact"/>
              <w:jc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C7384F">
            <w:pPr>
              <w:spacing w:line="360" w:lineRule="exact"/>
              <w:jc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DE3F5B">
            <w:pPr>
              <w:spacing w:line="360" w:lineRule="exact"/>
              <w:jc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8D8D83">
            <w:pPr>
              <w:spacing w:line="360" w:lineRule="exact"/>
              <w:jc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B51F50">
            <w:pPr>
              <w:spacing w:line="360" w:lineRule="exact"/>
              <w:jc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8"/>
                <w:szCs w:val="28"/>
              </w:rPr>
              <w:t>学历学位要求</w:t>
            </w:r>
          </w:p>
        </w:tc>
        <w:tc>
          <w:tcPr>
            <w:tcW w:w="2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F51808">
            <w:pPr>
              <w:spacing w:line="360" w:lineRule="exact"/>
              <w:jc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8"/>
                <w:szCs w:val="28"/>
              </w:rPr>
              <w:t>其他要求</w:t>
            </w:r>
          </w:p>
        </w:tc>
        <w:tc>
          <w:tcPr>
            <w:tcW w:w="74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202CE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5C13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D5C26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成都市青白江区福洪小学校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12C76D3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小学英语教师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8AAA4FD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34E9847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专业技术</w:t>
            </w:r>
          </w:p>
        </w:tc>
        <w:tc>
          <w:tcPr>
            <w:tcW w:w="5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B55955">
            <w:pPr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本科：英语教育、应用英语、英语翻译等相关专业；</w:t>
            </w:r>
          </w:p>
          <w:p w14:paraId="57349081">
            <w:pPr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研究生：英语教育、课程与教学论（英语）、学科教学（英语）等。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543579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本科及以上学历，取得学历相应的学位。</w:t>
            </w:r>
          </w:p>
          <w:p w14:paraId="25A35A0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96197F">
            <w:pPr>
              <w:widowControl/>
              <w:spacing w:line="300" w:lineRule="exact"/>
              <w:textAlignment w:val="center"/>
            </w:pPr>
            <w:r>
              <w:rPr>
                <w:rFonts w:hint="eastAsia"/>
              </w:rPr>
              <w:t>1.年龄应在35岁及以下（19</w:t>
            </w:r>
            <w:r>
              <w:rPr>
                <w:rFonts w:hint="eastAsia"/>
                <w:lang w:val="en-US" w:eastAsia="zh-CN"/>
              </w:rPr>
              <w:t>90</w:t>
            </w:r>
            <w:r>
              <w:rPr>
                <w:rFonts w:hint="eastAsia"/>
              </w:rPr>
              <w:t>年6月30日及以后出生），硕士研究生及以上学历可放宽至40岁（198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年6月30日及以后出生）。</w:t>
            </w:r>
          </w:p>
          <w:p w14:paraId="42A4FAFC">
            <w:pPr>
              <w:spacing w:line="360" w:lineRule="exact"/>
            </w:pPr>
            <w:r>
              <w:rPr>
                <w:rFonts w:hint="eastAsia"/>
              </w:rPr>
              <w:t>2.具备相应的教师资格证。</w:t>
            </w:r>
          </w:p>
          <w:p w14:paraId="709D4E21">
            <w:pPr>
              <w:spacing w:line="360" w:lineRule="exact"/>
            </w:pPr>
            <w:r>
              <w:rPr>
                <w:rFonts w:hint="eastAsia"/>
              </w:rPr>
              <w:t>3.普通话达到相应要求。</w:t>
            </w:r>
          </w:p>
          <w:p w14:paraId="63FFF6FA">
            <w:pPr>
              <w:pStyle w:val="2"/>
            </w:pP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CE5D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</w:tbl>
    <w:p w14:paraId="06701FD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2025-08-14T02:45:07Z</dcterms:created>
  <dc:creator>P C</dc:creator>
  <cp:lastModifiedBy>summer</cp:lastModifiedBy>
  <dcterms:modified xsi:type="dcterms:W3CDTF">2025-08-14T02:46:11Z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eyJoZGlkIjoiODAzYTg1ZTQ5MGI4ODUyYzhjZmMzMDFiNWYyNmVmZmUiLCJ1c2VySWQiOiI0OTM4OTQ5ODUifQ==</vt:lpwstr>
  </property>
  <property fmtid="{D5CDD505-2E9C-101B-9397-08002B2CF9AE}" pid="4" name="ICV">
    <vt:lpwstr>7B6ADD6262564E4A904A5EB65936CA17_12</vt:lpwstr>
  </property>
</Properties>
</file>