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CCF177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40" w:lineRule="exact"/>
        <w:jc w:val="both"/>
        <w:textAlignment w:val="auto"/>
        <w:rPr>
          <w:rFonts w:hint="default" w:ascii="Times New Roman" w:hAnsi="Times New Roman" w:eastAsia="黑体" w:cs="Times New Roman"/>
          <w:sz w:val="36"/>
          <w:szCs w:val="36"/>
          <w:lang w:eastAsia="zh-CN"/>
        </w:rPr>
      </w:pPr>
      <w:r>
        <w:rPr>
          <w:rFonts w:hint="default" w:ascii="Times New Roman" w:hAnsi="Times New Roman" w:eastAsia="黑体" w:cs="Times New Roman"/>
          <w:sz w:val="36"/>
          <w:szCs w:val="36"/>
          <w:lang w:eastAsia="zh-CN"/>
        </w:rPr>
        <w:t>附件1</w:t>
      </w:r>
    </w:p>
    <w:p w14:paraId="2E3EC385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40" w:lineRule="exact"/>
        <w:jc w:val="center"/>
        <w:textAlignment w:val="auto"/>
        <w:rPr>
          <w:rFonts w:hint="default" w:ascii="Times New Roman" w:hAnsi="Times New Roman" w:eastAsia="黑体" w:cs="Times New Roman"/>
          <w:sz w:val="36"/>
          <w:szCs w:val="36"/>
          <w:lang w:eastAsia="zh-CN"/>
        </w:rPr>
      </w:pPr>
      <w:r>
        <w:rPr>
          <w:rFonts w:hint="eastAsia" w:ascii="Times New Roman" w:hAnsi="Times New Roman" w:eastAsia="黑体" w:cs="Times New Roman"/>
          <w:sz w:val="36"/>
          <w:szCs w:val="36"/>
          <w:lang w:val="en-US" w:eastAsia="zh-CN"/>
        </w:rPr>
        <w:t>河口国门交通建设发展有限责任</w:t>
      </w:r>
      <w:r>
        <w:rPr>
          <w:rFonts w:hint="default" w:ascii="Times New Roman" w:hAnsi="Times New Roman" w:eastAsia="黑体" w:cs="Times New Roman"/>
          <w:sz w:val="36"/>
          <w:szCs w:val="36"/>
          <w:lang w:eastAsia="zh-CN"/>
        </w:rPr>
        <w:t>公司202</w:t>
      </w:r>
      <w:r>
        <w:rPr>
          <w:rFonts w:hint="eastAsia" w:ascii="Times New Roman" w:hAnsi="Times New Roman" w:eastAsia="黑体" w:cs="Times New Roman"/>
          <w:sz w:val="36"/>
          <w:szCs w:val="36"/>
          <w:lang w:val="en-US" w:eastAsia="zh-CN"/>
        </w:rPr>
        <w:t>5</w:t>
      </w:r>
      <w:r>
        <w:rPr>
          <w:rFonts w:hint="default" w:ascii="Times New Roman" w:hAnsi="Times New Roman" w:eastAsia="黑体" w:cs="Times New Roman"/>
          <w:sz w:val="36"/>
          <w:szCs w:val="36"/>
          <w:lang w:eastAsia="zh-CN"/>
        </w:rPr>
        <w:t>年</w:t>
      </w:r>
    </w:p>
    <w:p w14:paraId="424B052C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40" w:lineRule="exact"/>
        <w:jc w:val="center"/>
        <w:textAlignment w:val="auto"/>
        <w:rPr>
          <w:rFonts w:hint="default" w:ascii="Times New Roman" w:hAnsi="Times New Roman" w:eastAsia="黑体" w:cs="Times New Roman"/>
          <w:sz w:val="36"/>
          <w:szCs w:val="36"/>
          <w:lang w:eastAsia="zh-CN"/>
        </w:rPr>
      </w:pPr>
      <w:r>
        <w:rPr>
          <w:rFonts w:hint="default" w:ascii="Times New Roman" w:hAnsi="Times New Roman" w:eastAsia="黑体" w:cs="Times New Roman"/>
          <w:sz w:val="36"/>
          <w:szCs w:val="36"/>
          <w:lang w:eastAsia="zh-CN"/>
        </w:rPr>
        <w:t>面向社会公开招聘计划表</w:t>
      </w:r>
      <w:bookmarkStart w:id="0" w:name="_GoBack"/>
      <w:bookmarkEnd w:id="0"/>
    </w:p>
    <w:tbl>
      <w:tblPr>
        <w:tblStyle w:val="4"/>
        <w:tblpPr w:leftFromText="180" w:rightFromText="180" w:vertAnchor="page" w:horzAnchor="page" w:tblpXSpec="center" w:tblpY="3642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"/>
        <w:gridCol w:w="2027"/>
        <w:gridCol w:w="714"/>
        <w:gridCol w:w="3750"/>
        <w:gridCol w:w="1305"/>
      </w:tblGrid>
      <w:tr w14:paraId="182D5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1" w:type="dxa"/>
            <w:vAlign w:val="center"/>
          </w:tcPr>
          <w:p w14:paraId="21503C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2027" w:type="dxa"/>
            <w:vAlign w:val="center"/>
          </w:tcPr>
          <w:p w14:paraId="24AB94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723" w:firstLineChars="3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eastAsia="zh-CN"/>
              </w:rPr>
              <w:t>岗位</w:t>
            </w:r>
          </w:p>
        </w:tc>
        <w:tc>
          <w:tcPr>
            <w:tcW w:w="714" w:type="dxa"/>
            <w:vAlign w:val="center"/>
          </w:tcPr>
          <w:p w14:paraId="14456F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eastAsia="zh-CN"/>
              </w:rPr>
              <w:t>需求人数</w:t>
            </w:r>
          </w:p>
        </w:tc>
        <w:tc>
          <w:tcPr>
            <w:tcW w:w="3750" w:type="dxa"/>
            <w:vAlign w:val="center"/>
          </w:tcPr>
          <w:p w14:paraId="456A09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1205" w:firstLineChars="5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eastAsia="zh-CN"/>
              </w:rPr>
              <w:t>招聘条件</w:t>
            </w:r>
          </w:p>
        </w:tc>
        <w:tc>
          <w:tcPr>
            <w:tcW w:w="1305" w:type="dxa"/>
            <w:vAlign w:val="center"/>
          </w:tcPr>
          <w:p w14:paraId="211CB1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241" w:firstLineChars="1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 w14:paraId="7C8AE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1" w:type="dxa"/>
            <w:vAlign w:val="center"/>
          </w:tcPr>
          <w:p w14:paraId="7B8EC2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240" w:firstLineChars="1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027" w:type="dxa"/>
            <w:vAlign w:val="center"/>
          </w:tcPr>
          <w:p w14:paraId="169E72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240" w:firstLineChars="10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会计</w:t>
            </w:r>
          </w:p>
        </w:tc>
        <w:tc>
          <w:tcPr>
            <w:tcW w:w="714" w:type="dxa"/>
            <w:vAlign w:val="center"/>
          </w:tcPr>
          <w:p w14:paraId="275C85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240" w:firstLineChars="1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750" w:type="dxa"/>
            <w:vAlign w:val="center"/>
          </w:tcPr>
          <w:p w14:paraId="25B71F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1、本科及以上学历，会计学、财务管理等相关专业；</w:t>
            </w:r>
          </w:p>
          <w:p w14:paraId="2BA0C1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2、具有初级会计任职资格；</w:t>
            </w:r>
          </w:p>
          <w:p w14:paraId="76D701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3.熟悉现金管理和银行结算，智能开票系统，其他财务软件的操作；</w:t>
            </w:r>
          </w:p>
          <w:p w14:paraId="45E776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4、有财务相关经验者优先（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三年以上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），这有助于理解和应用财务工作的实际操作；</w:t>
            </w:r>
          </w:p>
          <w:p w14:paraId="16B549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5、掌握企业财务会计工作的专业知识和技能，具有对本岗位工作中各项业务处理的能力；</w:t>
            </w:r>
          </w:p>
          <w:p w14:paraId="66C6A8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、懂得计算机应用基本知识，能熟练地操作电脑，进行电脑化处理；</w:t>
            </w:r>
          </w:p>
          <w:p w14:paraId="5D7B67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、工作严谨、办事沉着、稳重，对会计各项工作中数据处理能够做到细心操作、认真检查准确无误；</w:t>
            </w:r>
          </w:p>
          <w:p w14:paraId="379913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、有很好的组织纪律观念，青能严格遵守财会工作制度和财经纪律与原则，敢于抵制各种违章违纪、损害公司利益的行为</w:t>
            </w:r>
          </w:p>
        </w:tc>
        <w:tc>
          <w:tcPr>
            <w:tcW w:w="1305" w:type="dxa"/>
            <w:vAlign w:val="center"/>
          </w:tcPr>
          <w:p w14:paraId="2CFDF9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年龄35岁以下（1990年以后出生）</w:t>
            </w:r>
          </w:p>
        </w:tc>
      </w:tr>
    </w:tbl>
    <w:p w14:paraId="746E6AE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0OWZiZmQyZmY0ZGYyMmFiY2FhNjIxMTVkOGNiYzUifQ=="/>
    <w:docVar w:name="KSO_WPS_MARK_KEY" w:val="1fc699ca-3826-4994-ad05-d0670ff9fed1"/>
  </w:docVars>
  <w:rsids>
    <w:rsidRoot w:val="00000000"/>
    <w:rsid w:val="1C054A23"/>
    <w:rsid w:val="4D6008B4"/>
    <w:rsid w:val="4D8F14F2"/>
    <w:rsid w:val="5BBF2BE5"/>
    <w:rsid w:val="745953B6"/>
    <w:rsid w:val="7D7D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autoSpaceDE w:val="0"/>
      <w:autoSpaceDN w:val="0"/>
      <w:adjustRightInd w:val="0"/>
      <w:ind w:right="145" w:rightChars="69" w:firstLine="640"/>
      <w:jc w:val="left"/>
    </w:pPr>
    <w:rPr>
      <w:rFonts w:ascii="仿宋_GB2312" w:eastAsia="仿宋_GB2312"/>
      <w:color w:val="000000"/>
      <w:kern w:val="0"/>
      <w:sz w:val="32"/>
      <w:szCs w:val="32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372</Words>
  <Characters>401</Characters>
  <Lines>0</Lines>
  <Paragraphs>0</Paragraphs>
  <TotalTime>31</TotalTime>
  <ScaleCrop>false</ScaleCrop>
  <LinksUpToDate>false</LinksUpToDate>
  <CharactersWithSpaces>401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2025-05-28T02:06:00Z</dcterms:created>
  <dc:creator>Administrator</dc:creator>
  <cp:lastModifiedBy>李春梅</cp:lastModifiedBy>
  <dcterms:modified xsi:type="dcterms:W3CDTF">2025-08-18T02:24:45Z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48EC7C4A66474679B8B86B5CD3E3D31F_12</vt:lpwstr>
  </property>
</Properties>
</file>