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val="en-US" w:eastAsia="zh-CN"/>
        </w:rPr>
        <w:t>1</w:t>
      </w:r>
    </w:p>
    <w:p>
      <w:pPr>
        <w:spacing w:line="560" w:lineRule="exact"/>
        <w:jc w:val="both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bookmarkStart w:id="0" w:name="_GoBack"/>
      <w:r>
        <w:rPr>
          <w:rFonts w:ascii="Times New Roman" w:hAnsi="Times New Roman" w:eastAsia="方正小标宋_GBK" w:cs="Times New Roman"/>
          <w:sz w:val="36"/>
          <w:szCs w:val="36"/>
        </w:rPr>
        <w:t>河口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嘉通万汇供应链有限</w:t>
      </w:r>
      <w:r>
        <w:rPr>
          <w:rFonts w:ascii="Times New Roman" w:hAnsi="Times New Roman" w:eastAsia="方正小标宋_GBK" w:cs="Times New Roman"/>
          <w:sz w:val="36"/>
          <w:szCs w:val="36"/>
        </w:rPr>
        <w:t>公司公开</w:t>
      </w:r>
      <w:r>
        <w:rPr>
          <w:rFonts w:ascii="Times New Roman" w:hAnsi="Times New Roman" w:eastAsia="方正小标宋_GBK" w:cs="Times New Roman"/>
          <w:bCs/>
          <w:sz w:val="36"/>
          <w:szCs w:val="36"/>
        </w:rPr>
        <w:t>招聘报名表</w:t>
      </w:r>
    </w:p>
    <w:bookmarkEnd w:id="0"/>
    <w:tbl>
      <w:tblPr>
        <w:tblStyle w:val="2"/>
        <w:tblpPr w:leftFromText="180" w:rightFromText="180" w:vertAnchor="text" w:horzAnchor="page" w:tblpXSpec="center" w:tblpY="143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04"/>
        <w:gridCol w:w="1093"/>
        <w:gridCol w:w="93"/>
        <w:gridCol w:w="119"/>
        <w:gridCol w:w="986"/>
        <w:gridCol w:w="158"/>
        <w:gridCol w:w="952"/>
        <w:gridCol w:w="497"/>
        <w:gridCol w:w="983"/>
        <w:gridCol w:w="1970"/>
        <w:gridCol w:w="332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3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0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7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Merge w:val="restart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3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10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7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93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10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97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1" w:type="dxa"/>
            <w:gridSpan w:val="6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资格证书</w:t>
            </w:r>
          </w:p>
        </w:tc>
        <w:tc>
          <w:tcPr>
            <w:tcW w:w="197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3401" w:type="dxa"/>
            <w:gridSpan w:val="6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3553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3401" w:type="dxa"/>
            <w:gridSpan w:val="6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驾驶证类型</w:t>
            </w:r>
          </w:p>
        </w:tc>
        <w:tc>
          <w:tcPr>
            <w:tcW w:w="3553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2390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是否退伍军人</w:t>
            </w:r>
          </w:p>
        </w:tc>
        <w:tc>
          <w:tcPr>
            <w:tcW w:w="2215" w:type="dxa"/>
            <w:gridSpan w:val="4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☐是☐否</w:t>
            </w: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特长、爱好</w:t>
            </w:r>
          </w:p>
        </w:tc>
        <w:tc>
          <w:tcPr>
            <w:tcW w:w="3553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restart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个人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简历</w:t>
            </w: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5985" w:type="dxa"/>
            <w:gridSpan w:val="6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6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6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6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6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6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6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6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restart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家庭主要成员</w:t>
            </w:r>
            <w:r>
              <w:rPr>
                <w:rFonts w:hint="eastAsia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（配偶、父母、子女）</w:t>
            </w: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关系</w:t>
            </w:r>
          </w:p>
        </w:tc>
        <w:tc>
          <w:tcPr>
            <w:tcW w:w="4734" w:type="dxa"/>
            <w:gridSpan w:val="5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工作单位</w:t>
            </w:r>
            <w:r>
              <w:rPr>
                <w:rFonts w:hint="eastAsia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1251" w:type="dxa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734" w:type="dxa"/>
            <w:gridSpan w:val="5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734" w:type="dxa"/>
            <w:gridSpan w:val="5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734" w:type="dxa"/>
            <w:gridSpan w:val="5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734" w:type="dxa"/>
            <w:gridSpan w:val="5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734" w:type="dxa"/>
            <w:gridSpan w:val="5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734" w:type="dxa"/>
            <w:gridSpan w:val="5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3653" w:type="dxa"/>
            <w:gridSpan w:val="6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家庭主要成员及近亲属中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有无违法犯罪情况</w:t>
            </w:r>
          </w:p>
        </w:tc>
        <w:tc>
          <w:tcPr>
            <w:tcW w:w="1449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本人及家庭主要成员有无精神病史、家庭性遗传病史</w:t>
            </w:r>
          </w:p>
        </w:tc>
        <w:tc>
          <w:tcPr>
            <w:tcW w:w="1251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3653" w:type="dxa"/>
            <w:gridSpan w:val="6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是否其他单位签订劳动合同</w:t>
            </w:r>
          </w:p>
        </w:tc>
        <w:tc>
          <w:tcPr>
            <w:tcW w:w="5985" w:type="dxa"/>
            <w:gridSpan w:val="6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973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本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人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诺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名</w:t>
            </w:r>
          </w:p>
        </w:tc>
        <w:tc>
          <w:tcPr>
            <w:tcW w:w="8434" w:type="dxa"/>
            <w:gridSpan w:val="11"/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1.以上填写信息情况属实。如有不符，责任自负。</w:t>
            </w: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2.如被录用，按规定的时间及时报到。</w:t>
            </w: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3.按规定时间办理相关保险转移手续。</w:t>
            </w: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4.如与原单位发生人事（劳动）争议等事项，均由本人负责协商解决。</w:t>
            </w:r>
          </w:p>
          <w:p>
            <w:pPr>
              <w:snapToGrid w:val="0"/>
              <w:spacing w:line="560" w:lineRule="exact"/>
              <w:ind w:firstLine="5568" w:firstLineChars="2200"/>
              <w:jc w:val="center"/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5568" w:firstLineChars="2200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本人签名：</w:t>
            </w:r>
          </w:p>
        </w:tc>
      </w:tr>
    </w:tbl>
    <w:p>
      <w:pPr>
        <w:widowControl/>
        <w:shd w:val="clear" w:color="auto" w:fill="FFFFFF"/>
        <w:spacing w:line="560" w:lineRule="exact"/>
        <w:rPr>
          <w:rFonts w:ascii="Times New Roman" w:hAnsi="Times New Roman" w:eastAsia="方正仿宋_GBK" w:cs="Times New Roman"/>
          <w:spacing w:val="23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val="en-US" w:eastAsia="zh-CN"/>
        </w:rPr>
        <w:t>注：“家庭主要成员”指配偶、父母、子女；“近亲属”指兄弟姐妹。健康信息仅用于评估岗位适应性，公司将严格保密。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ED6541"/>
    <w:rsid w:val="DBED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2025-08-15T16:19:00Z</dcterms:created>
  <dc:creator>Li小琪</dc:creator>
  <cp:lastModifiedBy>Li小琪</cp:lastModifiedBy>
  <dcterms:modified xsi:type="dcterms:W3CDTF">2025-08-15T16:19:49Z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