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郑州航空港经济综合实验区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2025年公开招聘治安巡防队员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报名基本信息表</w:t>
      </w:r>
    </w:p>
    <w:p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  <w:t>确认序号：</w:t>
      </w:r>
    </w:p>
    <w:tbl>
      <w:tblPr>
        <w:tblStyle w:val="3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514"/>
        <w:gridCol w:w="1285"/>
        <w:gridCol w:w="1171"/>
        <w:gridCol w:w="1277"/>
        <w:gridCol w:w="400"/>
        <w:gridCol w:w="1237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1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17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970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74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岗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位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相关证书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745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填起，时间顺序由前到后，其间不能有中断或空缺）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示例：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2013.09--2018.06  郑州大学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exact"/>
          <w:jc w:val="center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745" w:type="dxa"/>
            <w:gridSpan w:val="7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2018.06--2018.09  待业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2018.09--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郑州街道办事处</w:t>
            </w:r>
          </w:p>
        </w:tc>
      </w:tr>
    </w:tbl>
    <w:p>
      <w:pPr>
        <w:tabs>
          <w:tab w:val="left" w:pos="585"/>
        </w:tabs>
        <w:spacing w:line="280" w:lineRule="exact"/>
        <w:jc w:val="center"/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br w:type="page"/>
      </w:r>
    </w:p>
    <w:tbl>
      <w:tblPr>
        <w:tblStyle w:val="3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933"/>
        <w:gridCol w:w="1112"/>
        <w:gridCol w:w="1434"/>
        <w:gridCol w:w="488"/>
        <w:gridCol w:w="96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tabs>
                <w:tab w:val="left" w:pos="585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93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3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3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280" w:lineRule="exact"/>
              <w:ind w:firstLine="7320" w:firstLineChars="3050"/>
              <w:rPr>
                <w:color w:val="auto"/>
                <w:sz w:val="24"/>
                <w:szCs w:val="24"/>
              </w:rPr>
            </w:pPr>
          </w:p>
        </w:tc>
        <w:tc>
          <w:tcPr>
            <w:tcW w:w="933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4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7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3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4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7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3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4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7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3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4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7" w:type="dxa"/>
          </w:tcPr>
          <w:p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其他事项</w:t>
            </w: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身体是否有纹身</w:t>
            </w:r>
          </w:p>
        </w:tc>
        <w:tc>
          <w:tcPr>
            <w:tcW w:w="4797" w:type="dxa"/>
            <w:gridSpan w:val="2"/>
            <w:shd w:val="clear" w:color="auto" w:fill="auto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（若无请填“无”，若存在请写明具体情况）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280" w:lineRule="exact"/>
              <w:jc w:val="right"/>
            </w:pP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是否曾被公安机关治安或刑事处罚</w:t>
            </w:r>
          </w:p>
        </w:tc>
        <w:tc>
          <w:tcPr>
            <w:tcW w:w="4797" w:type="dxa"/>
            <w:gridSpan w:val="2"/>
            <w:shd w:val="clear" w:color="auto" w:fill="auto"/>
            <w:vAlign w:val="top"/>
          </w:tcPr>
          <w:p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（若无请填“无”，若存在请写明具体情况）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如被聘用，是否服从岗位分配</w:t>
            </w:r>
          </w:p>
        </w:tc>
        <w:tc>
          <w:tcPr>
            <w:tcW w:w="479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如被聘用，是否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能达到最低服务年限</w:t>
            </w:r>
          </w:p>
        </w:tc>
        <w:tc>
          <w:tcPr>
            <w:tcW w:w="479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64" w:type="dxa"/>
            <w:gridSpan w:val="6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一经发现取消聘用资格，已经聘用的解除劳动关系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签名（考生本人手写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按手印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）：</w:t>
            </w:r>
            <w:bookmarkStart w:id="0" w:name="_GoBack"/>
            <w:bookmarkEnd w:id="0"/>
          </w:p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exact"/>
          <w:jc w:val="center"/>
        </w:trPr>
        <w:tc>
          <w:tcPr>
            <w:tcW w:w="14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764" w:type="dxa"/>
            <w:gridSpan w:val="6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审查人（签名）：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复审人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（签名）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Cs w:val="21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注：1、本表一式2份，近期一寸彩色照片。2、除确认序号和审查意见由负责资格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审查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的工作人员填写外，其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他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项目均由报考者填写。3、审核未通过的，审核人要注明未通过原因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YTZkMDY2Mzc1ZWEyNWEwZjllNDYwOTIxM2EwMWUifQ=="/>
  </w:docVars>
  <w:rsids>
    <w:rsidRoot w:val="44C16598"/>
    <w:rsid w:val="44C16598"/>
    <w:rsid w:val="79A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2025-08-12T11:27:00Z</dcterms:created>
  <dc:creator>Lee</dc:creator>
  <cp:lastModifiedBy>晴天落叶</cp:lastModifiedBy>
  <dcterms:modified xsi:type="dcterms:W3CDTF">2025-08-13T00:51:03Z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286CDB42986240878A03B30F49C1549E_11</vt:lpwstr>
  </property>
  <property fmtid="{D5CDD505-2E9C-101B-9397-08002B2CF9AE}" pid="4" name="KSOTemplateDocerSaveRecord">
    <vt:lpwstr>eyJoZGlkIjoiN2YzNjBkOTgyNWQ1YTMxYzM3MzMwNWFiODNmOWIzYWMiLCJ1c2VySWQiOiIzOTMyODExMjcifQ==</vt:lpwstr>
  </property>
</Properties>
</file>