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4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667B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临海市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工业投资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集团有限公司</w:t>
      </w:r>
    </w:p>
    <w:p w14:paraId="22C4F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特殊岗位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bookmarkEnd w:id="0"/>
    <w:p w14:paraId="71856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5"/>
        <w:gridCol w:w="1450"/>
        <w:gridCol w:w="1102"/>
        <w:gridCol w:w="1217"/>
        <w:gridCol w:w="1217"/>
        <w:gridCol w:w="1556"/>
        <w:gridCol w:w="1792"/>
      </w:tblGrid>
      <w:tr w14:paraId="0A0A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3D0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582EF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80C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19CE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89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3950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5C9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41DC3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6644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27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66CE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B4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67E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793C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5041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F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D2D1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E5A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4695F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C85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A0E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27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2497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67A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45A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C9C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6253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38A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7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02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506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518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2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29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86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C0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D79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6A3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D7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8A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49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15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63C3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5309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123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24E2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E69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6C0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45C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4E52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7D7D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A55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99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11E1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12E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35F4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79C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624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5CFC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ECC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FE7693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0C8B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017B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068C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 w14:paraId="0BEF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3360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0A4817B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1D3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FD12C6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739A358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1FD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 w14:paraId="2857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 w14:paraId="3811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 w14:paraId="429D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 w14:paraId="553EC9D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DEBF669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062196D2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699DBDB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14:paraId="37CD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 w14:paraId="1F94879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465EE1C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 w14:paraId="5325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000000"/>
    <w:rsid w:val="08982D56"/>
    <w:rsid w:val="0C9363A8"/>
    <w:rsid w:val="155B0F75"/>
    <w:rsid w:val="1DE66902"/>
    <w:rsid w:val="2725213E"/>
    <w:rsid w:val="31AB0719"/>
    <w:rsid w:val="37CF65F0"/>
    <w:rsid w:val="384B0C09"/>
    <w:rsid w:val="3AD26B0E"/>
    <w:rsid w:val="3E036246"/>
    <w:rsid w:val="41741980"/>
    <w:rsid w:val="4A78007B"/>
    <w:rsid w:val="519E32E2"/>
    <w:rsid w:val="55825E3B"/>
    <w:rsid w:val="5C915D84"/>
    <w:rsid w:val="5F04193C"/>
    <w:rsid w:val="5F894234"/>
    <w:rsid w:val="61207BDB"/>
    <w:rsid w:val="673A03D2"/>
    <w:rsid w:val="6BA26B57"/>
    <w:rsid w:val="75A73EDA"/>
    <w:rsid w:val="7CC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379</Characters>
  <Lines>0</Lines>
  <Paragraphs>0</Paragraphs>
  <TotalTime>3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小怡oo</cp:lastModifiedBy>
  <dcterms:modified xsi:type="dcterms:W3CDTF">2025-07-24T09:16:02Z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8F28403BF9984C8093E251AEF36A15EE_13</vt:lpwstr>
  </property>
  <property fmtid="{D5CDD505-2E9C-101B-9397-08002B2CF9AE}" pid="4" name="KSOTemplateDocerSaveRecord">
    <vt:lpwstr>eyJoZGlkIjoiMTY5Yjc2NGNmZjNjOTA5Nzg0ZmU5YzlhNDQ2NTQ1MjciLCJ1c2VySWQiOiIzNTU5NjgzNzUifQ==</vt:lpwstr>
  </property>
</Properties>
</file>