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6B47D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中南大学湘雅三医院2025年编外科研助理招聘岗位与要求</w:t>
      </w:r>
    </w:p>
    <w:tbl>
      <w:tblPr>
        <w:tblStyle w:val="3"/>
        <w:tblpPr w:leftFromText="180" w:rightFromText="180" w:vertAnchor="text" w:horzAnchor="page" w:tblpX="1485" w:tblpY="378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60"/>
        <w:gridCol w:w="915"/>
        <w:gridCol w:w="6610"/>
      </w:tblGrid>
      <w:tr w14:paraId="4213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 w14:paraId="030DFDB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课题组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00697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招聘</w:t>
            </w:r>
          </w:p>
          <w:p w14:paraId="1D0DEC3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DB019D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招聘计划</w:t>
            </w:r>
          </w:p>
        </w:tc>
        <w:tc>
          <w:tcPr>
            <w:tcW w:w="6610" w:type="dxa"/>
            <w:vAlign w:val="center"/>
          </w:tcPr>
          <w:p w14:paraId="0733264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岗位职责</w:t>
            </w:r>
          </w:p>
        </w:tc>
      </w:tr>
      <w:tr w14:paraId="46DD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70" w:type="dxa"/>
            <w:vAlign w:val="center"/>
          </w:tcPr>
          <w:p w14:paraId="2CB0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朱利勇教授课题组</w:t>
            </w:r>
          </w:p>
        </w:tc>
        <w:tc>
          <w:tcPr>
            <w:tcW w:w="960" w:type="dxa"/>
            <w:vAlign w:val="center"/>
          </w:tcPr>
          <w:p w14:paraId="0A51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科研</w:t>
            </w:r>
          </w:p>
          <w:p w14:paraId="48E4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助理</w:t>
            </w:r>
          </w:p>
        </w:tc>
        <w:tc>
          <w:tcPr>
            <w:tcW w:w="915" w:type="dxa"/>
            <w:vAlign w:val="center"/>
          </w:tcPr>
          <w:p w14:paraId="4F9A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10" w:type="dxa"/>
          </w:tcPr>
          <w:p w14:paraId="7609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1.贯彻党的教育方针，思想政治素质优良，遵守国家医疗卫生行业标准及规范；</w:t>
            </w:r>
          </w:p>
          <w:p w14:paraId="6B71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2.硕士研究生及以上学历，年龄35岁以内，有相关工作经验者可以适当放宽；</w:t>
            </w:r>
          </w:p>
          <w:p w14:paraId="11D1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3.具有机电工程、自动化控制或生物医学工程等相关专业背景，有相关工作经验1年以上，有医疗器械研发相关操作经验者优先，优秀应届毕业生亦可考虑；</w:t>
            </w:r>
          </w:p>
          <w:p w14:paraId="66703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4.擅长结构设计、机械制图及基本数据分析和整理，熟练掌握Solidworks/UG/CAD 等3D及2D制图软件；</w:t>
            </w:r>
          </w:p>
          <w:p w14:paraId="58E3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5.具备文献查阅和英语阅读能力，熟练使用Office等办公软件；</w:t>
            </w:r>
          </w:p>
          <w:p w14:paraId="1762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6.具有相关科研经验和良好的心理素质，动手能力、学习能力强；</w:t>
            </w:r>
          </w:p>
          <w:p w14:paraId="7F19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7.责任心和组织观念强，工作踏实并具有良好的沟通能力与团队合作精神。</w:t>
            </w:r>
          </w:p>
        </w:tc>
      </w:tr>
      <w:tr w14:paraId="18AA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70" w:type="dxa"/>
            <w:vAlign w:val="center"/>
          </w:tcPr>
          <w:p w14:paraId="5C42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黄志军教授课题组</w:t>
            </w:r>
          </w:p>
        </w:tc>
        <w:tc>
          <w:tcPr>
            <w:tcW w:w="960" w:type="dxa"/>
            <w:vAlign w:val="center"/>
          </w:tcPr>
          <w:p w14:paraId="233F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科研</w:t>
            </w:r>
          </w:p>
          <w:p w14:paraId="6F81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助理</w:t>
            </w:r>
          </w:p>
        </w:tc>
        <w:tc>
          <w:tcPr>
            <w:tcW w:w="915" w:type="dxa"/>
            <w:vAlign w:val="center"/>
          </w:tcPr>
          <w:p w14:paraId="42C6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10" w:type="dxa"/>
          </w:tcPr>
          <w:p w14:paraId="11BF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1.贯彻党的教育方针，思想政治素质优良，遵守国家医疗卫生行业标准及规范；</w:t>
            </w:r>
          </w:p>
          <w:p w14:paraId="2992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2.本科及以上学历，医学、药学相关专业或分析化学专业，年龄25岁以内，有相关工作经验者可以适当放宽；</w:t>
            </w:r>
          </w:p>
          <w:p w14:paraId="70CE8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3.协助建立临床专病队列，收集整理临床数据；</w:t>
            </w:r>
          </w:p>
          <w:p w14:paraId="5AE6F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4.协助临床诊疗项目新技术的开发；</w:t>
            </w:r>
          </w:p>
          <w:p w14:paraId="7E70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5.进行科研项目的申请，实验室平台的管理等；</w:t>
            </w:r>
          </w:p>
          <w:p w14:paraId="638AB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6.具有相关科研经验和良好的心理素质，动手能力、学习能力强；</w:t>
            </w:r>
          </w:p>
          <w:p w14:paraId="1966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7.责任心和组织观念强，工作踏实并具有良好的沟通能力与团队合作精神。</w:t>
            </w:r>
          </w:p>
        </w:tc>
      </w:tr>
    </w:tbl>
    <w:p w14:paraId="6CCDD9F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2ZmI1OWZkNDZiNzliOWZmMzQyMDlkN2YyZGMifQ=="/>
  </w:docVars>
  <w:rsids>
    <w:rsidRoot w:val="4356620B"/>
    <w:rsid w:val="00091705"/>
    <w:rsid w:val="00A97848"/>
    <w:rsid w:val="01F36FCC"/>
    <w:rsid w:val="02030A4D"/>
    <w:rsid w:val="028A40DF"/>
    <w:rsid w:val="02A50452"/>
    <w:rsid w:val="047D1CE0"/>
    <w:rsid w:val="04B52C5F"/>
    <w:rsid w:val="04D05CEB"/>
    <w:rsid w:val="059B1E55"/>
    <w:rsid w:val="0706230E"/>
    <w:rsid w:val="07944DAE"/>
    <w:rsid w:val="07A70F85"/>
    <w:rsid w:val="086E35E5"/>
    <w:rsid w:val="08955281"/>
    <w:rsid w:val="096B4234"/>
    <w:rsid w:val="0A2F0DBE"/>
    <w:rsid w:val="0C71390F"/>
    <w:rsid w:val="0E4137B5"/>
    <w:rsid w:val="10042CED"/>
    <w:rsid w:val="104355C3"/>
    <w:rsid w:val="11AE5935"/>
    <w:rsid w:val="11B55A39"/>
    <w:rsid w:val="12900868"/>
    <w:rsid w:val="20871994"/>
    <w:rsid w:val="21690C01"/>
    <w:rsid w:val="23CB16FF"/>
    <w:rsid w:val="24FD7FDE"/>
    <w:rsid w:val="264D6D44"/>
    <w:rsid w:val="265754CC"/>
    <w:rsid w:val="27005B64"/>
    <w:rsid w:val="272E6D45"/>
    <w:rsid w:val="27FF7BCA"/>
    <w:rsid w:val="297168A5"/>
    <w:rsid w:val="29752839"/>
    <w:rsid w:val="2ABF3542"/>
    <w:rsid w:val="2B9B40AD"/>
    <w:rsid w:val="2BC62BC7"/>
    <w:rsid w:val="2E6C1D31"/>
    <w:rsid w:val="2FCA31B3"/>
    <w:rsid w:val="2FCC2A87"/>
    <w:rsid w:val="30EB33E1"/>
    <w:rsid w:val="31293F09"/>
    <w:rsid w:val="33C67CC6"/>
    <w:rsid w:val="34AF4725"/>
    <w:rsid w:val="36BA5D2F"/>
    <w:rsid w:val="379A346B"/>
    <w:rsid w:val="396E71EA"/>
    <w:rsid w:val="39D144ED"/>
    <w:rsid w:val="3A30455A"/>
    <w:rsid w:val="3A7D09AD"/>
    <w:rsid w:val="3ACF2949"/>
    <w:rsid w:val="3AF351C2"/>
    <w:rsid w:val="3B7364AD"/>
    <w:rsid w:val="3CC01BC6"/>
    <w:rsid w:val="3CE433F0"/>
    <w:rsid w:val="405A40DF"/>
    <w:rsid w:val="40833636"/>
    <w:rsid w:val="415B010F"/>
    <w:rsid w:val="41D63C39"/>
    <w:rsid w:val="42107195"/>
    <w:rsid w:val="4356620B"/>
    <w:rsid w:val="488E4926"/>
    <w:rsid w:val="4ACF4CEE"/>
    <w:rsid w:val="4B0C5FD6"/>
    <w:rsid w:val="4B481704"/>
    <w:rsid w:val="4C121D12"/>
    <w:rsid w:val="4E437F61"/>
    <w:rsid w:val="4EA8070C"/>
    <w:rsid w:val="50CF02B0"/>
    <w:rsid w:val="551F04F4"/>
    <w:rsid w:val="57DF351F"/>
    <w:rsid w:val="592F2831"/>
    <w:rsid w:val="59722042"/>
    <w:rsid w:val="5CDA23D8"/>
    <w:rsid w:val="5D1F428F"/>
    <w:rsid w:val="5D375134"/>
    <w:rsid w:val="5EC104D9"/>
    <w:rsid w:val="632366B5"/>
    <w:rsid w:val="648C045C"/>
    <w:rsid w:val="66246E26"/>
    <w:rsid w:val="67226837"/>
    <w:rsid w:val="68406806"/>
    <w:rsid w:val="69E55FBC"/>
    <w:rsid w:val="6B3727A3"/>
    <w:rsid w:val="6D1C5AA8"/>
    <w:rsid w:val="6D83236A"/>
    <w:rsid w:val="6E8E3022"/>
    <w:rsid w:val="6FBA3920"/>
    <w:rsid w:val="700C2451"/>
    <w:rsid w:val="75CA2B92"/>
    <w:rsid w:val="76630894"/>
    <w:rsid w:val="76C92E49"/>
    <w:rsid w:val="781E5417"/>
    <w:rsid w:val="7A6510DB"/>
    <w:rsid w:val="7CD75B94"/>
    <w:rsid w:val="7CDB7433"/>
    <w:rsid w:val="7D407BDD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573</Characters>
  <Lines>0</Lines>
  <Paragraphs>0</Paragraphs>
  <TotalTime>0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2024-02-28T08:27:00Z</dcterms:created>
  <dc:creator>sunny</dc:creator>
  <cp:lastModifiedBy>水晶</cp:lastModifiedBy>
  <dcterms:modified xsi:type="dcterms:W3CDTF">2025-08-06T07:41:06Z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CF992EAD4ECB406D89CFAC0C54C87D1B_11</vt:lpwstr>
  </property>
  <property fmtid="{D5CDD505-2E9C-101B-9397-08002B2CF9AE}" pid="4" name="KSOTemplateDocerSaveRecord">
    <vt:lpwstr>eyJoZGlkIjoiNGQ3MmMyODZhZDM5OWNjN2UxMjE4NWE2NDhmZWZhZTkiLCJ1c2VySWQiOiI2MTE0ODA3NDEifQ==</vt:lpwstr>
  </property>
</Properties>
</file>