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widowControl/>
        <w:shd w:val="clear" w:color="auto" w:fill="FFFFFF"/>
        <w:adjustRightInd w:val="0"/>
        <w:snapToGrid w:val="0"/>
        <w:jc w:val="both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台州市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建设咨询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有限公司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36"/>
          <w:szCs w:val="36"/>
          <w:shd w:val="clear" w:color="auto" w:fill="FFFFFF"/>
        </w:rPr>
        <w:t>公开招聘报名表</w:t>
      </w:r>
      <w:bookmarkEnd w:id="0"/>
    </w:p>
    <w:p>
      <w:pPr>
        <w:widowControl/>
        <w:shd w:val="clear" w:color="auto" w:fill="FFFFFF"/>
        <w:adjustRightInd w:val="0"/>
        <w:snapToGrid w:val="0"/>
        <w:rPr>
          <w:rFonts w:ascii="Times New Roman" w:hAnsi="Times New Roman" w:eastAsia="仿宋_GB2312" w:cs="Times New Roman"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ind w:firstLine="720" w:firstLineChars="30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报考岗位：                        填报日期：</w:t>
      </w:r>
    </w:p>
    <w:tbl>
      <w:tblPr>
        <w:tblStyle w:val="2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（应届生填写实习经历）</w:t>
            </w: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2739005B"/>
    <w:rsid w:val="2BC6043E"/>
    <w:rsid w:val="51251DB4"/>
    <w:rsid w:val="62EB24E4"/>
    <w:rsid w:val="70FD142A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吴婷婷</cp:lastModifiedBy>
  <dcterms:modified xsi:type="dcterms:W3CDTF">2025-08-06T06:46:08Z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FF06B2B2ABC44938B44E1A5AB33039DE_12</vt:lpwstr>
  </property>
</Properties>
</file>